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F2" w:rsidRPr="00763AF1" w:rsidRDefault="005D0E50">
      <w:pPr>
        <w:spacing w:line="480" w:lineRule="auto"/>
        <w:rPr>
          <w:rFonts w:ascii="华文中宋" w:eastAsia="华文中宋" w:hAnsi="华文中宋"/>
          <w:b/>
          <w:color w:val="000000" w:themeColor="text1"/>
          <w:sz w:val="72"/>
        </w:rPr>
      </w:pPr>
      <w:bookmarkStart w:id="0" w:name="_GoBack"/>
      <w:bookmarkEnd w:id="0"/>
      <w:r>
        <w:rPr>
          <w:rFonts w:ascii="华文中宋" w:eastAsia="华文中宋" w:hAnsi="华文中宋"/>
          <w:b/>
          <w:noProof/>
          <w:color w:val="000000" w:themeColor="text1"/>
          <w:sz w:val="72"/>
        </w:rPr>
        <w:drawing>
          <wp:anchor distT="0" distB="0" distL="114300" distR="114300" simplePos="0" relativeHeight="251676672" behindDoc="0" locked="0" layoutInCell="1" allowOverlap="1">
            <wp:simplePos x="0" y="0"/>
            <wp:positionH relativeFrom="column">
              <wp:align>left</wp:align>
            </wp:positionH>
            <wp:positionV relativeFrom="paragraph">
              <wp:align>top</wp:align>
            </wp:positionV>
            <wp:extent cx="1400175" cy="532130"/>
            <wp:effectExtent l="0" t="0" r="0" b="0"/>
            <wp:wrapSquare wrapText="bothSides"/>
            <wp:docPr id="2" name="图片 2" descr="C:\Users\Administrator\Desktop\公司LOGO（灰色）2018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司LOGO（灰色）2018080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532130"/>
                    </a:xfrm>
                    <a:prstGeom prst="rect">
                      <a:avLst/>
                    </a:prstGeom>
                    <a:noFill/>
                    <a:ln>
                      <a:noFill/>
                    </a:ln>
                  </pic:spPr>
                </pic:pic>
              </a:graphicData>
            </a:graphic>
          </wp:anchor>
        </w:drawing>
      </w:r>
      <w:r>
        <w:rPr>
          <w:rFonts w:ascii="华文中宋" w:eastAsia="华文中宋" w:hAnsi="华文中宋"/>
          <w:b/>
          <w:color w:val="000000" w:themeColor="text1"/>
          <w:sz w:val="72"/>
        </w:rPr>
        <w:br w:type="textWrapping" w:clear="all"/>
      </w:r>
    </w:p>
    <w:p w:rsidR="003C4DF2" w:rsidRPr="00763AF1" w:rsidRDefault="003C4DF2">
      <w:pPr>
        <w:spacing w:line="480" w:lineRule="auto"/>
        <w:rPr>
          <w:rFonts w:ascii="华文中宋" w:eastAsia="华文中宋" w:hAnsi="华文中宋"/>
          <w:b/>
          <w:color w:val="000000" w:themeColor="text1"/>
          <w:sz w:val="72"/>
        </w:rPr>
      </w:pPr>
    </w:p>
    <w:p w:rsidR="003C4DF2" w:rsidRPr="00763AF1" w:rsidRDefault="00F722C2" w:rsidP="00493D1E">
      <w:pPr>
        <w:snapToGrid w:val="0"/>
        <w:spacing w:beforeLines="50" w:before="156"/>
        <w:jc w:val="center"/>
        <w:rPr>
          <w:rFonts w:ascii="黑体" w:eastAsia="黑体" w:hAnsi="华文中宋" w:cs="华文中宋"/>
          <w:b/>
          <w:bCs/>
          <w:color w:val="000000" w:themeColor="text1"/>
          <w:sz w:val="72"/>
          <w:szCs w:val="72"/>
        </w:rPr>
      </w:pPr>
      <w:r w:rsidRPr="00763AF1">
        <w:rPr>
          <w:rFonts w:ascii="黑体" w:eastAsia="黑体" w:hAnsi="华文中宋" w:cs="华文中宋" w:hint="eastAsia"/>
          <w:b/>
          <w:bCs/>
          <w:color w:val="000000" w:themeColor="text1"/>
          <w:sz w:val="72"/>
          <w:szCs w:val="72"/>
        </w:rPr>
        <w:t>货物</w:t>
      </w:r>
    </w:p>
    <w:p w:rsidR="003C4DF2" w:rsidRPr="00763AF1" w:rsidRDefault="00F722C2" w:rsidP="00493D1E">
      <w:pPr>
        <w:snapToGrid w:val="0"/>
        <w:spacing w:beforeLines="50" w:before="156"/>
        <w:jc w:val="center"/>
        <w:rPr>
          <w:rFonts w:ascii="仿宋_GB2312" w:eastAsia="仿宋_GB2312"/>
          <w:b/>
          <w:bCs/>
          <w:color w:val="000000" w:themeColor="text1"/>
          <w:sz w:val="72"/>
          <w:szCs w:val="72"/>
        </w:rPr>
      </w:pPr>
      <w:r w:rsidRPr="00763AF1">
        <w:rPr>
          <w:rFonts w:ascii="黑体" w:eastAsia="黑体" w:hAnsi="华文中宋" w:cs="华文中宋" w:hint="eastAsia"/>
          <w:b/>
          <w:bCs/>
          <w:color w:val="000000" w:themeColor="text1"/>
          <w:sz w:val="72"/>
          <w:szCs w:val="72"/>
        </w:rPr>
        <w:t>公开招标文件</w:t>
      </w:r>
    </w:p>
    <w:p w:rsidR="003C4DF2" w:rsidRPr="00763AF1" w:rsidRDefault="003C4DF2">
      <w:pPr>
        <w:spacing w:line="360" w:lineRule="auto"/>
        <w:rPr>
          <w:rFonts w:ascii="宋体" w:hAnsi="宋体"/>
          <w:color w:val="000000" w:themeColor="text1"/>
          <w:sz w:val="24"/>
        </w:rPr>
      </w:pPr>
    </w:p>
    <w:p w:rsidR="003C4DF2" w:rsidRPr="00763AF1" w:rsidRDefault="003C4DF2">
      <w:pPr>
        <w:spacing w:line="360" w:lineRule="auto"/>
        <w:rPr>
          <w:rFonts w:ascii="宋体" w:hAnsi="宋体"/>
          <w:color w:val="000000" w:themeColor="text1"/>
          <w:sz w:val="24"/>
        </w:rPr>
      </w:pPr>
    </w:p>
    <w:p w:rsidR="003C4DF2" w:rsidRPr="00763AF1" w:rsidRDefault="003C4DF2">
      <w:pPr>
        <w:spacing w:line="360" w:lineRule="auto"/>
        <w:rPr>
          <w:rFonts w:ascii="宋体" w:hAnsi="宋体"/>
          <w:color w:val="000000" w:themeColor="text1"/>
          <w:sz w:val="24"/>
        </w:rPr>
      </w:pPr>
    </w:p>
    <w:p w:rsidR="003C4DF2" w:rsidRPr="00763AF1" w:rsidRDefault="00F722C2" w:rsidP="003C4DF2">
      <w:pPr>
        <w:pStyle w:val="a7"/>
        <w:spacing w:line="360" w:lineRule="auto"/>
        <w:ind w:firstLineChars="132" w:firstLine="424"/>
        <w:rPr>
          <w:rFonts w:ascii="仿宋_GB2312" w:eastAsia="仿宋_GB2312"/>
          <w:b/>
          <w:color w:val="000000" w:themeColor="text1"/>
          <w:sz w:val="32"/>
        </w:rPr>
      </w:pPr>
      <w:r w:rsidRPr="00763AF1">
        <w:rPr>
          <w:rFonts w:ascii="仿宋_GB2312" w:eastAsia="仿宋_GB2312" w:hint="eastAsia"/>
          <w:b/>
          <w:color w:val="000000" w:themeColor="text1"/>
          <w:sz w:val="32"/>
        </w:rPr>
        <w:t>项目编号：</w:t>
      </w:r>
      <w:r w:rsidRPr="00763AF1">
        <w:rPr>
          <w:rFonts w:ascii="仿宋_GB2312" w:eastAsia="仿宋_GB2312"/>
          <w:b/>
          <w:color w:val="000000" w:themeColor="text1"/>
          <w:sz w:val="32"/>
        </w:rPr>
        <w:t>CLPSP18GZ12ZC17</w:t>
      </w:r>
    </w:p>
    <w:p w:rsidR="003C4DF2" w:rsidRPr="00763AF1" w:rsidRDefault="00F722C2" w:rsidP="003C4DF2">
      <w:pPr>
        <w:pStyle w:val="a7"/>
        <w:spacing w:line="360" w:lineRule="auto"/>
        <w:ind w:leftChars="203" w:left="2125" w:hangingChars="529" w:hanging="1699"/>
        <w:rPr>
          <w:rFonts w:ascii="仿宋_GB2312" w:eastAsia="仿宋_GB2312"/>
          <w:b/>
          <w:color w:val="000000" w:themeColor="text1"/>
          <w:sz w:val="32"/>
        </w:rPr>
      </w:pPr>
      <w:r w:rsidRPr="00763AF1">
        <w:rPr>
          <w:rFonts w:ascii="仿宋_GB2312" w:eastAsia="仿宋_GB2312" w:hint="eastAsia"/>
          <w:b/>
          <w:color w:val="000000" w:themeColor="text1"/>
          <w:sz w:val="32"/>
        </w:rPr>
        <w:t>项目名称：广东轻工职业技术学院高分子材料加工技术专业实训室升级改造</w:t>
      </w:r>
    </w:p>
    <w:p w:rsidR="003C4DF2" w:rsidRPr="00763AF1" w:rsidRDefault="003C4DF2">
      <w:pPr>
        <w:spacing w:line="360" w:lineRule="auto"/>
        <w:rPr>
          <w:rFonts w:eastAsia="华文中宋"/>
          <w:color w:val="000000" w:themeColor="text1"/>
          <w:sz w:val="30"/>
        </w:rPr>
      </w:pPr>
    </w:p>
    <w:p w:rsidR="003C4DF2" w:rsidRPr="00763AF1" w:rsidRDefault="003C4DF2">
      <w:pPr>
        <w:spacing w:line="360" w:lineRule="auto"/>
        <w:rPr>
          <w:rFonts w:eastAsia="华文中宋"/>
          <w:color w:val="000000" w:themeColor="text1"/>
          <w:sz w:val="30"/>
        </w:rPr>
      </w:pPr>
    </w:p>
    <w:p w:rsidR="003C4DF2" w:rsidRPr="00763AF1" w:rsidRDefault="00F722C2">
      <w:pPr>
        <w:snapToGrid w:val="0"/>
        <w:spacing w:line="360" w:lineRule="auto"/>
        <w:jc w:val="center"/>
        <w:rPr>
          <w:rFonts w:ascii="黑体" w:eastAsia="黑体" w:hAnsi="华文中宋" w:cs="华文中宋"/>
          <w:color w:val="000000" w:themeColor="text1"/>
          <w:sz w:val="30"/>
          <w:szCs w:val="30"/>
        </w:rPr>
      </w:pPr>
      <w:r w:rsidRPr="00763AF1">
        <w:rPr>
          <w:rFonts w:ascii="黑体" w:eastAsia="黑体" w:hAnsi="华文中宋" w:cs="华文中宋" w:hint="eastAsia"/>
          <w:color w:val="000000" w:themeColor="text1"/>
          <w:sz w:val="30"/>
          <w:szCs w:val="30"/>
        </w:rPr>
        <w:t>广东轻工职业技术学院</w:t>
      </w:r>
    </w:p>
    <w:p w:rsidR="003C4DF2" w:rsidRPr="00763AF1" w:rsidRDefault="001B5858">
      <w:pPr>
        <w:snapToGrid w:val="0"/>
        <w:spacing w:line="360" w:lineRule="auto"/>
        <w:jc w:val="center"/>
        <w:rPr>
          <w:rFonts w:ascii="黑体" w:eastAsia="黑体" w:hAnsi="华文中宋" w:cs="华文中宋"/>
          <w:color w:val="000000" w:themeColor="text1"/>
          <w:sz w:val="30"/>
          <w:szCs w:val="30"/>
        </w:rPr>
      </w:pPr>
      <w:r w:rsidRPr="00763AF1">
        <w:rPr>
          <w:rFonts w:ascii="黑体" w:eastAsia="黑体" w:hAnsi="华文中宋" w:cs="华文中宋" w:hint="eastAsia"/>
          <w:color w:val="000000" w:themeColor="text1"/>
          <w:sz w:val="30"/>
          <w:szCs w:val="30"/>
        </w:rPr>
        <w:t>广东采联采购科技有限公司</w:t>
      </w:r>
    </w:p>
    <w:p w:rsidR="003C4DF2" w:rsidRPr="00763AF1" w:rsidRDefault="00F722C2">
      <w:pPr>
        <w:snapToGrid w:val="0"/>
        <w:spacing w:line="360" w:lineRule="auto"/>
        <w:jc w:val="center"/>
        <w:rPr>
          <w:rFonts w:ascii="黑体" w:eastAsia="黑体" w:hAnsi="华文中宋" w:cs="华文中宋"/>
          <w:color w:val="000000" w:themeColor="text1"/>
          <w:sz w:val="30"/>
          <w:szCs w:val="30"/>
        </w:rPr>
        <w:sectPr w:rsidR="003C4DF2" w:rsidRPr="00763AF1">
          <w:headerReference w:type="even" r:id="rId11"/>
          <w:headerReference w:type="default" r:id="rId12"/>
          <w:footerReference w:type="even" r:id="rId13"/>
          <w:headerReference w:type="first" r:id="rId14"/>
          <w:footerReference w:type="first" r:id="rId15"/>
          <w:pgSz w:w="11906" w:h="16838"/>
          <w:pgMar w:top="1440" w:right="1466" w:bottom="1440" w:left="1800" w:header="567" w:footer="992" w:gutter="0"/>
          <w:cols w:space="720"/>
          <w:docGrid w:type="linesAndChars" w:linePitch="312"/>
        </w:sectPr>
      </w:pPr>
      <w:r w:rsidRPr="00763AF1">
        <w:rPr>
          <w:rFonts w:ascii="黑体" w:eastAsia="黑体" w:hAnsi="华文中宋" w:cs="华文中宋" w:hint="eastAsia"/>
          <w:color w:val="000000" w:themeColor="text1"/>
          <w:sz w:val="30"/>
          <w:szCs w:val="30"/>
        </w:rPr>
        <w:t>2018年</w:t>
      </w:r>
    </w:p>
    <w:p w:rsidR="003C4DF2" w:rsidRPr="00763AF1" w:rsidRDefault="00F722C2" w:rsidP="00493D1E">
      <w:pPr>
        <w:autoSpaceDE w:val="0"/>
        <w:autoSpaceDN w:val="0"/>
        <w:adjustRightInd w:val="0"/>
        <w:snapToGrid w:val="0"/>
        <w:spacing w:beforeLines="50" w:before="156" w:afterLines="50" w:after="156"/>
        <w:jc w:val="center"/>
        <w:rPr>
          <w:rFonts w:ascii="宋体" w:hAnsi="宋体"/>
          <w:b/>
          <w:color w:val="000000" w:themeColor="text1"/>
          <w:sz w:val="44"/>
          <w:szCs w:val="44"/>
        </w:rPr>
      </w:pPr>
      <w:r w:rsidRPr="00763AF1">
        <w:rPr>
          <w:rFonts w:ascii="宋体" w:hAnsi="宋体" w:hint="eastAsia"/>
          <w:b/>
          <w:color w:val="000000" w:themeColor="text1"/>
          <w:sz w:val="44"/>
          <w:szCs w:val="44"/>
        </w:rPr>
        <w:lastRenderedPageBreak/>
        <w:t>温馨提示！！！</w:t>
      </w:r>
    </w:p>
    <w:p w:rsidR="003C4DF2" w:rsidRPr="00763AF1" w:rsidRDefault="00F722C2" w:rsidP="00493D1E">
      <w:pPr>
        <w:tabs>
          <w:tab w:val="left" w:pos="0"/>
        </w:tabs>
        <w:spacing w:beforeLines="50" w:before="156" w:afterLines="50" w:after="156"/>
        <w:jc w:val="center"/>
        <w:rPr>
          <w:rFonts w:ascii="宋体" w:hAnsi="宋体"/>
          <w:b/>
          <w:color w:val="000000" w:themeColor="text1"/>
          <w:szCs w:val="21"/>
        </w:rPr>
      </w:pPr>
      <w:r w:rsidRPr="00763AF1">
        <w:rPr>
          <w:rFonts w:ascii="宋体" w:hAnsi="宋体" w:hint="eastAsia"/>
          <w:b/>
          <w:color w:val="000000" w:themeColor="text1"/>
          <w:szCs w:val="21"/>
        </w:rPr>
        <w:t>（本提示内容非招标文件的组成部分，仅为善意提醒。如有不一致的地方，以招标文件为准）</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如无另行说明，投标文件递交时间为投标截止时间</w:t>
      </w:r>
      <w:r w:rsidRPr="00763AF1">
        <w:rPr>
          <w:rFonts w:asciiTheme="majorEastAsia" w:eastAsiaTheme="majorEastAsia" w:hAnsiTheme="majorEastAsia" w:hint="eastAsia"/>
          <w:b/>
          <w:color w:val="000000" w:themeColor="text1"/>
          <w:szCs w:val="21"/>
          <w:u w:val="single"/>
        </w:rPr>
        <w:t>前30分钟</w:t>
      </w:r>
      <w:r w:rsidRPr="00763AF1">
        <w:rPr>
          <w:rFonts w:asciiTheme="majorEastAsia" w:eastAsiaTheme="majorEastAsia" w:hAnsiTheme="majorEastAsia" w:hint="eastAsia"/>
          <w:color w:val="000000" w:themeColor="text1"/>
          <w:szCs w:val="21"/>
        </w:rPr>
        <w:t>内。</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本项目邀请投标人参加开标会议，请</w:t>
      </w:r>
      <w:r w:rsidRPr="00763AF1">
        <w:rPr>
          <w:rFonts w:asciiTheme="majorEastAsia" w:eastAsiaTheme="majorEastAsia" w:hAnsiTheme="majorEastAsia" w:hint="eastAsia"/>
          <w:b/>
          <w:color w:val="000000" w:themeColor="text1"/>
          <w:szCs w:val="21"/>
          <w:u w:val="single"/>
        </w:rPr>
        <w:t>适当提前到达</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各投标人请</w:t>
      </w:r>
      <w:r w:rsidRPr="00763AF1">
        <w:rPr>
          <w:rFonts w:asciiTheme="majorEastAsia" w:eastAsiaTheme="majorEastAsia" w:hAnsiTheme="majorEastAsia" w:hint="eastAsia"/>
          <w:b/>
          <w:color w:val="000000" w:themeColor="text1"/>
          <w:szCs w:val="21"/>
          <w:u w:val="single"/>
        </w:rPr>
        <w:t>注意区分</w:t>
      </w:r>
      <w:r w:rsidRPr="00763AF1">
        <w:rPr>
          <w:rFonts w:asciiTheme="majorEastAsia" w:eastAsiaTheme="majorEastAsia" w:hAnsiTheme="majorEastAsia" w:hint="eastAsia"/>
          <w:color w:val="000000" w:themeColor="text1"/>
          <w:szCs w:val="21"/>
        </w:rPr>
        <w:t>投标保证金、</w:t>
      </w:r>
      <w:r w:rsidRPr="00763AF1">
        <w:rPr>
          <w:rFonts w:asciiTheme="majorEastAsia" w:eastAsiaTheme="majorEastAsia" w:hAnsiTheme="majorEastAsia"/>
          <w:color w:val="000000" w:themeColor="text1"/>
          <w:szCs w:val="21"/>
        </w:rPr>
        <w:t>购买</w:t>
      </w:r>
      <w:r w:rsidRPr="00763AF1">
        <w:rPr>
          <w:rFonts w:asciiTheme="majorEastAsia" w:eastAsiaTheme="majorEastAsia" w:hAnsiTheme="majorEastAsia" w:hint="eastAsia"/>
          <w:color w:val="000000" w:themeColor="text1"/>
          <w:szCs w:val="21"/>
        </w:rPr>
        <w:t>招标文件以及招标代理服务费收款账号的区别，务必将投标保证金按招标文件的要求存入指定的投标保证金账号，招标代理服务费存入招标代</w:t>
      </w:r>
      <w:r w:rsidRPr="00763AF1">
        <w:rPr>
          <w:rFonts w:asciiTheme="majorEastAsia" w:eastAsiaTheme="majorEastAsia" w:hAnsiTheme="majorEastAsia" w:hint="eastAsia"/>
          <w:b/>
          <w:color w:val="000000" w:themeColor="text1"/>
          <w:szCs w:val="21"/>
          <w:u w:val="single"/>
        </w:rPr>
        <w:t>理服务费账号</w:t>
      </w:r>
      <w:r w:rsidRPr="00763AF1">
        <w:rPr>
          <w:rFonts w:asciiTheme="majorEastAsia" w:eastAsiaTheme="majorEastAsia" w:hAnsiTheme="majorEastAsia" w:hint="eastAsia"/>
          <w:color w:val="000000" w:themeColor="text1"/>
          <w:szCs w:val="21"/>
        </w:rPr>
        <w:t>。切勿将款项转错账户，以免影响投标的资格及保证金退还的速度。</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投标文件应按顺序</w:t>
      </w:r>
      <w:r w:rsidRPr="00763AF1">
        <w:rPr>
          <w:rFonts w:asciiTheme="majorEastAsia" w:eastAsiaTheme="majorEastAsia" w:hAnsiTheme="majorEastAsia" w:hint="eastAsia"/>
          <w:b/>
          <w:color w:val="000000" w:themeColor="text1"/>
          <w:szCs w:val="21"/>
          <w:u w:val="single"/>
        </w:rPr>
        <w:t>编制页码</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请仔细检查投标文件是否已按招标文件要求</w:t>
      </w:r>
      <w:r w:rsidRPr="00763AF1">
        <w:rPr>
          <w:rFonts w:asciiTheme="majorEastAsia" w:eastAsiaTheme="majorEastAsia" w:hAnsiTheme="majorEastAsia" w:hint="eastAsia"/>
          <w:b/>
          <w:color w:val="000000" w:themeColor="text1"/>
          <w:szCs w:val="21"/>
          <w:u w:val="single"/>
        </w:rPr>
        <w:t>盖章、签名、签署日期</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请正确填写《开标一览表（报价表）》、《投标分项报价表》。多包组项目请仔细检查包组号，包组号与包组采购内容必须对应。</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如投标产品属于许可证管理范围内的，须提交相应的许可证复印件。</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投标人如需对项目提出询问或质疑，应按招标文件附件中的询问函和质疑函的格式提交。</w:t>
      </w:r>
    </w:p>
    <w:p w:rsidR="003C4DF2" w:rsidRPr="00763AF1" w:rsidRDefault="00F722C2">
      <w:pPr>
        <w:spacing w:line="360" w:lineRule="auto"/>
        <w:jc w:val="center"/>
        <w:rPr>
          <w:rFonts w:ascii="宋体" w:hAnsi="宋体"/>
          <w:b/>
          <w:color w:val="000000" w:themeColor="text1"/>
          <w:sz w:val="44"/>
          <w:szCs w:val="44"/>
        </w:rPr>
      </w:pPr>
      <w:r w:rsidRPr="00763AF1">
        <w:rPr>
          <w:rFonts w:ascii="宋体" w:hAnsi="宋体"/>
          <w:color w:val="000000" w:themeColor="text1"/>
          <w:szCs w:val="21"/>
        </w:rPr>
        <w:br w:type="page"/>
      </w:r>
      <w:bookmarkStart w:id="1" w:name="_Toc435114676"/>
      <w:bookmarkStart w:id="2" w:name="_Toc435115363"/>
      <w:bookmarkStart w:id="3" w:name="_Toc292267790"/>
      <w:bookmarkStart w:id="4" w:name="_Toc435115051"/>
    </w:p>
    <w:p w:rsidR="003C4DF2" w:rsidRPr="00763AF1" w:rsidRDefault="00F722C2">
      <w:pPr>
        <w:spacing w:line="360" w:lineRule="auto"/>
        <w:jc w:val="center"/>
        <w:rPr>
          <w:rFonts w:ascii="宋体" w:hAnsi="宋体"/>
          <w:b/>
          <w:color w:val="000000" w:themeColor="text1"/>
          <w:sz w:val="44"/>
          <w:szCs w:val="44"/>
        </w:rPr>
      </w:pPr>
      <w:r w:rsidRPr="00763AF1">
        <w:rPr>
          <w:rFonts w:ascii="宋体" w:hAnsi="宋体" w:hint="eastAsia"/>
          <w:b/>
          <w:color w:val="000000" w:themeColor="text1"/>
          <w:sz w:val="44"/>
          <w:szCs w:val="44"/>
        </w:rPr>
        <w:lastRenderedPageBreak/>
        <w:t>目   录</w:t>
      </w:r>
    </w:p>
    <w:p w:rsidR="003C4DF2" w:rsidRPr="00763AF1" w:rsidRDefault="00E17843">
      <w:pPr>
        <w:pStyle w:val="10"/>
        <w:tabs>
          <w:tab w:val="right" w:leader="dot" w:pos="9170"/>
        </w:tabs>
        <w:rPr>
          <w:rFonts w:asciiTheme="minorHAnsi" w:eastAsiaTheme="minorEastAsia" w:hAnsiTheme="minorHAnsi" w:cstheme="minorBidi"/>
          <w:b w:val="0"/>
          <w:bCs w:val="0"/>
          <w:caps w:val="0"/>
          <w:color w:val="000000" w:themeColor="text1"/>
          <w:szCs w:val="22"/>
        </w:rPr>
      </w:pPr>
      <w:r w:rsidRPr="00763AF1">
        <w:rPr>
          <w:rFonts w:ascii="宋体" w:hAnsi="宋体"/>
          <w:b w:val="0"/>
          <w:color w:val="000000" w:themeColor="text1"/>
          <w:sz w:val="32"/>
          <w:szCs w:val="32"/>
        </w:rPr>
        <w:fldChar w:fldCharType="begin"/>
      </w:r>
      <w:r w:rsidR="00F722C2" w:rsidRPr="00763AF1">
        <w:rPr>
          <w:rStyle w:val="af4"/>
          <w:rFonts w:ascii="宋体" w:hAnsi="宋体"/>
          <w:b w:val="0"/>
          <w:color w:val="000000" w:themeColor="text1"/>
        </w:rPr>
        <w:instrText xml:space="preserve"> TOC \o "1-1" \h \z \u </w:instrText>
      </w:r>
      <w:r w:rsidRPr="00763AF1">
        <w:rPr>
          <w:rFonts w:ascii="宋体" w:hAnsi="宋体"/>
          <w:b w:val="0"/>
          <w:color w:val="000000" w:themeColor="text1"/>
          <w:sz w:val="32"/>
          <w:szCs w:val="32"/>
        </w:rPr>
        <w:fldChar w:fldCharType="separate"/>
      </w:r>
      <w:hyperlink w:anchor="_Toc508611986" w:history="1">
        <w:r w:rsidR="00F722C2" w:rsidRPr="00763AF1">
          <w:rPr>
            <w:rStyle w:val="af4"/>
            <w:rFonts w:hint="eastAsia"/>
            <w:color w:val="000000" w:themeColor="text1"/>
          </w:rPr>
          <w:t>第一章投标邀请</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_Toc508611986 \h </w:instrText>
        </w:r>
        <w:r w:rsidRPr="00763AF1">
          <w:rPr>
            <w:color w:val="000000" w:themeColor="text1"/>
          </w:rPr>
        </w:r>
        <w:r w:rsidRPr="00763AF1">
          <w:rPr>
            <w:color w:val="000000" w:themeColor="text1"/>
          </w:rPr>
          <w:fldChar w:fldCharType="separate"/>
        </w:r>
        <w:r w:rsidR="00493D1E">
          <w:rPr>
            <w:noProof/>
            <w:color w:val="000000" w:themeColor="text1"/>
          </w:rPr>
          <w:t>4</w:t>
        </w:r>
        <w:r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7" w:history="1">
        <w:r w:rsidR="00F722C2" w:rsidRPr="00763AF1">
          <w:rPr>
            <w:rStyle w:val="af4"/>
            <w:rFonts w:hint="eastAsia"/>
            <w:color w:val="000000" w:themeColor="text1"/>
          </w:rPr>
          <w:t>第二章投标资料表</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_Toc508611987 \h </w:instrText>
        </w:r>
        <w:r w:rsidR="00E17843" w:rsidRPr="00763AF1">
          <w:rPr>
            <w:color w:val="000000" w:themeColor="text1"/>
          </w:rPr>
        </w:r>
        <w:r w:rsidR="00E17843" w:rsidRPr="00763AF1">
          <w:rPr>
            <w:color w:val="000000" w:themeColor="text1"/>
          </w:rPr>
          <w:fldChar w:fldCharType="separate"/>
        </w:r>
        <w:r>
          <w:rPr>
            <w:noProof/>
            <w:color w:val="000000" w:themeColor="text1"/>
          </w:rPr>
          <w:t>8</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8" w:history="1">
        <w:r w:rsidR="00F722C2" w:rsidRPr="00763AF1">
          <w:rPr>
            <w:rStyle w:val="af4"/>
            <w:rFonts w:hint="eastAsia"/>
            <w:color w:val="000000" w:themeColor="text1"/>
          </w:rPr>
          <w:t>第三章开标、评标、定标</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_Toc508611988 \h </w:instrText>
        </w:r>
        <w:r w:rsidR="00E17843" w:rsidRPr="00763AF1">
          <w:rPr>
            <w:color w:val="000000" w:themeColor="text1"/>
          </w:rPr>
        </w:r>
        <w:r w:rsidR="00E17843" w:rsidRPr="00763AF1">
          <w:rPr>
            <w:color w:val="000000" w:themeColor="text1"/>
          </w:rPr>
          <w:fldChar w:fldCharType="separate"/>
        </w:r>
        <w:r>
          <w:rPr>
            <w:noProof/>
            <w:color w:val="000000" w:themeColor="text1"/>
          </w:rPr>
          <w:t>11</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9" w:history="1">
        <w:r w:rsidR="00F722C2" w:rsidRPr="00763AF1">
          <w:rPr>
            <w:rStyle w:val="af4"/>
            <w:rFonts w:ascii="黑体" w:eastAsia="黑体" w:hAnsi="宋体" w:cs="宋体" w:hint="eastAsia"/>
            <w:color w:val="000000" w:themeColor="text1"/>
          </w:rPr>
          <w:t>资格性审查表</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_Toc508611989 \h </w:instrText>
        </w:r>
        <w:r w:rsidR="00E17843" w:rsidRPr="00763AF1">
          <w:rPr>
            <w:color w:val="000000" w:themeColor="text1"/>
          </w:rPr>
        </w:r>
        <w:r w:rsidR="00E17843" w:rsidRPr="00763AF1">
          <w:rPr>
            <w:color w:val="000000" w:themeColor="text1"/>
          </w:rPr>
          <w:fldChar w:fldCharType="separate"/>
        </w:r>
        <w:r>
          <w:rPr>
            <w:noProof/>
            <w:color w:val="000000" w:themeColor="text1"/>
          </w:rPr>
          <w:t>15</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0" w:history="1">
        <w:r w:rsidR="00F722C2" w:rsidRPr="00763AF1">
          <w:rPr>
            <w:rStyle w:val="af4"/>
            <w:rFonts w:ascii="黑体" w:eastAsia="黑体" w:hAnsi="宋体" w:cs="宋体" w:hint="eastAsia"/>
            <w:color w:val="000000" w:themeColor="text1"/>
          </w:rPr>
          <w:t>符合性审查表</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_Toc508611990 \h </w:instrText>
        </w:r>
        <w:r w:rsidR="00E17843" w:rsidRPr="00763AF1">
          <w:rPr>
            <w:color w:val="000000" w:themeColor="text1"/>
          </w:rPr>
        </w:r>
        <w:r w:rsidR="00E17843" w:rsidRPr="00763AF1">
          <w:rPr>
            <w:color w:val="000000" w:themeColor="text1"/>
          </w:rPr>
          <w:fldChar w:fldCharType="separate"/>
        </w:r>
        <w:r>
          <w:rPr>
            <w:noProof/>
            <w:color w:val="000000" w:themeColor="text1"/>
          </w:rPr>
          <w:t>15</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1" w:history="1">
        <w:r w:rsidR="00F722C2" w:rsidRPr="00763AF1">
          <w:rPr>
            <w:rStyle w:val="af4"/>
            <w:rFonts w:ascii="黑体" w:eastAsia="黑体" w:hAnsi="宋体" w:cs="宋体" w:hint="eastAsia"/>
            <w:color w:val="000000" w:themeColor="text1"/>
          </w:rPr>
          <w:t>综合评分表</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_Toc508611991 \h </w:instrText>
        </w:r>
        <w:r w:rsidR="00E17843" w:rsidRPr="00763AF1">
          <w:rPr>
            <w:color w:val="000000" w:themeColor="text1"/>
          </w:rPr>
        </w:r>
        <w:r w:rsidR="00E17843" w:rsidRPr="00763AF1">
          <w:rPr>
            <w:color w:val="000000" w:themeColor="text1"/>
          </w:rPr>
          <w:fldChar w:fldCharType="separate"/>
        </w:r>
        <w:r>
          <w:rPr>
            <w:noProof/>
            <w:color w:val="000000" w:themeColor="text1"/>
          </w:rPr>
          <w:t>16</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2" w:history="1">
        <w:r w:rsidR="00F722C2" w:rsidRPr="00763AF1">
          <w:rPr>
            <w:rStyle w:val="af4"/>
            <w:rFonts w:hint="eastAsia"/>
            <w:color w:val="000000" w:themeColor="text1"/>
          </w:rPr>
          <w:t>第四章用户需求书</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_Toc508611992 \h </w:instrText>
        </w:r>
        <w:r w:rsidR="00E17843" w:rsidRPr="00763AF1">
          <w:rPr>
            <w:color w:val="000000" w:themeColor="text1"/>
          </w:rPr>
        </w:r>
        <w:r w:rsidR="00E17843" w:rsidRPr="00763AF1">
          <w:rPr>
            <w:color w:val="000000" w:themeColor="text1"/>
          </w:rPr>
          <w:fldChar w:fldCharType="separate"/>
        </w:r>
        <w:r>
          <w:rPr>
            <w:noProof/>
            <w:color w:val="000000" w:themeColor="text1"/>
          </w:rPr>
          <w:t>20</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3" w:history="1">
        <w:r w:rsidR="00F722C2" w:rsidRPr="00763AF1">
          <w:rPr>
            <w:rStyle w:val="af4"/>
            <w:rFonts w:hint="eastAsia"/>
            <w:color w:val="000000" w:themeColor="text1"/>
          </w:rPr>
          <w:t>第五章合同文本（货物）</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_Toc508611993 \h </w:instrText>
        </w:r>
        <w:r w:rsidR="00E17843" w:rsidRPr="00763AF1">
          <w:rPr>
            <w:color w:val="000000" w:themeColor="text1"/>
          </w:rPr>
        </w:r>
        <w:r w:rsidR="00E17843" w:rsidRPr="00763AF1">
          <w:rPr>
            <w:color w:val="000000" w:themeColor="text1"/>
          </w:rPr>
          <w:fldChar w:fldCharType="separate"/>
        </w:r>
        <w:r>
          <w:rPr>
            <w:noProof/>
            <w:color w:val="000000" w:themeColor="text1"/>
          </w:rPr>
          <w:t>38</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5" w:history="1">
        <w:r w:rsidR="00F722C2" w:rsidRPr="00763AF1">
          <w:rPr>
            <w:rStyle w:val="af4"/>
            <w:rFonts w:hint="eastAsia"/>
            <w:color w:val="000000" w:themeColor="text1"/>
          </w:rPr>
          <w:t>第六章投标文件格式</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_Toc508611995 \h </w:instrText>
        </w:r>
        <w:r w:rsidR="00E17843" w:rsidRPr="00763AF1">
          <w:rPr>
            <w:color w:val="000000" w:themeColor="text1"/>
          </w:rPr>
        </w:r>
        <w:r w:rsidR="00E17843" w:rsidRPr="00763AF1">
          <w:rPr>
            <w:color w:val="000000" w:themeColor="text1"/>
          </w:rPr>
          <w:fldChar w:fldCharType="separate"/>
        </w:r>
        <w:r>
          <w:rPr>
            <w:noProof/>
            <w:color w:val="000000" w:themeColor="text1"/>
          </w:rPr>
          <w:t>44</w:t>
        </w:r>
        <w:r w:rsidR="00E17843" w:rsidRPr="00763AF1">
          <w:rPr>
            <w:color w:val="000000" w:themeColor="text1"/>
          </w:rPr>
          <w:fldChar w:fldCharType="end"/>
        </w:r>
      </w:hyperlink>
    </w:p>
    <w:p w:rsidR="003C4DF2" w:rsidRPr="00763AF1" w:rsidRDefault="00493D1E">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6" w:history="1">
        <w:r w:rsidR="00F722C2" w:rsidRPr="00763AF1">
          <w:rPr>
            <w:rStyle w:val="af4"/>
            <w:rFonts w:hint="eastAsia"/>
            <w:color w:val="000000" w:themeColor="text1"/>
          </w:rPr>
          <w:t>第七章投标人须知</w:t>
        </w:r>
        <w:r w:rsidR="00F722C2" w:rsidRPr="00763AF1">
          <w:rPr>
            <w:color w:val="000000" w:themeColor="text1"/>
          </w:rPr>
          <w:tab/>
        </w:r>
        <w:r w:rsidR="00E17843" w:rsidRPr="00763AF1">
          <w:rPr>
            <w:color w:val="000000" w:themeColor="text1"/>
          </w:rPr>
          <w:fldChar w:fldCharType="begin"/>
        </w:r>
        <w:r w:rsidR="00F722C2" w:rsidRPr="00763AF1">
          <w:rPr>
            <w:color w:val="000000" w:themeColor="text1"/>
          </w:rPr>
          <w:instrText xml:space="preserve"> PAGEREF _Toc508611996 \h </w:instrText>
        </w:r>
        <w:r w:rsidR="00E17843" w:rsidRPr="00763AF1">
          <w:rPr>
            <w:color w:val="000000" w:themeColor="text1"/>
          </w:rPr>
        </w:r>
        <w:r w:rsidR="00E17843" w:rsidRPr="00763AF1">
          <w:rPr>
            <w:color w:val="000000" w:themeColor="text1"/>
          </w:rPr>
          <w:fldChar w:fldCharType="separate"/>
        </w:r>
        <w:r>
          <w:rPr>
            <w:noProof/>
            <w:color w:val="000000" w:themeColor="text1"/>
          </w:rPr>
          <w:t>72</w:t>
        </w:r>
        <w:r w:rsidR="00E17843" w:rsidRPr="00763AF1">
          <w:rPr>
            <w:color w:val="000000" w:themeColor="text1"/>
          </w:rPr>
          <w:fldChar w:fldCharType="end"/>
        </w:r>
      </w:hyperlink>
    </w:p>
    <w:p w:rsidR="003C4DF2" w:rsidRPr="00763AF1" w:rsidRDefault="00E17843">
      <w:pPr>
        <w:spacing w:line="360" w:lineRule="auto"/>
        <w:jc w:val="center"/>
        <w:rPr>
          <w:rFonts w:ascii="宋体" w:hAnsi="宋体"/>
          <w:strike/>
          <w:color w:val="000000" w:themeColor="text1"/>
          <w:sz w:val="24"/>
        </w:rPr>
      </w:pPr>
      <w:r w:rsidRPr="00763AF1">
        <w:rPr>
          <w:rFonts w:ascii="宋体" w:hAnsi="宋体" w:cs="Calibri"/>
          <w:b/>
          <w:color w:val="000000" w:themeColor="text1"/>
          <w:sz w:val="32"/>
          <w:szCs w:val="32"/>
        </w:rPr>
        <w:fldChar w:fldCharType="end"/>
      </w:r>
      <w:bookmarkStart w:id="5" w:name="_Toc435514842"/>
      <w:bookmarkEnd w:id="1"/>
      <w:bookmarkEnd w:id="2"/>
      <w:bookmarkEnd w:id="3"/>
    </w:p>
    <w:p w:rsidR="003C4DF2" w:rsidRPr="00763AF1" w:rsidRDefault="00F722C2">
      <w:pPr>
        <w:widowControl/>
        <w:jc w:val="left"/>
        <w:rPr>
          <w:b/>
          <w:bCs/>
          <w:color w:val="000000" w:themeColor="text1"/>
          <w:sz w:val="28"/>
          <w:szCs w:val="28"/>
        </w:rPr>
      </w:pPr>
      <w:r w:rsidRPr="00763AF1">
        <w:rPr>
          <w:b/>
          <w:bCs/>
          <w:color w:val="000000" w:themeColor="text1"/>
          <w:sz w:val="28"/>
          <w:szCs w:val="28"/>
        </w:rPr>
        <w:br w:type="page"/>
      </w:r>
    </w:p>
    <w:p w:rsidR="003C4DF2" w:rsidRPr="00763AF1" w:rsidRDefault="00F722C2" w:rsidP="00493D1E">
      <w:pPr>
        <w:spacing w:beforeLines="50" w:before="156" w:afterLines="50" w:after="156" w:line="360" w:lineRule="auto"/>
        <w:jc w:val="center"/>
        <w:outlineLvl w:val="0"/>
        <w:rPr>
          <w:b/>
          <w:bCs/>
          <w:color w:val="000000" w:themeColor="text1"/>
          <w:sz w:val="30"/>
          <w:szCs w:val="30"/>
        </w:rPr>
      </w:pPr>
      <w:bookmarkStart w:id="6" w:name="_Toc498961239"/>
      <w:bookmarkStart w:id="7" w:name="_Toc508611986"/>
      <w:r w:rsidRPr="00763AF1">
        <w:rPr>
          <w:rFonts w:hint="eastAsia"/>
          <w:b/>
          <w:bCs/>
          <w:color w:val="000000" w:themeColor="text1"/>
          <w:sz w:val="28"/>
          <w:szCs w:val="28"/>
        </w:rPr>
        <w:lastRenderedPageBreak/>
        <w:t>第一</w:t>
      </w:r>
      <w:r w:rsidRPr="00763AF1">
        <w:rPr>
          <w:b/>
          <w:bCs/>
          <w:color w:val="000000" w:themeColor="text1"/>
          <w:sz w:val="28"/>
          <w:szCs w:val="28"/>
        </w:rPr>
        <w:t>章投标邀请</w:t>
      </w:r>
      <w:bookmarkEnd w:id="6"/>
      <w:bookmarkEnd w:id="7"/>
    </w:p>
    <w:p w:rsidR="003C4DF2" w:rsidRPr="00763AF1" w:rsidRDefault="001B5858">
      <w:pPr>
        <w:adjustRightInd w:val="0"/>
        <w:snapToGrid w:val="0"/>
        <w:spacing w:line="360" w:lineRule="auto"/>
        <w:ind w:firstLineChars="200" w:firstLine="420"/>
        <w:rPr>
          <w:rFonts w:ascii="宋体" w:hAnsi="宋体" w:cs="宋体"/>
          <w:bCs/>
          <w:color w:val="000000" w:themeColor="text1"/>
          <w:szCs w:val="20"/>
        </w:rPr>
      </w:pPr>
      <w:r w:rsidRPr="00763AF1">
        <w:rPr>
          <w:rFonts w:ascii="宋体" w:hint="eastAsia"/>
          <w:bCs/>
          <w:color w:val="000000" w:themeColor="text1"/>
          <w:szCs w:val="20"/>
        </w:rPr>
        <w:t>广东采联采购科技有限公司</w:t>
      </w:r>
      <w:r w:rsidR="00F722C2" w:rsidRPr="00763AF1">
        <w:rPr>
          <w:rFonts w:ascii="宋体" w:hint="eastAsia"/>
          <w:bCs/>
          <w:color w:val="000000" w:themeColor="text1"/>
          <w:szCs w:val="20"/>
        </w:rPr>
        <w:t>（以下简称‘采购代理机构’）受</w:t>
      </w:r>
      <w:r w:rsidR="00F722C2" w:rsidRPr="00763AF1">
        <w:rPr>
          <w:rFonts w:ascii="宋体" w:hAnsi="宋体" w:hint="eastAsia"/>
          <w:color w:val="000000" w:themeColor="text1"/>
          <w:szCs w:val="21"/>
        </w:rPr>
        <w:t>广东轻工职业技术学院</w:t>
      </w:r>
      <w:r w:rsidR="00F722C2" w:rsidRPr="00763AF1">
        <w:rPr>
          <w:rFonts w:ascii="宋体" w:hint="eastAsia"/>
          <w:bCs/>
          <w:color w:val="000000" w:themeColor="text1"/>
          <w:szCs w:val="20"/>
        </w:rPr>
        <w:t>（以下简称‘采购人’）的</w:t>
      </w:r>
      <w:r w:rsidR="00F722C2" w:rsidRPr="00763AF1">
        <w:rPr>
          <w:rFonts w:ascii="宋体" w:hint="eastAsia"/>
          <w:bCs/>
          <w:color w:val="000000" w:themeColor="text1"/>
          <w:szCs w:val="21"/>
        </w:rPr>
        <w:t>委托，</w:t>
      </w:r>
      <w:r w:rsidR="00F722C2" w:rsidRPr="00763AF1">
        <w:rPr>
          <w:rFonts w:ascii="宋体" w:hAnsi="宋体" w:hint="eastAsia"/>
          <w:bCs/>
          <w:color w:val="000000" w:themeColor="text1"/>
          <w:szCs w:val="21"/>
        </w:rPr>
        <w:t>对</w:t>
      </w:r>
      <w:r w:rsidR="00F722C2" w:rsidRPr="00763AF1">
        <w:rPr>
          <w:rFonts w:ascii="宋体" w:hAnsi="宋体" w:hint="eastAsia"/>
          <w:color w:val="000000" w:themeColor="text1"/>
          <w:szCs w:val="21"/>
        </w:rPr>
        <w:t>广东轻工职业技术学院高分子材料加工技术专业实训室升级改造</w:t>
      </w:r>
      <w:r w:rsidR="00F722C2" w:rsidRPr="00763AF1">
        <w:rPr>
          <w:rFonts w:ascii="宋体" w:hAnsi="宋体" w:hint="eastAsia"/>
          <w:bCs/>
          <w:color w:val="000000" w:themeColor="text1"/>
          <w:szCs w:val="21"/>
        </w:rPr>
        <w:t>进行公开招</w:t>
      </w:r>
      <w:r w:rsidR="00F722C2" w:rsidRPr="00763AF1">
        <w:rPr>
          <w:rFonts w:ascii="宋体" w:hint="eastAsia"/>
          <w:bCs/>
          <w:color w:val="000000" w:themeColor="text1"/>
          <w:szCs w:val="21"/>
        </w:rPr>
        <w:t>标采购，</w:t>
      </w:r>
      <w:r w:rsidR="00F722C2" w:rsidRPr="00763AF1">
        <w:rPr>
          <w:rFonts w:ascii="宋体" w:hAnsi="宋体" w:hint="eastAsia"/>
          <w:color w:val="000000" w:themeColor="text1"/>
          <w:szCs w:val="21"/>
        </w:rPr>
        <w:t>欢迎</w:t>
      </w:r>
      <w:r w:rsidR="00F722C2" w:rsidRPr="00763AF1">
        <w:rPr>
          <w:rFonts w:ascii="宋体" w:hAnsi="宋体" w:hint="eastAsia"/>
          <w:color w:val="000000" w:themeColor="text1"/>
        </w:rPr>
        <w:t>符合</w:t>
      </w:r>
      <w:r w:rsidR="00F722C2" w:rsidRPr="00763AF1">
        <w:rPr>
          <w:rFonts w:ascii="宋体" w:hAnsi="宋体" w:hint="eastAsia"/>
          <w:color w:val="000000" w:themeColor="text1"/>
          <w:szCs w:val="21"/>
        </w:rPr>
        <w:t>资格</w:t>
      </w:r>
      <w:r w:rsidR="00F722C2" w:rsidRPr="00763AF1">
        <w:rPr>
          <w:rFonts w:ascii="宋体" w:hAnsi="宋体" w:hint="eastAsia"/>
          <w:color w:val="000000" w:themeColor="text1"/>
        </w:rPr>
        <w:t>条件的</w:t>
      </w:r>
      <w:r w:rsidR="00F722C2" w:rsidRPr="00763AF1">
        <w:rPr>
          <w:rFonts w:ascii="宋体" w:hAnsi="宋体" w:hint="eastAsia"/>
          <w:bCs/>
          <w:color w:val="000000" w:themeColor="text1"/>
          <w:szCs w:val="21"/>
        </w:rPr>
        <w:t>供应商</w:t>
      </w:r>
      <w:r w:rsidR="00F722C2" w:rsidRPr="00763AF1">
        <w:rPr>
          <w:rFonts w:ascii="宋体" w:hAnsi="宋体" w:hint="eastAsia"/>
          <w:color w:val="000000" w:themeColor="text1"/>
        </w:rPr>
        <w:t>投标。</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采购项目编号：CLPSP18GZ12ZC17</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hAnsi="宋体"/>
          <w:color w:val="000000" w:themeColor="text1"/>
        </w:rPr>
      </w:pPr>
      <w:r w:rsidRPr="00763AF1">
        <w:rPr>
          <w:rFonts w:ascii="宋体" w:hint="eastAsia"/>
          <w:bCs/>
          <w:color w:val="000000" w:themeColor="text1"/>
          <w:szCs w:val="20"/>
        </w:rPr>
        <w:t>采购项目名称：</w:t>
      </w:r>
      <w:r w:rsidRPr="00763AF1">
        <w:rPr>
          <w:rFonts w:ascii="宋体" w:hAnsi="宋体" w:hint="eastAsia"/>
          <w:color w:val="000000" w:themeColor="text1"/>
        </w:rPr>
        <w:t>广东轻工职业技术学院高分子材料加工技术专业实训室升级改造</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采购项目预算金额（元）：</w:t>
      </w:r>
      <w:r w:rsidRPr="00763AF1">
        <w:rPr>
          <w:rFonts w:ascii="宋体" w:hAnsi="宋体"/>
          <w:color w:val="000000" w:themeColor="text1"/>
        </w:rPr>
        <w:t>588000.00</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采购数量：1批</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采购项目内容及需求：</w:t>
      </w:r>
    </w:p>
    <w:p w:rsidR="003C4DF2" w:rsidRPr="00763AF1" w:rsidRDefault="00F722C2">
      <w:pPr>
        <w:numPr>
          <w:ilvl w:val="0"/>
          <w:numId w:val="3"/>
        </w:numPr>
        <w:adjustRightInd w:val="0"/>
        <w:snapToGrid w:val="0"/>
        <w:spacing w:line="360" w:lineRule="auto"/>
        <w:rPr>
          <w:rFonts w:ascii="宋体"/>
          <w:bCs/>
          <w:color w:val="000000" w:themeColor="text1"/>
          <w:szCs w:val="20"/>
        </w:rPr>
      </w:pPr>
      <w:r w:rsidRPr="00763AF1">
        <w:rPr>
          <w:rFonts w:ascii="宋体" w:hint="eastAsia"/>
          <w:bCs/>
          <w:color w:val="000000" w:themeColor="text1"/>
          <w:szCs w:val="20"/>
        </w:rPr>
        <w:t>项目基本概况：</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高分子材料加工技术专业是国家示范性院校重点专业及省一类品牌建设专业。高分子测试、仿真及新材料制备等实训室的升级改造可以更好提高高分子材料加工技术专业教学、科研、实训综合实力，为学生提供更为完善的实训条件，更好模拟企业真实的合成及测试环境，满足一流高职建设及新时代职业教育发展需求，满足国家自然科学基金、省、市、校及企业等多个科研项目顺利开展实验研究的需要，满足学校“职业立交桥”体系实施需要，满足教师与学生开展创新创业活动、挑战杯活动以及科研实验需要，同时也为教师、学生开展创新创业活动及科研实验提供支撑。项目建设属于高分子材料加工技术专业国家级品牌专业建设的重要内容之一。建设的主要内容如下：</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1）合理搭建通风系统，满足实验室安全、环保与实验人员健康的日常运作要求；</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2）配备实验室所需的实验台及仿真室的电脑台；</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3）配置物料柜、试剂柜和器皿柜等，使实验器材和物品按照国家规范要求有序安全摆放；</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4）配置基本的实验仪器设备；</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5）配备基本的实验室消防和安全防护措施；</w:t>
      </w:r>
    </w:p>
    <w:p w:rsidR="003C4DF2" w:rsidRPr="00763AF1" w:rsidRDefault="00F722C2">
      <w:pPr>
        <w:adjustRightInd w:val="0"/>
        <w:snapToGrid w:val="0"/>
        <w:spacing w:line="360" w:lineRule="auto"/>
        <w:ind w:leftChars="203" w:left="707" w:hangingChars="134" w:hanging="281"/>
        <w:rPr>
          <w:rFonts w:ascii="宋体"/>
          <w:bCs/>
          <w:color w:val="000000" w:themeColor="text1"/>
          <w:szCs w:val="20"/>
        </w:rPr>
      </w:pPr>
      <w:r w:rsidRPr="00763AF1">
        <w:rPr>
          <w:rFonts w:ascii="宋体" w:hint="eastAsia"/>
          <w:bCs/>
          <w:color w:val="000000" w:themeColor="text1"/>
          <w:szCs w:val="20"/>
        </w:rPr>
        <w:t>6）开展高分子化学与有机化学实验，涉及高分子材料合成改性、制备与配混等实验实训，满足高分子材料加工技术专业和精细化学品生产技术专业等有关专业实训需求。</w:t>
      </w:r>
    </w:p>
    <w:p w:rsidR="003C4DF2" w:rsidRPr="00763AF1" w:rsidRDefault="00F722C2">
      <w:pPr>
        <w:adjustRightInd w:val="0"/>
        <w:snapToGrid w:val="0"/>
        <w:spacing w:line="360" w:lineRule="auto"/>
        <w:ind w:left="105" w:hangingChars="50" w:hanging="105"/>
        <w:rPr>
          <w:rFonts w:ascii="宋体"/>
          <w:bCs/>
          <w:color w:val="000000" w:themeColor="text1"/>
          <w:szCs w:val="20"/>
        </w:rPr>
      </w:pPr>
      <w:r w:rsidRPr="00763AF1">
        <w:rPr>
          <w:rFonts w:ascii="宋体" w:hint="eastAsia"/>
          <w:bCs/>
          <w:color w:val="000000" w:themeColor="text1"/>
          <w:szCs w:val="20"/>
        </w:rPr>
        <w:t>1.1本项目采购内容：高分子材料加工技术专业实训室升级改造、最高限价：</w:t>
      </w:r>
      <w:r w:rsidRPr="00763AF1">
        <w:rPr>
          <w:rFonts w:ascii="宋体"/>
          <w:bCs/>
          <w:color w:val="000000" w:themeColor="text1"/>
          <w:szCs w:val="20"/>
        </w:rPr>
        <w:t>588000.00</w:t>
      </w:r>
      <w:r w:rsidRPr="00763AF1">
        <w:rPr>
          <w:rFonts w:ascii="宋体" w:hint="eastAsia"/>
          <w:bCs/>
          <w:color w:val="000000" w:themeColor="text1"/>
          <w:szCs w:val="20"/>
        </w:rPr>
        <w:t>元、服务期：</w:t>
      </w:r>
      <w:r w:rsidR="00346423" w:rsidRPr="00763AF1">
        <w:rPr>
          <w:rFonts w:ascii="宋体" w:hint="eastAsia"/>
          <w:bCs/>
          <w:color w:val="000000" w:themeColor="text1"/>
          <w:szCs w:val="20"/>
        </w:rPr>
        <w:t>合同签定后30天完成供货、安装及验收</w:t>
      </w:r>
    </w:p>
    <w:p w:rsidR="003C4DF2" w:rsidRPr="00763AF1" w:rsidRDefault="00F722C2">
      <w:pPr>
        <w:numPr>
          <w:ilvl w:val="0"/>
          <w:numId w:val="3"/>
        </w:numPr>
        <w:adjustRightInd w:val="0"/>
        <w:snapToGrid w:val="0"/>
        <w:spacing w:line="360" w:lineRule="auto"/>
        <w:rPr>
          <w:rFonts w:ascii="宋体"/>
          <w:bCs/>
          <w:color w:val="000000" w:themeColor="text1"/>
          <w:szCs w:val="20"/>
        </w:rPr>
      </w:pPr>
      <w:r w:rsidRPr="00763AF1">
        <w:rPr>
          <w:rFonts w:ascii="宋体" w:hint="eastAsia"/>
          <w:bCs/>
          <w:color w:val="000000" w:themeColor="text1"/>
          <w:szCs w:val="20"/>
        </w:rPr>
        <w:t>需要落实的政府采购政策：</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《政府采购促进中小企业发展暂行办法》（财库〔2011〕181号）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《关于政府采购支持监狱企业发展有关问题的通知》(财库〔2014〕68号)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Ansi="宋体" w:hint="eastAsia"/>
          <w:bCs/>
          <w:color w:val="000000" w:themeColor="text1"/>
        </w:rPr>
        <w:t>《关于促进残疾人就业政府采购政策的通知》（财库〔2017〕141</w:t>
      </w:r>
      <w:r w:rsidRPr="00763AF1">
        <w:rPr>
          <w:rFonts w:ascii="宋体" w:hint="eastAsia"/>
          <w:bCs/>
          <w:color w:val="000000" w:themeColor="text1"/>
          <w:szCs w:val="20"/>
        </w:rPr>
        <w:t>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Ansi="宋体" w:hint="eastAsia"/>
          <w:bCs/>
          <w:color w:val="000000" w:themeColor="text1"/>
        </w:rPr>
        <w:t>《关于开展政府采购信用担保试点工作方案》（财库〔2011〕124号）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《关于环境标志产品政府采购实施的意见》（财库〔2006〕90号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lastRenderedPageBreak/>
        <w:t>《节能产品政府采购实施意见》的通知（财库〔2004〕185号）</w:t>
      </w:r>
    </w:p>
    <w:p w:rsidR="003C4DF2" w:rsidRPr="00763AF1" w:rsidRDefault="00F722C2">
      <w:pPr>
        <w:numPr>
          <w:ilvl w:val="0"/>
          <w:numId w:val="2"/>
        </w:numPr>
        <w:tabs>
          <w:tab w:val="left" w:pos="142"/>
          <w:tab w:val="left" w:pos="426"/>
        </w:tabs>
        <w:adjustRightInd w:val="0"/>
        <w:snapToGrid w:val="0"/>
        <w:spacing w:line="360" w:lineRule="auto"/>
        <w:ind w:left="0" w:firstLine="0"/>
        <w:rPr>
          <w:rFonts w:ascii="宋体"/>
          <w:b/>
          <w:bCs/>
          <w:color w:val="000000" w:themeColor="text1"/>
          <w:szCs w:val="20"/>
        </w:rPr>
      </w:pPr>
      <w:r w:rsidRPr="00763AF1">
        <w:rPr>
          <w:rFonts w:ascii="宋体" w:hint="eastAsia"/>
          <w:b/>
          <w:bCs/>
          <w:color w:val="000000" w:themeColor="text1"/>
          <w:szCs w:val="20"/>
        </w:rPr>
        <w:t>投标人的资格要求：</w:t>
      </w:r>
    </w:p>
    <w:p w:rsidR="003C4DF2" w:rsidRPr="00763AF1" w:rsidRDefault="00F722C2">
      <w:pPr>
        <w:pStyle w:val="afb"/>
        <w:numPr>
          <w:ilvl w:val="0"/>
          <w:numId w:val="5"/>
        </w:numPr>
        <w:adjustRightInd w:val="0"/>
        <w:snapToGrid w:val="0"/>
        <w:spacing w:line="360" w:lineRule="auto"/>
        <w:ind w:firstLineChars="0"/>
        <w:rPr>
          <w:rFonts w:ascii="宋体" w:hAnsi="宋体"/>
          <w:bCs/>
          <w:color w:val="000000" w:themeColor="text1"/>
          <w:szCs w:val="20"/>
        </w:rPr>
      </w:pPr>
      <w:r w:rsidRPr="00763AF1">
        <w:rPr>
          <w:rFonts w:ascii="宋体" w:hAnsi="宋体" w:hint="eastAsia"/>
          <w:bCs/>
          <w:color w:val="000000" w:themeColor="text1"/>
          <w:szCs w:val="20"/>
        </w:rPr>
        <w:t>具备《中华人民共和国政府采购法》第二十二条规定的条件</w:t>
      </w:r>
      <w:r w:rsidRPr="00763AF1">
        <w:rPr>
          <w:rFonts w:ascii="宋体" w:hAnsi="宋体" w:hint="eastAsia"/>
          <w:color w:val="000000" w:themeColor="text1"/>
          <w:szCs w:val="21"/>
        </w:rPr>
        <w:t>：</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w:t>
      </w:r>
      <w:r w:rsidRPr="00763AF1">
        <w:rPr>
          <w:rFonts w:ascii="宋体" w:hAnsi="宋体" w:hint="eastAsia"/>
          <w:color w:val="000000" w:themeColor="text1"/>
          <w:szCs w:val="21"/>
        </w:rPr>
        <w:t>在中华人民共和国境内注册的</w:t>
      </w:r>
      <w:r w:rsidRPr="00763AF1">
        <w:rPr>
          <w:rFonts w:ascii="宋体" w:hAnsi="宋体" w:cs="宋体" w:hint="eastAsia"/>
          <w:color w:val="000000" w:themeColor="text1"/>
          <w:kern w:val="0"/>
          <w:szCs w:val="21"/>
        </w:rPr>
        <w:t>营业执照</w:t>
      </w:r>
      <w:r w:rsidRPr="00763AF1">
        <w:rPr>
          <w:rFonts w:ascii="宋体" w:hAnsi="宋体" w:hint="eastAsia"/>
          <w:bCs/>
          <w:color w:val="000000" w:themeColor="text1"/>
          <w:szCs w:val="21"/>
        </w:rPr>
        <w:t>（或事业单位法人证书，或社会团体法人</w:t>
      </w:r>
      <w:r w:rsidRPr="00763AF1">
        <w:rPr>
          <w:rFonts w:ascii="宋体" w:hAnsi="宋体" w:cs="宋体" w:hint="eastAsia"/>
          <w:color w:val="000000" w:themeColor="text1"/>
          <w:kern w:val="0"/>
          <w:szCs w:val="21"/>
        </w:rPr>
        <w:t>登记</w:t>
      </w:r>
      <w:r w:rsidRPr="00763AF1">
        <w:rPr>
          <w:rFonts w:ascii="宋体" w:hAnsi="宋体" w:hint="eastAsia"/>
          <w:bCs/>
          <w:color w:val="000000" w:themeColor="text1"/>
          <w:szCs w:val="21"/>
        </w:rPr>
        <w:t>证书，或执业许可证）、组织机构</w:t>
      </w:r>
      <w:r w:rsidRPr="00763AF1">
        <w:rPr>
          <w:rFonts w:ascii="宋体" w:hAnsi="宋体" w:cs="宋体" w:hint="eastAsia"/>
          <w:color w:val="000000" w:themeColor="text1"/>
          <w:kern w:val="0"/>
          <w:szCs w:val="21"/>
        </w:rPr>
        <w:t>代码证和税务登记证复印件；</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hint="eastAsia"/>
          <w:color w:val="000000" w:themeColor="text1"/>
          <w:szCs w:val="21"/>
        </w:rPr>
        <w:t>提供2017年度财务状况报告或本年度任意3个月的财务状况报告复印件</w:t>
      </w:r>
      <w:r w:rsidRPr="00763AF1">
        <w:rPr>
          <w:rFonts w:ascii="宋体" w:hAnsi="宋体" w:cs="宋体" w:hint="eastAsia"/>
          <w:color w:val="000000" w:themeColor="text1"/>
          <w:kern w:val="0"/>
          <w:szCs w:val="21"/>
        </w:rPr>
        <w:t>；或银行出具的资信证明材料复印件；</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提供2018年任意一个月的依法缴纳税收的证明（纳税凭证）复印件，如依法免税的，应提供相应文件证明其依法免税； </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提供2018年任意一个月的依法缴纳社会保险的证明（缴费凭证）复印件，如依法不需要缴纳社会保障资金的，应提供相应文件证明其依法不需要缴纳社会保障资金；</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提供履行合同所必需的设备和专业技术能力的书面声明；</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提供参加政府采购活动前3年内在经营活动中没有重大违法记录的书面声明。</w:t>
      </w:r>
    </w:p>
    <w:p w:rsidR="003C4DF2" w:rsidRPr="00763AF1" w:rsidRDefault="00F722C2">
      <w:pPr>
        <w:pStyle w:val="afb"/>
        <w:numPr>
          <w:ilvl w:val="0"/>
          <w:numId w:val="5"/>
        </w:numPr>
        <w:adjustRightInd w:val="0"/>
        <w:snapToGrid w:val="0"/>
        <w:spacing w:line="360" w:lineRule="auto"/>
        <w:ind w:firstLineChars="0"/>
        <w:rPr>
          <w:bCs/>
          <w:color w:val="000000" w:themeColor="text1"/>
          <w:szCs w:val="21"/>
        </w:rPr>
      </w:pPr>
      <w:r w:rsidRPr="00763AF1">
        <w:rPr>
          <w:rFonts w:hint="eastAsia"/>
          <w:bCs/>
          <w:color w:val="000000" w:themeColor="text1"/>
          <w:szCs w:val="21"/>
        </w:rPr>
        <w:t>已办理报名并成功购买本招标文件的供应商。</w:t>
      </w:r>
    </w:p>
    <w:p w:rsidR="003C4DF2" w:rsidRPr="00763AF1" w:rsidRDefault="00F722C2">
      <w:pPr>
        <w:numPr>
          <w:ilvl w:val="0"/>
          <w:numId w:val="5"/>
        </w:numPr>
        <w:adjustRightInd w:val="0"/>
        <w:snapToGrid w:val="0"/>
        <w:spacing w:line="360" w:lineRule="auto"/>
        <w:rPr>
          <w:rFonts w:hAnsi="宋体" w:cs="宋体"/>
          <w:bCs/>
          <w:color w:val="000000" w:themeColor="text1"/>
          <w:kern w:val="0"/>
          <w:szCs w:val="21"/>
        </w:rPr>
      </w:pPr>
      <w:r w:rsidRPr="00763AF1">
        <w:rPr>
          <w:rFonts w:hAnsi="宋体" w:cs="宋体" w:hint="eastAsia"/>
          <w:bCs/>
          <w:color w:val="000000" w:themeColor="text1"/>
          <w:kern w:val="0"/>
          <w:szCs w:val="21"/>
        </w:rPr>
        <w:t>本采购项目不接受联合体投标。</w:t>
      </w:r>
    </w:p>
    <w:p w:rsidR="003C4DF2" w:rsidRPr="00763AF1" w:rsidRDefault="00F722C2">
      <w:pPr>
        <w:pStyle w:val="afb"/>
        <w:numPr>
          <w:ilvl w:val="0"/>
          <w:numId w:val="5"/>
        </w:numPr>
        <w:adjustRightInd w:val="0"/>
        <w:snapToGrid w:val="0"/>
        <w:spacing w:line="360" w:lineRule="auto"/>
        <w:ind w:firstLineChars="0"/>
        <w:rPr>
          <w:rFonts w:hAnsi="宋体" w:cs="宋体"/>
          <w:bCs/>
          <w:color w:val="000000" w:themeColor="text1"/>
          <w:kern w:val="0"/>
          <w:szCs w:val="21"/>
        </w:rPr>
      </w:pPr>
      <w:r w:rsidRPr="00763AF1">
        <w:rPr>
          <w:rFonts w:hAnsi="宋体" w:cs="宋体" w:hint="eastAsia"/>
          <w:bCs/>
          <w:color w:val="000000" w:themeColor="text1"/>
          <w:kern w:val="0"/>
          <w:szCs w:val="21"/>
        </w:rPr>
        <w:t>为采购项目提供整体设计、规范编制或者项目管理、监理、检测等服务的供应商，不得再参加同一采购项目包组的其他采购活动的书面声明。</w:t>
      </w:r>
    </w:p>
    <w:p w:rsidR="003C4DF2" w:rsidRPr="00763AF1" w:rsidRDefault="00F722C2">
      <w:pPr>
        <w:pStyle w:val="afb"/>
        <w:numPr>
          <w:ilvl w:val="0"/>
          <w:numId w:val="5"/>
        </w:numPr>
        <w:adjustRightInd w:val="0"/>
        <w:snapToGrid w:val="0"/>
        <w:spacing w:line="360" w:lineRule="auto"/>
        <w:ind w:firstLineChars="0"/>
        <w:rPr>
          <w:rFonts w:hAnsi="宋体" w:cs="宋体"/>
          <w:bCs/>
          <w:color w:val="000000" w:themeColor="text1"/>
          <w:kern w:val="0"/>
          <w:szCs w:val="21"/>
        </w:rPr>
      </w:pPr>
      <w:r w:rsidRPr="00763AF1">
        <w:rPr>
          <w:rFonts w:hAnsi="宋体" w:cs="宋体" w:hint="eastAsia"/>
          <w:bCs/>
          <w:color w:val="000000" w:themeColor="text1"/>
          <w:kern w:val="0"/>
          <w:szCs w:val="21"/>
        </w:rPr>
        <w:t>单位负责人为同一人或者存在直接控股、管理关系的不同供应商，不得参加同一合同项下的招标投标活动的书面声明。</w:t>
      </w:r>
    </w:p>
    <w:p w:rsidR="003C4DF2" w:rsidRPr="00763AF1" w:rsidRDefault="00F722C2">
      <w:pPr>
        <w:pStyle w:val="afb"/>
        <w:numPr>
          <w:ilvl w:val="0"/>
          <w:numId w:val="5"/>
        </w:numPr>
        <w:tabs>
          <w:tab w:val="left" w:pos="612"/>
        </w:tabs>
        <w:adjustRightInd w:val="0"/>
        <w:snapToGrid w:val="0"/>
        <w:spacing w:line="360" w:lineRule="auto"/>
        <w:ind w:firstLineChars="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16"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17"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w:t>
      </w:r>
      <w:r w:rsidRPr="00763AF1">
        <w:rPr>
          <w:rFonts w:ascii="宋体" w:hAnsi="宋体" w:hint="eastAsia"/>
          <w:color w:val="000000" w:themeColor="text1"/>
          <w:szCs w:val="21"/>
        </w:rPr>
        <w:t>由采购人、采购代理机构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投标截止日在上述网站进行</w:t>
      </w:r>
      <w:r w:rsidRPr="00763AF1">
        <w:rPr>
          <w:rFonts w:ascii="宋体" w:hAnsi="宋体"/>
          <w:color w:val="000000" w:themeColor="text1"/>
          <w:szCs w:val="21"/>
        </w:rPr>
        <w:t>查询</w:t>
      </w:r>
      <w:r w:rsidRPr="00763AF1">
        <w:rPr>
          <w:rFonts w:ascii="宋体" w:hAnsi="宋体" w:hint="eastAsia"/>
          <w:color w:val="000000" w:themeColor="text1"/>
          <w:szCs w:val="21"/>
        </w:rPr>
        <w:t>，同时对信息查询记录和证据截图或下载存档</w:t>
      </w:r>
      <w:r w:rsidRPr="00763AF1">
        <w:rPr>
          <w:rFonts w:asciiTheme="majorEastAsia" w:eastAsiaTheme="majorEastAsia" w:hAnsiTheme="majorEastAsia" w:hint="eastAsia"/>
          <w:color w:val="000000" w:themeColor="text1"/>
          <w:szCs w:val="21"/>
        </w:rPr>
        <w:t>）</w:t>
      </w:r>
    </w:p>
    <w:p w:rsidR="005C3761" w:rsidRPr="00763AF1" w:rsidRDefault="005C3761" w:rsidP="005C3761">
      <w:pPr>
        <w:tabs>
          <w:tab w:val="left" w:pos="612"/>
        </w:tabs>
        <w:adjustRightInd w:val="0"/>
        <w:snapToGrid w:val="0"/>
        <w:spacing w:line="360" w:lineRule="auto"/>
        <w:rPr>
          <w:rFonts w:asciiTheme="majorEastAsia" w:eastAsiaTheme="majorEastAsia" w:hAnsiTheme="majorEastAsia"/>
          <w:color w:val="000000" w:themeColor="text1"/>
          <w:szCs w:val="21"/>
        </w:rPr>
      </w:pPr>
    </w:p>
    <w:p w:rsidR="003C4DF2" w:rsidRPr="00763AF1" w:rsidRDefault="00F722C2">
      <w:pPr>
        <w:pStyle w:val="afb"/>
        <w:adjustRightInd w:val="0"/>
        <w:snapToGrid w:val="0"/>
        <w:spacing w:line="360" w:lineRule="auto"/>
        <w:ind w:left="425" w:firstLineChars="0" w:firstLine="0"/>
        <w:rPr>
          <w:rFonts w:ascii="宋体"/>
          <w:bCs/>
          <w:color w:val="000000" w:themeColor="text1"/>
          <w:szCs w:val="20"/>
        </w:rPr>
      </w:pPr>
      <w:r w:rsidRPr="00763AF1">
        <w:rPr>
          <w:rFonts w:ascii="宋体" w:hAnsi="宋体" w:hint="eastAsia"/>
          <w:b/>
          <w:color w:val="000000" w:themeColor="text1"/>
          <w:szCs w:val="21"/>
        </w:rPr>
        <w:t>招标文件获取方式：</w:t>
      </w:r>
      <w:r w:rsidRPr="00763AF1">
        <w:rPr>
          <w:rFonts w:ascii="宋体" w:hAnsi="宋体" w:hint="eastAsia"/>
          <w:color w:val="000000" w:themeColor="text1"/>
          <w:szCs w:val="21"/>
        </w:rPr>
        <w:t>供应商应登入采购代理机构网站（www.chinapsp.cn），点击网站右方“立刻注册”进入系统注册，注册完成后进行系统填写报名信</w:t>
      </w:r>
      <w:r w:rsidRPr="00763AF1">
        <w:rPr>
          <w:rFonts w:ascii="宋体" w:hAnsi="宋体" w:hint="eastAsia"/>
          <w:bCs/>
          <w:color w:val="000000" w:themeColor="text1"/>
          <w:szCs w:val="21"/>
        </w:rPr>
        <w:t>息，然后打印《采购文件发售登记表》与下述报名资料一并加盖供应商公章扫描发至代理机构邮箱（</w:t>
      </w:r>
      <w:hyperlink r:id="rId18" w:history="1">
        <w:r w:rsidRPr="00763AF1">
          <w:rPr>
            <w:rFonts w:ascii="宋体" w:hAnsi="宋体"/>
            <w:b/>
            <w:bCs/>
            <w:color w:val="000000" w:themeColor="text1"/>
            <w:szCs w:val="21"/>
            <w:u w:val="single"/>
          </w:rPr>
          <w:t>baoming87651688@163.com</w:t>
        </w:r>
        <w:r w:rsidRPr="00763AF1">
          <w:rPr>
            <w:rFonts w:ascii="宋体" w:hAnsi="宋体" w:hint="eastAsia"/>
            <w:bCs/>
            <w:color w:val="000000" w:themeColor="text1"/>
            <w:szCs w:val="21"/>
          </w:rPr>
          <w:t>），由我司工作人员审核（咨询电话020-87651688-411</w:t>
        </w:r>
      </w:hyperlink>
      <w:r w:rsidRPr="00763AF1">
        <w:rPr>
          <w:rFonts w:ascii="宋体" w:hAnsi="宋体" w:hint="eastAsia"/>
          <w:bCs/>
          <w:color w:val="000000" w:themeColor="text1"/>
          <w:szCs w:val="21"/>
        </w:rPr>
        <w:t>、401）报名资料通过后，报名供应商必须于本采购项目招标公告规定的报名时间内向我司缴纳标书款【（招标文件购买汇款账号信息：（开户银行：中国农业银行广州东山支行；账号：44 0305 0104 0012 966）】，否则视为未完成报名。</w:t>
      </w:r>
    </w:p>
    <w:p w:rsidR="003C4DF2" w:rsidRPr="00763AF1" w:rsidRDefault="00F722C2">
      <w:pPr>
        <w:pStyle w:val="afb"/>
        <w:numPr>
          <w:ilvl w:val="0"/>
          <w:numId w:val="6"/>
        </w:numPr>
        <w:adjustRightInd w:val="0"/>
        <w:snapToGrid w:val="0"/>
        <w:spacing w:line="360" w:lineRule="auto"/>
        <w:ind w:firstLineChars="0"/>
        <w:rPr>
          <w:rFonts w:ascii="宋体" w:hAnsi="宋体"/>
          <w:bCs/>
          <w:color w:val="000000" w:themeColor="text1"/>
          <w:szCs w:val="21"/>
        </w:rPr>
      </w:pPr>
      <w:r w:rsidRPr="00763AF1">
        <w:rPr>
          <w:rFonts w:ascii="宋体" w:hAnsi="宋体" w:hint="eastAsia"/>
          <w:bCs/>
          <w:color w:val="000000" w:themeColor="text1"/>
          <w:szCs w:val="21"/>
        </w:rPr>
        <w:t>提供在中华人民共和国境内注册的营业执照（或事业单位法人证书，或社会团体法人登记证书，或执业许可证）复印件（1、如非“多证合一”证照，同时提供组织机构代码证</w:t>
      </w:r>
      <w:r w:rsidRPr="00763AF1">
        <w:rPr>
          <w:rFonts w:ascii="宋体" w:hAnsi="宋体" w:hint="eastAsia"/>
          <w:bCs/>
          <w:color w:val="000000" w:themeColor="text1"/>
          <w:szCs w:val="21"/>
        </w:rPr>
        <w:lastRenderedPageBreak/>
        <w:t>复印件和税务登记证复印件；2、若分公司投标：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19"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20"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hint="eastAsia"/>
          <w:color w:val="000000" w:themeColor="text1"/>
          <w:szCs w:val="21"/>
        </w:rPr>
        <w:t>法定代表人证明书及其身份证复印件和法定代表人授权委托书及授权代表身份证复印件；（如法定代表人亲自办理获取招标文件事宜的，无需提交法定代表人授权委托书及授权代表身份证复印件）</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ascii="宋体" w:hAnsi="宋体" w:hint="eastAsia"/>
          <w:bCs/>
          <w:color w:val="000000" w:themeColor="text1"/>
          <w:szCs w:val="21"/>
        </w:rPr>
        <w:t>《采购文件发售登记表》复印件。</w:t>
      </w:r>
    </w:p>
    <w:p w:rsidR="003C4DF2" w:rsidRPr="00763AF1" w:rsidRDefault="00F722C2">
      <w:pPr>
        <w:pStyle w:val="af"/>
        <w:widowControl w:val="0"/>
        <w:adjustRightInd w:val="0"/>
        <w:snapToGrid w:val="0"/>
        <w:spacing w:before="0" w:beforeAutospacing="0" w:after="0" w:afterAutospacing="0" w:line="360" w:lineRule="auto"/>
        <w:jc w:val="both"/>
        <w:rPr>
          <w:b/>
          <w:color w:val="000000" w:themeColor="text1"/>
          <w:sz w:val="21"/>
          <w:szCs w:val="21"/>
        </w:rPr>
      </w:pPr>
      <w:r w:rsidRPr="00763AF1">
        <w:rPr>
          <w:rFonts w:hint="eastAsia"/>
          <w:b/>
          <w:color w:val="000000" w:themeColor="text1"/>
          <w:sz w:val="21"/>
          <w:szCs w:val="21"/>
        </w:rPr>
        <w:t>备注：</w:t>
      </w:r>
    </w:p>
    <w:p w:rsidR="003C4DF2" w:rsidRPr="00763AF1" w:rsidRDefault="00F722C2">
      <w:pPr>
        <w:pStyle w:val="af"/>
        <w:widowControl w:val="0"/>
        <w:adjustRightInd w:val="0"/>
        <w:snapToGrid w:val="0"/>
        <w:spacing w:before="0" w:beforeAutospacing="0" w:after="0" w:afterAutospacing="0" w:line="360" w:lineRule="auto"/>
        <w:jc w:val="both"/>
        <w:rPr>
          <w:b/>
          <w:color w:val="000000" w:themeColor="text1"/>
          <w:sz w:val="21"/>
          <w:szCs w:val="21"/>
        </w:rPr>
      </w:pPr>
      <w:r w:rsidRPr="00763AF1">
        <w:rPr>
          <w:rFonts w:hint="eastAsia"/>
          <w:b/>
          <w:color w:val="000000" w:themeColor="text1"/>
          <w:sz w:val="21"/>
          <w:szCs w:val="21"/>
        </w:rPr>
        <w:t>1、已办理报名并成功购买招标文件的供应商参加投标的，不代表通过资格性审查。</w:t>
      </w:r>
    </w:p>
    <w:p w:rsidR="003C4DF2" w:rsidRPr="00763AF1" w:rsidRDefault="00F722C2">
      <w:pPr>
        <w:numPr>
          <w:ilvl w:val="0"/>
          <w:numId w:val="2"/>
        </w:numPr>
        <w:adjustRightInd w:val="0"/>
        <w:snapToGrid w:val="0"/>
        <w:spacing w:line="360" w:lineRule="auto"/>
        <w:ind w:left="425"/>
        <w:rPr>
          <w:rFonts w:ascii="宋体" w:hAnsi="宋体"/>
          <w:color w:val="000000" w:themeColor="text1"/>
          <w:szCs w:val="21"/>
        </w:rPr>
      </w:pPr>
      <w:r w:rsidRPr="00763AF1">
        <w:rPr>
          <w:rFonts w:ascii="宋体" w:hAnsi="宋体" w:hint="eastAsia"/>
          <w:color w:val="000000" w:themeColor="text1"/>
          <w:szCs w:val="21"/>
        </w:rPr>
        <w:t xml:space="preserve">符合资格的供应商应当在 </w:t>
      </w:r>
      <w:r w:rsidR="003001CC">
        <w:rPr>
          <w:rFonts w:ascii="宋体" w:hAnsi="宋体" w:hint="eastAsia"/>
          <w:color w:val="000000" w:themeColor="text1"/>
          <w:szCs w:val="21"/>
        </w:rPr>
        <w:t>2018</w:t>
      </w:r>
      <w:r w:rsidRPr="00763AF1">
        <w:rPr>
          <w:rFonts w:ascii="宋体" w:hAnsi="宋体" w:hint="eastAsia"/>
          <w:color w:val="000000" w:themeColor="text1"/>
          <w:szCs w:val="21"/>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16</w:t>
      </w:r>
      <w:r w:rsidRPr="00763AF1">
        <w:rPr>
          <w:rFonts w:ascii="宋体" w:hAnsi="宋体" w:hint="eastAsia"/>
          <w:bCs/>
          <w:color w:val="000000" w:themeColor="text1"/>
          <w:szCs w:val="20"/>
        </w:rPr>
        <w:t>日</w:t>
      </w:r>
      <w:r w:rsidRPr="00763AF1">
        <w:rPr>
          <w:rFonts w:ascii="宋体" w:hAnsi="宋体" w:hint="eastAsia"/>
          <w:color w:val="000000" w:themeColor="text1"/>
          <w:szCs w:val="21"/>
        </w:rPr>
        <w:t>至</w:t>
      </w:r>
      <w:r w:rsidR="003001CC">
        <w:rPr>
          <w:rFonts w:ascii="宋体" w:hAnsi="宋体" w:hint="eastAsia"/>
          <w:color w:val="000000" w:themeColor="text1"/>
          <w:szCs w:val="21"/>
        </w:rPr>
        <w:t>2018</w:t>
      </w:r>
      <w:r w:rsidRPr="00763AF1">
        <w:rPr>
          <w:rFonts w:ascii="宋体" w:hAnsi="宋体" w:hint="eastAsia"/>
          <w:color w:val="000000" w:themeColor="text1"/>
          <w:szCs w:val="21"/>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22</w:t>
      </w:r>
      <w:r w:rsidRPr="00763AF1">
        <w:rPr>
          <w:rFonts w:ascii="宋体" w:hAnsi="宋体" w:hint="eastAsia"/>
          <w:bCs/>
          <w:color w:val="000000" w:themeColor="text1"/>
          <w:szCs w:val="20"/>
        </w:rPr>
        <w:t>日</w:t>
      </w:r>
      <w:r w:rsidRPr="00763AF1">
        <w:rPr>
          <w:rFonts w:ascii="宋体" w:hAnsi="宋体" w:hint="eastAsia"/>
          <w:color w:val="000000" w:themeColor="text1"/>
          <w:szCs w:val="21"/>
        </w:rPr>
        <w:t>期间（上午09:00至12:00,下午14:00至17:00，法定节假日除外,不少于5个工作日）到</w:t>
      </w:r>
      <w:r w:rsidR="001B5858" w:rsidRPr="00763AF1">
        <w:rPr>
          <w:rFonts w:ascii="宋体" w:hAnsi="宋体" w:hint="eastAsia"/>
          <w:color w:val="000000" w:themeColor="text1"/>
          <w:szCs w:val="21"/>
        </w:rPr>
        <w:t>广东采联采购科技有限公司</w:t>
      </w:r>
      <w:r w:rsidRPr="00763AF1">
        <w:rPr>
          <w:rFonts w:ascii="宋体" w:hAnsi="宋体" w:hint="eastAsia"/>
          <w:color w:val="000000" w:themeColor="text1"/>
          <w:szCs w:val="21"/>
        </w:rPr>
        <w:t>（详细地址：</w:t>
      </w:r>
      <w:r w:rsidRPr="00763AF1">
        <w:rPr>
          <w:rFonts w:ascii="宋体" w:hAnsi="宋体"/>
          <w:color w:val="000000" w:themeColor="text1"/>
          <w:szCs w:val="21"/>
        </w:rPr>
        <w:t>广州市</w:t>
      </w:r>
      <w:r w:rsidRPr="00763AF1">
        <w:rPr>
          <w:rFonts w:ascii="宋体" w:hAnsi="宋体" w:hint="eastAsia"/>
          <w:color w:val="000000" w:themeColor="text1"/>
          <w:szCs w:val="21"/>
        </w:rPr>
        <w:t>环市东路472号粤海大厦7楼）购买招标文件，招标文件每套售价人民币300.00元，售后不退。</w:t>
      </w:r>
    </w:p>
    <w:p w:rsidR="003C4DF2" w:rsidRPr="00763AF1" w:rsidRDefault="00F722C2">
      <w:pPr>
        <w:numPr>
          <w:ilvl w:val="0"/>
          <w:numId w:val="2"/>
        </w:numPr>
        <w:adjustRightInd w:val="0"/>
        <w:snapToGrid w:val="0"/>
        <w:spacing w:line="360" w:lineRule="auto"/>
        <w:ind w:left="425"/>
        <w:rPr>
          <w:rFonts w:ascii="宋体" w:hAnsi="宋体"/>
          <w:bCs/>
          <w:color w:val="000000" w:themeColor="text1"/>
          <w:szCs w:val="20"/>
        </w:rPr>
      </w:pPr>
      <w:r w:rsidRPr="00763AF1">
        <w:rPr>
          <w:rFonts w:ascii="宋体" w:hint="eastAsia"/>
          <w:bCs/>
          <w:color w:val="000000" w:themeColor="text1"/>
          <w:szCs w:val="20"/>
        </w:rPr>
        <w:t>投标截止</w:t>
      </w:r>
      <w:r w:rsidRPr="00763AF1">
        <w:rPr>
          <w:rFonts w:ascii="宋体" w:hAnsi="宋体" w:hint="eastAsia"/>
          <w:bCs/>
          <w:color w:val="000000" w:themeColor="text1"/>
          <w:szCs w:val="20"/>
        </w:rPr>
        <w:t>时间：2018年</w:t>
      </w:r>
      <w:r w:rsidR="003001CC">
        <w:rPr>
          <w:rFonts w:ascii="宋体" w:hAnsi="宋体" w:hint="eastAsia"/>
          <w:color w:val="000000" w:themeColor="text1"/>
          <w:szCs w:val="21"/>
        </w:rPr>
        <w:t>9</w:t>
      </w:r>
      <w:r w:rsidRPr="00763AF1">
        <w:rPr>
          <w:rFonts w:ascii="宋体" w:hAnsi="宋体" w:hint="eastAsia"/>
          <w:bCs/>
          <w:color w:val="000000" w:themeColor="text1"/>
          <w:szCs w:val="20"/>
        </w:rPr>
        <w:t>月</w:t>
      </w:r>
      <w:r w:rsidR="003001CC">
        <w:rPr>
          <w:rFonts w:ascii="宋体" w:hAnsi="宋体" w:hint="eastAsia"/>
          <w:color w:val="000000" w:themeColor="text1"/>
          <w:szCs w:val="21"/>
        </w:rPr>
        <w:t>5</w:t>
      </w:r>
      <w:r w:rsidRPr="00763AF1">
        <w:rPr>
          <w:rFonts w:ascii="宋体" w:hAnsi="宋体" w:hint="eastAsia"/>
          <w:bCs/>
          <w:color w:val="000000" w:themeColor="text1"/>
          <w:szCs w:val="20"/>
        </w:rPr>
        <w:t>日</w:t>
      </w:r>
      <w:r w:rsidR="003001CC">
        <w:rPr>
          <w:rFonts w:ascii="宋体" w:hAnsi="宋体" w:hint="eastAsia"/>
          <w:color w:val="000000" w:themeColor="text1"/>
          <w:szCs w:val="21"/>
        </w:rPr>
        <w:t>9</w:t>
      </w:r>
      <w:r w:rsidRPr="00763AF1">
        <w:rPr>
          <w:rFonts w:ascii="宋体" w:hAnsi="宋体" w:hint="eastAsia"/>
          <w:bCs/>
          <w:color w:val="000000" w:themeColor="text1"/>
          <w:szCs w:val="20"/>
        </w:rPr>
        <w:t>时</w:t>
      </w:r>
      <w:r w:rsidR="003001CC">
        <w:rPr>
          <w:rFonts w:ascii="宋体" w:hAnsi="宋体" w:hint="eastAsia"/>
          <w:color w:val="000000" w:themeColor="text1"/>
          <w:szCs w:val="21"/>
        </w:rPr>
        <w:t>30</w:t>
      </w:r>
      <w:r w:rsidRPr="00763AF1">
        <w:rPr>
          <w:rFonts w:ascii="宋体" w:hAnsi="宋体" w:hint="eastAsia"/>
          <w:bCs/>
          <w:color w:val="000000" w:themeColor="text1"/>
          <w:szCs w:val="20"/>
        </w:rPr>
        <w:t>分。</w:t>
      </w:r>
    </w:p>
    <w:p w:rsidR="003C4DF2" w:rsidRPr="00763AF1" w:rsidRDefault="00F722C2">
      <w:pPr>
        <w:numPr>
          <w:ilvl w:val="0"/>
          <w:numId w:val="2"/>
        </w:numPr>
        <w:adjustRightInd w:val="0"/>
        <w:snapToGrid w:val="0"/>
        <w:spacing w:line="360" w:lineRule="auto"/>
        <w:ind w:left="425"/>
        <w:rPr>
          <w:rFonts w:ascii="宋体" w:hAnsi="宋体" w:cs="宋体"/>
          <w:bCs/>
          <w:color w:val="000000" w:themeColor="text1"/>
          <w:kern w:val="0"/>
          <w:szCs w:val="21"/>
        </w:rPr>
      </w:pPr>
      <w:r w:rsidRPr="00763AF1">
        <w:rPr>
          <w:rFonts w:ascii="宋体" w:hAnsi="宋体" w:hint="eastAsia"/>
          <w:bCs/>
          <w:color w:val="000000" w:themeColor="text1"/>
          <w:szCs w:val="20"/>
        </w:rPr>
        <w:t>提交投标文件地点：</w:t>
      </w:r>
      <w:r w:rsidRPr="00763AF1">
        <w:rPr>
          <w:rFonts w:ascii="宋体" w:hAnsi="宋体" w:cs="宋体"/>
          <w:bCs/>
          <w:color w:val="000000" w:themeColor="text1"/>
          <w:kern w:val="0"/>
          <w:szCs w:val="21"/>
        </w:rPr>
        <w:t>广州市</w:t>
      </w:r>
      <w:r w:rsidRPr="00763AF1">
        <w:rPr>
          <w:rFonts w:ascii="宋体" w:hAnsi="宋体" w:cs="宋体" w:hint="eastAsia"/>
          <w:bCs/>
          <w:color w:val="000000" w:themeColor="text1"/>
          <w:kern w:val="0"/>
          <w:szCs w:val="21"/>
        </w:rPr>
        <w:t>环市东路472号粤海大厦7楼</w:t>
      </w:r>
      <w:r w:rsidR="001B5858" w:rsidRPr="00763AF1">
        <w:rPr>
          <w:rFonts w:ascii="宋体" w:hAnsi="宋体" w:cs="宋体" w:hint="eastAsia"/>
          <w:bCs/>
          <w:color w:val="000000" w:themeColor="text1"/>
          <w:kern w:val="0"/>
          <w:szCs w:val="21"/>
        </w:rPr>
        <w:t>广东采联采购科技有限公司</w:t>
      </w:r>
      <w:r w:rsidRPr="00763AF1">
        <w:rPr>
          <w:rFonts w:ascii="宋体" w:hAnsi="宋体" w:cs="宋体" w:hint="eastAsia"/>
          <w:bCs/>
          <w:color w:val="000000" w:themeColor="text1"/>
          <w:kern w:val="0"/>
          <w:szCs w:val="21"/>
        </w:rPr>
        <w:t>会议室。</w:t>
      </w:r>
    </w:p>
    <w:p w:rsidR="003C4DF2" w:rsidRPr="00763AF1" w:rsidRDefault="00F722C2">
      <w:pPr>
        <w:numPr>
          <w:ilvl w:val="0"/>
          <w:numId w:val="2"/>
        </w:numPr>
        <w:adjustRightInd w:val="0"/>
        <w:snapToGrid w:val="0"/>
        <w:spacing w:line="360" w:lineRule="auto"/>
        <w:ind w:left="425"/>
        <w:rPr>
          <w:rFonts w:ascii="宋体" w:hAnsi="宋体"/>
          <w:bCs/>
          <w:color w:val="000000" w:themeColor="text1"/>
          <w:szCs w:val="20"/>
        </w:rPr>
      </w:pPr>
      <w:r w:rsidRPr="00763AF1">
        <w:rPr>
          <w:rFonts w:ascii="宋体" w:hAnsi="宋体" w:hint="eastAsia"/>
          <w:bCs/>
          <w:color w:val="000000" w:themeColor="text1"/>
          <w:szCs w:val="20"/>
        </w:rPr>
        <w:t>开标时间：2018年</w:t>
      </w:r>
      <w:r w:rsidR="003001CC">
        <w:rPr>
          <w:rFonts w:ascii="宋体" w:hAnsi="宋体" w:hint="eastAsia"/>
          <w:color w:val="000000" w:themeColor="text1"/>
          <w:szCs w:val="21"/>
        </w:rPr>
        <w:t>9</w:t>
      </w:r>
      <w:r w:rsidRPr="00763AF1">
        <w:rPr>
          <w:rFonts w:ascii="宋体" w:hAnsi="宋体" w:hint="eastAsia"/>
          <w:bCs/>
          <w:color w:val="000000" w:themeColor="text1"/>
          <w:szCs w:val="20"/>
        </w:rPr>
        <w:t>月</w:t>
      </w:r>
      <w:r w:rsidR="003001CC">
        <w:rPr>
          <w:rFonts w:ascii="宋体" w:hAnsi="宋体" w:hint="eastAsia"/>
          <w:color w:val="000000" w:themeColor="text1"/>
          <w:szCs w:val="21"/>
        </w:rPr>
        <w:t>5</w:t>
      </w:r>
      <w:r w:rsidRPr="00763AF1">
        <w:rPr>
          <w:rFonts w:ascii="宋体" w:hAnsi="宋体" w:hint="eastAsia"/>
          <w:bCs/>
          <w:color w:val="000000" w:themeColor="text1"/>
          <w:szCs w:val="20"/>
        </w:rPr>
        <w:t>日</w:t>
      </w:r>
      <w:r w:rsidR="003001CC">
        <w:rPr>
          <w:rFonts w:ascii="宋体" w:hAnsi="宋体" w:hint="eastAsia"/>
          <w:color w:val="000000" w:themeColor="text1"/>
          <w:szCs w:val="21"/>
        </w:rPr>
        <w:t>9</w:t>
      </w:r>
      <w:r w:rsidRPr="00763AF1">
        <w:rPr>
          <w:rFonts w:ascii="宋体" w:hAnsi="宋体" w:hint="eastAsia"/>
          <w:bCs/>
          <w:color w:val="000000" w:themeColor="text1"/>
          <w:szCs w:val="20"/>
        </w:rPr>
        <w:t>时</w:t>
      </w:r>
      <w:r w:rsidR="003001CC">
        <w:rPr>
          <w:rFonts w:ascii="宋体" w:hAnsi="宋体" w:hint="eastAsia"/>
          <w:color w:val="000000" w:themeColor="text1"/>
          <w:szCs w:val="21"/>
        </w:rPr>
        <w:t>30</w:t>
      </w:r>
      <w:r w:rsidRPr="00763AF1">
        <w:rPr>
          <w:rFonts w:ascii="宋体" w:hAnsi="宋体" w:hint="eastAsia"/>
          <w:bCs/>
          <w:color w:val="000000" w:themeColor="text1"/>
          <w:szCs w:val="20"/>
        </w:rPr>
        <w:t>分。</w:t>
      </w:r>
    </w:p>
    <w:p w:rsidR="003C4DF2" w:rsidRPr="00763AF1" w:rsidRDefault="00F722C2">
      <w:pPr>
        <w:numPr>
          <w:ilvl w:val="0"/>
          <w:numId w:val="2"/>
        </w:numPr>
        <w:adjustRightInd w:val="0"/>
        <w:snapToGrid w:val="0"/>
        <w:spacing w:line="360" w:lineRule="auto"/>
        <w:ind w:left="728" w:hanging="728"/>
        <w:rPr>
          <w:rFonts w:ascii="宋体" w:hAnsi="宋体"/>
          <w:bCs/>
          <w:color w:val="000000" w:themeColor="text1"/>
          <w:szCs w:val="20"/>
        </w:rPr>
      </w:pPr>
      <w:r w:rsidRPr="00763AF1">
        <w:rPr>
          <w:rFonts w:ascii="宋体" w:hAnsi="宋体" w:hint="eastAsia"/>
          <w:bCs/>
          <w:color w:val="000000" w:themeColor="text1"/>
          <w:szCs w:val="20"/>
        </w:rPr>
        <w:t>开标地点：</w:t>
      </w:r>
      <w:r w:rsidRPr="00763AF1">
        <w:rPr>
          <w:rFonts w:ascii="宋体" w:hAnsi="宋体"/>
          <w:color w:val="000000" w:themeColor="text1"/>
          <w:szCs w:val="21"/>
        </w:rPr>
        <w:t>广州市</w:t>
      </w:r>
      <w:r w:rsidRPr="00763AF1">
        <w:rPr>
          <w:rFonts w:ascii="宋体" w:hAnsi="宋体" w:hint="eastAsia"/>
          <w:color w:val="000000" w:themeColor="text1"/>
          <w:szCs w:val="21"/>
        </w:rPr>
        <w:t>环市东路472号粤海大厦</w:t>
      </w:r>
      <w:r w:rsidRPr="00763AF1">
        <w:rPr>
          <w:rFonts w:ascii="宋体" w:hAnsi="宋体" w:cs="宋体" w:hint="eastAsia"/>
          <w:bCs/>
          <w:color w:val="000000" w:themeColor="text1"/>
          <w:kern w:val="0"/>
          <w:szCs w:val="21"/>
        </w:rPr>
        <w:t>7楼</w:t>
      </w:r>
      <w:r w:rsidR="001B5858" w:rsidRPr="00763AF1">
        <w:rPr>
          <w:rFonts w:ascii="宋体" w:hAnsi="宋体" w:cs="宋体" w:hint="eastAsia"/>
          <w:bCs/>
          <w:color w:val="000000" w:themeColor="text1"/>
          <w:kern w:val="0"/>
          <w:szCs w:val="21"/>
        </w:rPr>
        <w:t>广东采联采购科技有限公司</w:t>
      </w:r>
      <w:r w:rsidRPr="00763AF1">
        <w:rPr>
          <w:rFonts w:ascii="宋体" w:hAnsi="宋体" w:cs="宋体" w:hint="eastAsia"/>
          <w:bCs/>
          <w:color w:val="000000" w:themeColor="text1"/>
          <w:kern w:val="0"/>
          <w:szCs w:val="21"/>
        </w:rPr>
        <w:t>会议室。</w:t>
      </w:r>
    </w:p>
    <w:p w:rsidR="003C4DF2" w:rsidRPr="00763AF1" w:rsidRDefault="00F722C2">
      <w:pPr>
        <w:numPr>
          <w:ilvl w:val="0"/>
          <w:numId w:val="2"/>
        </w:numPr>
        <w:adjustRightInd w:val="0"/>
        <w:snapToGrid w:val="0"/>
        <w:spacing w:line="360" w:lineRule="auto"/>
        <w:ind w:left="728" w:hanging="728"/>
        <w:rPr>
          <w:rFonts w:ascii="宋体"/>
          <w:b/>
          <w:bCs/>
          <w:color w:val="000000" w:themeColor="text1"/>
          <w:szCs w:val="20"/>
        </w:rPr>
      </w:pPr>
      <w:r w:rsidRPr="00763AF1">
        <w:rPr>
          <w:rFonts w:ascii="宋体" w:hAnsi="宋体" w:hint="eastAsia"/>
          <w:bCs/>
          <w:color w:val="000000" w:themeColor="text1"/>
          <w:szCs w:val="20"/>
        </w:rPr>
        <w:t>本公告期限（5个工作日）自</w:t>
      </w:r>
      <w:r w:rsidR="003001CC">
        <w:rPr>
          <w:rFonts w:ascii="宋体" w:hAnsi="宋体" w:hint="eastAsia"/>
          <w:color w:val="000000" w:themeColor="text1"/>
          <w:szCs w:val="21"/>
        </w:rPr>
        <w:t>2018</w:t>
      </w:r>
      <w:r w:rsidRPr="00763AF1">
        <w:rPr>
          <w:rFonts w:ascii="宋体" w:hAnsi="宋体" w:hint="eastAsia"/>
          <w:bCs/>
          <w:color w:val="000000" w:themeColor="text1"/>
          <w:szCs w:val="20"/>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16</w:t>
      </w:r>
      <w:r w:rsidRPr="00763AF1">
        <w:rPr>
          <w:rFonts w:ascii="宋体" w:hAnsi="宋体" w:hint="eastAsia"/>
          <w:bCs/>
          <w:color w:val="000000" w:themeColor="text1"/>
          <w:szCs w:val="20"/>
        </w:rPr>
        <w:t>日至</w:t>
      </w:r>
      <w:r w:rsidR="003001CC">
        <w:rPr>
          <w:rFonts w:ascii="宋体" w:hAnsi="宋体" w:hint="eastAsia"/>
          <w:color w:val="000000" w:themeColor="text1"/>
          <w:szCs w:val="21"/>
        </w:rPr>
        <w:t>2018</w:t>
      </w:r>
      <w:r w:rsidRPr="00763AF1">
        <w:rPr>
          <w:rFonts w:ascii="宋体" w:hAnsi="宋体" w:hint="eastAsia"/>
          <w:bCs/>
          <w:color w:val="000000" w:themeColor="text1"/>
          <w:szCs w:val="20"/>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22</w:t>
      </w:r>
      <w:r w:rsidRPr="00763AF1">
        <w:rPr>
          <w:rFonts w:ascii="宋体" w:hAnsi="宋体" w:hint="eastAsia"/>
          <w:bCs/>
          <w:color w:val="000000" w:themeColor="text1"/>
          <w:szCs w:val="20"/>
        </w:rPr>
        <w:t>日止</w:t>
      </w:r>
      <w:r w:rsidRPr="00763AF1">
        <w:rPr>
          <w:rFonts w:ascii="宋体" w:hint="eastAsia"/>
          <w:bCs/>
          <w:color w:val="000000" w:themeColor="text1"/>
          <w:szCs w:val="20"/>
        </w:rPr>
        <w:t>。</w:t>
      </w:r>
    </w:p>
    <w:p w:rsidR="003C4DF2" w:rsidRPr="00763AF1" w:rsidRDefault="00F722C2">
      <w:pPr>
        <w:numPr>
          <w:ilvl w:val="0"/>
          <w:numId w:val="2"/>
        </w:numPr>
        <w:adjustRightInd w:val="0"/>
        <w:snapToGrid w:val="0"/>
        <w:spacing w:line="360" w:lineRule="auto"/>
        <w:ind w:left="425"/>
        <w:rPr>
          <w:rFonts w:ascii="宋体" w:hAnsi="宋体" w:cs="宋体"/>
          <w:b/>
          <w:bCs/>
          <w:color w:val="000000" w:themeColor="text1"/>
          <w:szCs w:val="21"/>
        </w:rPr>
      </w:pPr>
      <w:r w:rsidRPr="00763AF1">
        <w:rPr>
          <w:rFonts w:ascii="宋体" w:hAnsi="宋体"/>
          <w:b/>
          <w:color w:val="000000" w:themeColor="text1"/>
          <w:szCs w:val="21"/>
        </w:rPr>
        <w:t>联系</w:t>
      </w:r>
      <w:r w:rsidRPr="00763AF1">
        <w:rPr>
          <w:rFonts w:ascii="宋体" w:hAnsi="宋体" w:hint="eastAsia"/>
          <w:b/>
          <w:color w:val="000000" w:themeColor="text1"/>
          <w:szCs w:val="21"/>
        </w:rPr>
        <w:t>事项：</w:t>
      </w:r>
    </w:p>
    <w:tbl>
      <w:tblPr>
        <w:tblW w:w="9270" w:type="dxa"/>
        <w:tblCellSpacing w:w="15" w:type="dxa"/>
        <w:shd w:val="clear" w:color="auto" w:fill="F8FCFF"/>
        <w:tblLayout w:type="fixed"/>
        <w:tblCellMar>
          <w:top w:w="15" w:type="dxa"/>
          <w:left w:w="15" w:type="dxa"/>
          <w:bottom w:w="15" w:type="dxa"/>
          <w:right w:w="15" w:type="dxa"/>
        </w:tblCellMar>
        <w:tblLook w:val="04A0" w:firstRow="1" w:lastRow="0" w:firstColumn="1" w:lastColumn="0" w:noHBand="0" w:noVBand="1"/>
      </w:tblPr>
      <w:tblGrid>
        <w:gridCol w:w="4901"/>
        <w:gridCol w:w="4369"/>
      </w:tblGrid>
      <w:tr w:rsidR="00763AF1" w:rsidRPr="00763AF1">
        <w:trPr>
          <w:trHeight w:val="445"/>
          <w:tblCellSpacing w:w="15" w:type="dxa"/>
        </w:trPr>
        <w:tc>
          <w:tcPr>
            <w:tcW w:w="4856" w:type="dxa"/>
            <w:shd w:val="clear" w:color="auto" w:fill="F8FCFF"/>
            <w:vAlign w:val="center"/>
          </w:tcPr>
          <w:p w:rsidR="003C4DF2" w:rsidRPr="00763AF1" w:rsidRDefault="00F722C2">
            <w:pPr>
              <w:pStyle w:val="41"/>
              <w:adjustRightInd w:val="0"/>
              <w:snapToGrid w:val="0"/>
              <w:spacing w:line="360" w:lineRule="auto"/>
              <w:ind w:left="514" w:rightChars="53" w:right="111" w:hangingChars="245" w:hanging="514"/>
              <w:rPr>
                <w:rFonts w:ascii="宋体" w:hAnsi="宋体"/>
                <w:color w:val="000000" w:themeColor="text1"/>
                <w:szCs w:val="21"/>
              </w:rPr>
            </w:pPr>
            <w:r w:rsidRPr="00763AF1">
              <w:rPr>
                <w:rFonts w:ascii="宋体" w:hAnsi="宋体" w:hint="eastAsia"/>
                <w:color w:val="000000" w:themeColor="text1"/>
                <w:szCs w:val="21"/>
              </w:rPr>
              <w:t>(一)采购项目联系人（采购代理机构）：</w:t>
            </w:r>
          </w:p>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张小姐</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w:t>
            </w:r>
          </w:p>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020-87651688-346</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采购项目联系人（采购人）：陈老师</w:t>
            </w:r>
          </w:p>
        </w:tc>
        <w:tc>
          <w:tcPr>
            <w:tcW w:w="4324" w:type="dxa"/>
            <w:shd w:val="clear" w:color="auto" w:fill="F8FCFF"/>
            <w:vAlign w:val="center"/>
          </w:tcPr>
          <w:p w:rsidR="003C4DF2" w:rsidRPr="00763AF1" w:rsidRDefault="00F722C2" w:rsidP="005661C3">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 020-61230169</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adjustRightInd w:val="0"/>
              <w:snapToGrid w:val="0"/>
              <w:spacing w:line="360" w:lineRule="auto"/>
              <w:ind w:left="514" w:rightChars="53" w:right="111" w:hangingChars="245" w:hanging="514"/>
              <w:rPr>
                <w:rFonts w:ascii="宋体" w:hAnsi="宋体"/>
                <w:color w:val="000000" w:themeColor="text1"/>
                <w:szCs w:val="21"/>
              </w:rPr>
            </w:pPr>
            <w:r w:rsidRPr="00763AF1">
              <w:rPr>
                <w:rFonts w:ascii="宋体" w:hAnsi="宋体" w:hint="eastAsia"/>
                <w:color w:val="000000" w:themeColor="text1"/>
                <w:szCs w:val="21"/>
              </w:rPr>
              <w:t>(二)采购代理机构：</w:t>
            </w:r>
            <w:r w:rsidR="001B5858" w:rsidRPr="00763AF1">
              <w:rPr>
                <w:rFonts w:ascii="宋体" w:hAnsi="宋体" w:hint="eastAsia"/>
                <w:color w:val="000000" w:themeColor="text1"/>
                <w:szCs w:val="21"/>
              </w:rPr>
              <w:t>广东采联采购科技有限公司</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地址：广州市环市东路472号粤海大厦7、23楼</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联系人：梁群燕</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联系电话：020-87651688-688</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传真：020-87651698</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邮编：510075</w:t>
            </w:r>
          </w:p>
        </w:tc>
      </w:tr>
      <w:tr w:rsidR="00763AF1" w:rsidRPr="00763AF1">
        <w:trPr>
          <w:trHeight w:val="445"/>
          <w:tblCellSpacing w:w="15" w:type="dxa"/>
        </w:trPr>
        <w:tc>
          <w:tcPr>
            <w:tcW w:w="4856"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(三)采购人：广东轻工职业技术学院</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地址：广州市新港西路152号</w:t>
            </w:r>
          </w:p>
        </w:tc>
      </w:tr>
      <w:tr w:rsidR="00763AF1" w:rsidRPr="00763AF1">
        <w:trPr>
          <w:trHeight w:val="445"/>
          <w:tblCellSpacing w:w="15" w:type="dxa"/>
        </w:trPr>
        <w:tc>
          <w:tcPr>
            <w:tcW w:w="4856" w:type="dxa"/>
            <w:shd w:val="clear" w:color="auto" w:fill="F8FCFF"/>
            <w:vAlign w:val="center"/>
          </w:tcPr>
          <w:p w:rsidR="005C3761" w:rsidRPr="00763AF1" w:rsidRDefault="005C3761" w:rsidP="005C3761">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lastRenderedPageBreak/>
              <w:t>联系人：陈老师</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联系电话：020-61230169</w:t>
            </w:r>
          </w:p>
        </w:tc>
      </w:tr>
      <w:tr w:rsidR="00763AF1" w:rsidRPr="00763AF1">
        <w:trPr>
          <w:trHeight w:val="445"/>
          <w:tblCellSpacing w:w="15" w:type="dxa"/>
        </w:trPr>
        <w:tc>
          <w:tcPr>
            <w:tcW w:w="4856" w:type="dxa"/>
            <w:shd w:val="clear" w:color="auto" w:fill="F8FCFF"/>
            <w:vAlign w:val="center"/>
          </w:tcPr>
          <w:p w:rsidR="005C3761" w:rsidRPr="00763AF1" w:rsidRDefault="005C3761" w:rsidP="005C3761">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传真：020-61230169</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邮编：510300</w:t>
            </w:r>
          </w:p>
        </w:tc>
      </w:tr>
    </w:tbl>
    <w:p w:rsidR="003C4DF2" w:rsidRPr="00763AF1" w:rsidRDefault="00F722C2">
      <w:pPr>
        <w:tabs>
          <w:tab w:val="right" w:pos="9180"/>
        </w:tabs>
        <w:adjustRightInd w:val="0"/>
        <w:snapToGrid w:val="0"/>
        <w:spacing w:line="360" w:lineRule="auto"/>
        <w:ind w:firstLine="435"/>
        <w:jc w:val="right"/>
        <w:rPr>
          <w:b/>
          <w:color w:val="000000" w:themeColor="text1"/>
          <w:szCs w:val="21"/>
        </w:rPr>
      </w:pPr>
      <w:r w:rsidRPr="00763AF1">
        <w:rPr>
          <w:b/>
          <w:color w:val="000000" w:themeColor="text1"/>
          <w:szCs w:val="21"/>
        </w:rPr>
        <w:tab/>
      </w:r>
      <w:r w:rsidRPr="00763AF1">
        <w:rPr>
          <w:rFonts w:hint="eastAsia"/>
          <w:b/>
          <w:color w:val="000000" w:themeColor="text1"/>
          <w:szCs w:val="21"/>
        </w:rPr>
        <w:t>发布人：</w:t>
      </w:r>
      <w:r w:rsidR="001B5858" w:rsidRPr="00763AF1">
        <w:rPr>
          <w:rFonts w:hint="eastAsia"/>
          <w:b/>
          <w:color w:val="000000" w:themeColor="text1"/>
          <w:szCs w:val="21"/>
        </w:rPr>
        <w:t>广东采联采购科技有限公司</w:t>
      </w:r>
    </w:p>
    <w:p w:rsidR="003C4DF2" w:rsidRPr="00763AF1" w:rsidRDefault="00F722C2">
      <w:pPr>
        <w:wordWrap w:val="0"/>
        <w:adjustRightInd w:val="0"/>
        <w:snapToGrid w:val="0"/>
        <w:spacing w:line="360" w:lineRule="auto"/>
        <w:ind w:firstLine="435"/>
        <w:jc w:val="right"/>
        <w:rPr>
          <w:rFonts w:ascii="宋体" w:hAnsi="宋体"/>
          <w:b/>
          <w:color w:val="000000" w:themeColor="text1"/>
          <w:szCs w:val="21"/>
        </w:rPr>
      </w:pPr>
      <w:r w:rsidRPr="00763AF1">
        <w:rPr>
          <w:rFonts w:ascii="宋体" w:hAnsi="宋体" w:hint="eastAsia"/>
          <w:b/>
          <w:color w:val="000000" w:themeColor="text1"/>
          <w:szCs w:val="21"/>
        </w:rPr>
        <w:t>发布日期：</w:t>
      </w:r>
      <w:r w:rsidR="003001CC">
        <w:rPr>
          <w:rFonts w:ascii="宋体" w:hAnsi="宋体" w:hint="eastAsia"/>
          <w:color w:val="000000" w:themeColor="text1"/>
          <w:szCs w:val="21"/>
        </w:rPr>
        <w:t>2018</w:t>
      </w:r>
      <w:r w:rsidRPr="00763AF1">
        <w:rPr>
          <w:rFonts w:ascii="宋体" w:hAnsi="宋体" w:hint="eastAsia"/>
          <w:b/>
          <w:color w:val="000000" w:themeColor="text1"/>
          <w:szCs w:val="21"/>
        </w:rPr>
        <w:t>年</w:t>
      </w:r>
      <w:r w:rsidR="003001CC">
        <w:rPr>
          <w:rFonts w:ascii="宋体" w:hAnsi="宋体" w:hint="eastAsia"/>
          <w:color w:val="000000" w:themeColor="text1"/>
          <w:szCs w:val="21"/>
        </w:rPr>
        <w:t>8</w:t>
      </w:r>
      <w:r w:rsidRPr="00763AF1">
        <w:rPr>
          <w:rFonts w:ascii="宋体" w:hAnsi="宋体" w:hint="eastAsia"/>
          <w:b/>
          <w:color w:val="000000" w:themeColor="text1"/>
          <w:szCs w:val="21"/>
        </w:rPr>
        <w:t>月</w:t>
      </w:r>
      <w:r w:rsidR="003001CC">
        <w:rPr>
          <w:rFonts w:ascii="宋体" w:hAnsi="宋体" w:hint="eastAsia"/>
          <w:color w:val="000000" w:themeColor="text1"/>
          <w:szCs w:val="21"/>
        </w:rPr>
        <w:t>15</w:t>
      </w:r>
      <w:r w:rsidRPr="00763AF1">
        <w:rPr>
          <w:rFonts w:ascii="宋体" w:hAnsi="宋体" w:hint="eastAsia"/>
          <w:b/>
          <w:color w:val="000000" w:themeColor="text1"/>
          <w:szCs w:val="21"/>
        </w:rPr>
        <w:t>日</w:t>
      </w:r>
    </w:p>
    <w:p w:rsidR="003C4DF2" w:rsidRPr="00763AF1" w:rsidRDefault="00F722C2">
      <w:pPr>
        <w:adjustRightInd w:val="0"/>
        <w:snapToGrid w:val="0"/>
        <w:spacing w:line="360" w:lineRule="auto"/>
        <w:ind w:firstLine="435"/>
        <w:jc w:val="right"/>
        <w:rPr>
          <w:b/>
          <w:bCs/>
          <w:color w:val="000000" w:themeColor="text1"/>
          <w:sz w:val="28"/>
          <w:szCs w:val="28"/>
        </w:rPr>
      </w:pPr>
      <w:bookmarkStart w:id="8" w:name="_Toc435514843"/>
      <w:bookmarkStart w:id="9" w:name="_Toc435115052"/>
      <w:bookmarkEnd w:id="4"/>
      <w:bookmarkEnd w:id="5"/>
      <w:r w:rsidRPr="00763AF1">
        <w:rPr>
          <w:b/>
          <w:bCs/>
          <w:color w:val="000000" w:themeColor="text1"/>
          <w:sz w:val="28"/>
          <w:szCs w:val="28"/>
        </w:rPr>
        <w:br w:type="page"/>
      </w:r>
    </w:p>
    <w:p w:rsidR="003C4DF2" w:rsidRPr="00763AF1" w:rsidRDefault="00F722C2" w:rsidP="00493D1E">
      <w:pPr>
        <w:spacing w:beforeLines="50" w:before="156" w:afterLines="50" w:after="156" w:line="360" w:lineRule="auto"/>
        <w:jc w:val="center"/>
        <w:outlineLvl w:val="0"/>
        <w:rPr>
          <w:b/>
          <w:bCs/>
          <w:color w:val="000000" w:themeColor="text1"/>
          <w:sz w:val="28"/>
          <w:szCs w:val="28"/>
        </w:rPr>
      </w:pPr>
      <w:bookmarkStart w:id="10" w:name="_Toc508611987"/>
      <w:r w:rsidRPr="00763AF1">
        <w:rPr>
          <w:b/>
          <w:bCs/>
          <w:color w:val="000000" w:themeColor="text1"/>
          <w:sz w:val="28"/>
          <w:szCs w:val="28"/>
        </w:rPr>
        <w:lastRenderedPageBreak/>
        <w:t>第</w:t>
      </w:r>
      <w:r w:rsidRPr="00763AF1">
        <w:rPr>
          <w:rFonts w:hint="eastAsia"/>
          <w:b/>
          <w:bCs/>
          <w:color w:val="000000" w:themeColor="text1"/>
          <w:sz w:val="28"/>
          <w:szCs w:val="28"/>
        </w:rPr>
        <w:t>二</w:t>
      </w:r>
      <w:r w:rsidRPr="00763AF1">
        <w:rPr>
          <w:b/>
          <w:bCs/>
          <w:color w:val="000000" w:themeColor="text1"/>
          <w:sz w:val="28"/>
          <w:szCs w:val="28"/>
        </w:rPr>
        <w:t>章投标资料表</w:t>
      </w:r>
      <w:bookmarkEnd w:id="8"/>
      <w:bookmarkEnd w:id="9"/>
      <w:bookmarkEnd w:id="10"/>
    </w:p>
    <w:p w:rsidR="003C4DF2" w:rsidRPr="00763AF1" w:rsidRDefault="00F722C2">
      <w:pPr>
        <w:spacing w:line="360" w:lineRule="auto"/>
        <w:ind w:rightChars="-83" w:right="-174" w:firstLineChars="202" w:firstLine="424"/>
        <w:rPr>
          <w:color w:val="000000" w:themeColor="text1"/>
        </w:rPr>
      </w:pPr>
      <w:r w:rsidRPr="00763AF1">
        <w:rPr>
          <w:rFonts w:hint="eastAsia"/>
          <w:color w:val="000000" w:themeColor="text1"/>
        </w:rPr>
        <w:t>说明：该资料表的条款项号是与《投标人须知》条款项号对应的条款，是对《投标人须知》补充、修改和完善，如果有矛盾的话，应以本资料表为准。</w:t>
      </w:r>
    </w:p>
    <w:tbl>
      <w:tblPr>
        <w:tblW w:w="97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4"/>
        <w:gridCol w:w="1699"/>
        <w:gridCol w:w="30"/>
        <w:gridCol w:w="30"/>
        <w:gridCol w:w="7136"/>
      </w:tblGrid>
      <w:tr w:rsidR="00763AF1" w:rsidRPr="00763AF1">
        <w:trPr>
          <w:trHeight w:val="413"/>
          <w:jc w:val="center"/>
        </w:trPr>
        <w:tc>
          <w:tcPr>
            <w:tcW w:w="854" w:type="dxa"/>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b/>
                <w:color w:val="000000" w:themeColor="text1"/>
                <w:szCs w:val="21"/>
              </w:rPr>
              <w:t>条款号</w:t>
            </w:r>
          </w:p>
        </w:tc>
        <w:tc>
          <w:tcPr>
            <w:tcW w:w="1699" w:type="dxa"/>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hint="eastAsia"/>
                <w:b/>
                <w:color w:val="000000" w:themeColor="text1"/>
                <w:szCs w:val="21"/>
              </w:rPr>
              <w:t>内容</w:t>
            </w:r>
          </w:p>
        </w:tc>
        <w:tc>
          <w:tcPr>
            <w:tcW w:w="7196" w:type="dxa"/>
            <w:gridSpan w:val="3"/>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hint="eastAsia"/>
                <w:b/>
                <w:color w:val="000000" w:themeColor="text1"/>
                <w:szCs w:val="21"/>
              </w:rPr>
              <w:t>说明与要求</w:t>
            </w:r>
          </w:p>
        </w:tc>
      </w:tr>
      <w:tr w:rsidR="00763AF1" w:rsidRPr="00763AF1">
        <w:trPr>
          <w:cantSplit/>
          <w:trHeight w:val="355"/>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b/>
                <w:color w:val="000000" w:themeColor="text1"/>
                <w:szCs w:val="21"/>
              </w:rPr>
              <w:t>一、说明</w:t>
            </w:r>
          </w:p>
        </w:tc>
      </w:tr>
      <w:tr w:rsidR="00763AF1" w:rsidRPr="00763AF1">
        <w:trPr>
          <w:trHeight w:val="578"/>
          <w:jc w:val="center"/>
        </w:trPr>
        <w:tc>
          <w:tcPr>
            <w:tcW w:w="854" w:type="dxa"/>
            <w:vMerge w:val="restart"/>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2.2</w:t>
            </w:r>
          </w:p>
        </w:tc>
        <w:tc>
          <w:tcPr>
            <w:tcW w:w="1699" w:type="dxa"/>
            <w:vAlign w:val="center"/>
          </w:tcPr>
          <w:p w:rsidR="003C4DF2" w:rsidRPr="00763AF1" w:rsidRDefault="00F722C2">
            <w:pPr>
              <w:jc w:val="center"/>
              <w:rPr>
                <w:rFonts w:ascii="宋体" w:hAnsi="宋体" w:cs="宋体"/>
                <w:color w:val="000000" w:themeColor="text1"/>
                <w:szCs w:val="21"/>
              </w:rPr>
            </w:pPr>
            <w:r w:rsidRPr="00763AF1">
              <w:rPr>
                <w:rFonts w:ascii="宋体" w:hAnsi="宋体"/>
                <w:color w:val="000000" w:themeColor="text1"/>
                <w:szCs w:val="21"/>
              </w:rPr>
              <w:t>采购人名称</w:t>
            </w:r>
          </w:p>
        </w:tc>
        <w:tc>
          <w:tcPr>
            <w:tcW w:w="7196" w:type="dxa"/>
            <w:gridSpan w:val="3"/>
            <w:vAlign w:val="center"/>
          </w:tcPr>
          <w:p w:rsidR="003C4DF2" w:rsidRPr="00763AF1" w:rsidRDefault="00F722C2">
            <w:pPr>
              <w:rPr>
                <w:rFonts w:ascii="宋体" w:hAnsi="宋体" w:cs="宋体"/>
                <w:color w:val="000000" w:themeColor="text1"/>
                <w:szCs w:val="21"/>
              </w:rPr>
            </w:pPr>
            <w:r w:rsidRPr="00763AF1">
              <w:rPr>
                <w:rFonts w:ascii="宋体" w:hAnsi="宋体" w:hint="eastAsia"/>
                <w:color w:val="000000" w:themeColor="text1"/>
                <w:kern w:val="28"/>
                <w:szCs w:val="21"/>
              </w:rPr>
              <w:t>广东轻工职业技术学院</w:t>
            </w:r>
          </w:p>
        </w:tc>
      </w:tr>
      <w:tr w:rsidR="00763AF1" w:rsidRPr="00763AF1">
        <w:trPr>
          <w:trHeight w:val="1137"/>
          <w:jc w:val="center"/>
        </w:trPr>
        <w:tc>
          <w:tcPr>
            <w:tcW w:w="854" w:type="dxa"/>
            <w:vMerge/>
            <w:vAlign w:val="center"/>
          </w:tcPr>
          <w:p w:rsidR="003C4DF2" w:rsidRPr="00763AF1" w:rsidRDefault="003C4DF2">
            <w:pPr>
              <w:jc w:val="center"/>
              <w:rPr>
                <w:rFonts w:ascii="宋体" w:hAnsi="宋体"/>
                <w:color w:val="000000" w:themeColor="text1"/>
                <w:szCs w:val="21"/>
              </w:rPr>
            </w:pPr>
          </w:p>
        </w:tc>
        <w:tc>
          <w:tcPr>
            <w:tcW w:w="1699" w:type="dxa"/>
            <w:vAlign w:val="center"/>
          </w:tcPr>
          <w:p w:rsidR="003C4DF2" w:rsidRPr="00763AF1" w:rsidRDefault="00F722C2">
            <w:pPr>
              <w:jc w:val="center"/>
              <w:rPr>
                <w:rFonts w:ascii="宋体" w:hAnsi="宋体"/>
                <w:color w:val="000000" w:themeColor="text1"/>
                <w:szCs w:val="21"/>
              </w:rPr>
            </w:pPr>
            <w:r w:rsidRPr="00763AF1">
              <w:rPr>
                <w:rFonts w:ascii="宋体" w:hAnsi="宋体" w:cs="宋体" w:hint="eastAsia"/>
                <w:color w:val="000000" w:themeColor="text1"/>
                <w:szCs w:val="21"/>
              </w:rPr>
              <w:t>资金来源</w:t>
            </w:r>
          </w:p>
        </w:tc>
        <w:tc>
          <w:tcPr>
            <w:tcW w:w="7196" w:type="dxa"/>
            <w:gridSpan w:val="3"/>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财政性资金，政府集中采购目录外或未达到采购限额标准，不纳入政府采购管理范畴。</w:t>
            </w:r>
          </w:p>
        </w:tc>
      </w:tr>
      <w:tr w:rsidR="00763AF1" w:rsidRPr="00763AF1">
        <w:trPr>
          <w:trHeight w:val="370"/>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2.3</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采购代理机构</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名称：</w:t>
            </w:r>
            <w:r w:rsidR="001B5858" w:rsidRPr="00763AF1">
              <w:rPr>
                <w:rFonts w:ascii="宋体" w:hAnsi="宋体"/>
                <w:color w:val="000000" w:themeColor="text1"/>
                <w:szCs w:val="21"/>
              </w:rPr>
              <w:t>广东采联采购科技有限公司</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地址：中国广东省广州市</w:t>
            </w:r>
            <w:r w:rsidRPr="00763AF1">
              <w:rPr>
                <w:rFonts w:ascii="宋体" w:hAnsi="宋体" w:hint="eastAsia"/>
                <w:color w:val="000000" w:themeColor="text1"/>
                <w:szCs w:val="21"/>
              </w:rPr>
              <w:t>环市东路472号粤海大厦7、23楼</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电话：</w:t>
            </w:r>
            <w:r w:rsidRPr="00763AF1">
              <w:rPr>
                <w:rFonts w:ascii="宋体" w:hAnsi="宋体" w:hint="eastAsia"/>
                <w:color w:val="000000" w:themeColor="text1"/>
                <w:szCs w:val="21"/>
              </w:rPr>
              <w:t>0</w:t>
            </w:r>
            <w:r w:rsidRPr="00763AF1">
              <w:rPr>
                <w:rFonts w:ascii="宋体" w:hAnsi="宋体"/>
                <w:color w:val="000000" w:themeColor="text1"/>
                <w:szCs w:val="21"/>
              </w:rPr>
              <w:t>20-</w:t>
            </w:r>
            <w:r w:rsidRPr="00763AF1">
              <w:rPr>
                <w:rFonts w:ascii="宋体" w:hAnsi="宋体" w:hint="eastAsia"/>
                <w:color w:val="000000" w:themeColor="text1"/>
                <w:szCs w:val="21"/>
              </w:rPr>
              <w:t>87651688</w:t>
            </w:r>
            <w:r w:rsidRPr="00763AF1">
              <w:rPr>
                <w:rFonts w:ascii="宋体" w:hAnsi="宋体"/>
                <w:color w:val="000000" w:themeColor="text1"/>
                <w:szCs w:val="21"/>
              </w:rPr>
              <w:t>；</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传真：</w:t>
            </w:r>
            <w:r w:rsidRPr="00763AF1">
              <w:rPr>
                <w:rFonts w:ascii="宋体" w:hAnsi="宋体" w:hint="eastAsia"/>
                <w:color w:val="000000" w:themeColor="text1"/>
                <w:szCs w:val="21"/>
              </w:rPr>
              <w:t>0</w:t>
            </w:r>
            <w:r w:rsidRPr="00763AF1">
              <w:rPr>
                <w:rFonts w:ascii="宋体" w:hAnsi="宋体"/>
                <w:color w:val="000000" w:themeColor="text1"/>
                <w:szCs w:val="21"/>
              </w:rPr>
              <w:t>20-</w:t>
            </w:r>
            <w:r w:rsidRPr="00763AF1">
              <w:rPr>
                <w:rFonts w:ascii="宋体" w:hAnsi="宋体" w:hint="eastAsia"/>
                <w:color w:val="000000" w:themeColor="text1"/>
                <w:szCs w:val="21"/>
              </w:rPr>
              <w:t>87651698；</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电子邮箱：</w:t>
            </w:r>
            <w:r w:rsidRPr="00763AF1">
              <w:rPr>
                <w:rFonts w:ascii="宋体" w:hAnsi="宋体"/>
                <w:color w:val="000000" w:themeColor="text1"/>
                <w:szCs w:val="21"/>
              </w:rPr>
              <w:t>C</w:t>
            </w:r>
            <w:r w:rsidRPr="00763AF1">
              <w:rPr>
                <w:rFonts w:ascii="宋体" w:hAnsi="宋体" w:hint="eastAsia"/>
                <w:color w:val="000000" w:themeColor="text1"/>
                <w:szCs w:val="21"/>
              </w:rPr>
              <w:t>L</w:t>
            </w:r>
            <w:r w:rsidRPr="00763AF1">
              <w:rPr>
                <w:rFonts w:ascii="宋体" w:hAnsi="宋体"/>
                <w:color w:val="000000" w:themeColor="text1"/>
                <w:szCs w:val="21"/>
              </w:rPr>
              <w:t>87651688y@163.com</w:t>
            </w:r>
          </w:p>
        </w:tc>
      </w:tr>
      <w:tr w:rsidR="00763AF1" w:rsidRPr="00763AF1">
        <w:trPr>
          <w:cantSplit/>
          <w:trHeight w:val="624"/>
          <w:jc w:val="center"/>
        </w:trPr>
        <w:tc>
          <w:tcPr>
            <w:tcW w:w="9749" w:type="dxa"/>
            <w:gridSpan w:val="5"/>
            <w:vAlign w:val="center"/>
          </w:tcPr>
          <w:p w:rsidR="003C4DF2" w:rsidRPr="00763AF1" w:rsidRDefault="00F722C2">
            <w:pPr>
              <w:jc w:val="center"/>
              <w:rPr>
                <w:rFonts w:ascii="宋体" w:hAnsi="宋体"/>
                <w:color w:val="000000" w:themeColor="text1"/>
                <w:szCs w:val="21"/>
              </w:rPr>
            </w:pPr>
            <w:r w:rsidRPr="00763AF1">
              <w:rPr>
                <w:rFonts w:ascii="宋体" w:hAnsi="宋体" w:hint="eastAsia"/>
                <w:b/>
                <w:color w:val="000000" w:themeColor="text1"/>
                <w:szCs w:val="21"/>
              </w:rPr>
              <w:t>二、招标文件</w:t>
            </w:r>
          </w:p>
        </w:tc>
      </w:tr>
      <w:tr w:rsidR="00763AF1" w:rsidRPr="00763AF1">
        <w:trPr>
          <w:cantSplit/>
          <w:trHeight w:val="145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7.1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公告媒体</w:t>
            </w:r>
          </w:p>
        </w:tc>
        <w:tc>
          <w:tcPr>
            <w:tcW w:w="7196" w:type="dxa"/>
            <w:gridSpan w:val="3"/>
            <w:vAlign w:val="center"/>
          </w:tcPr>
          <w:p w:rsidR="003C4DF2" w:rsidRPr="00763AF1" w:rsidRDefault="00F722C2">
            <w:pPr>
              <w:adjustRightInd w:val="0"/>
              <w:snapToGrid w:val="0"/>
              <w:spacing w:line="400" w:lineRule="exact"/>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采购代理机构网站（www.chinapsp.cn）、中国政府采购网(</w:t>
            </w:r>
            <w:hyperlink r:id="rId21" w:history="1">
              <w:r w:rsidRPr="00763AF1">
                <w:rPr>
                  <w:rFonts w:asciiTheme="majorEastAsia" w:eastAsiaTheme="majorEastAsia" w:hAnsiTheme="majorEastAsia" w:hint="eastAsia"/>
                  <w:color w:val="000000" w:themeColor="text1"/>
                </w:rPr>
                <w:t>www.ccgp.gov.cn</w:t>
              </w:r>
            </w:hyperlink>
            <w:r w:rsidRPr="00763AF1">
              <w:rPr>
                <w:rFonts w:asciiTheme="majorEastAsia" w:eastAsiaTheme="majorEastAsia" w:hAnsiTheme="majorEastAsia" w:hint="eastAsia"/>
                <w:color w:val="000000" w:themeColor="text1"/>
                <w:szCs w:val="21"/>
              </w:rPr>
              <w:t>)。相关公告在媒体上公布之日即视为有效送达，不再另行通知。</w:t>
            </w:r>
          </w:p>
        </w:tc>
      </w:tr>
      <w:tr w:rsidR="00763AF1" w:rsidRPr="00763AF1">
        <w:trPr>
          <w:cantSplit/>
          <w:trHeight w:val="599"/>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8.1</w:t>
            </w:r>
          </w:p>
        </w:tc>
        <w:tc>
          <w:tcPr>
            <w:tcW w:w="1699" w:type="dxa"/>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hint="eastAsia"/>
                <w:color w:val="000000" w:themeColor="text1"/>
                <w:szCs w:val="21"/>
              </w:rPr>
              <w:t>集中答疑会或现场考察</w:t>
            </w:r>
          </w:p>
        </w:tc>
        <w:tc>
          <w:tcPr>
            <w:tcW w:w="7196" w:type="dxa"/>
            <w:gridSpan w:val="3"/>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hint="eastAsia"/>
                <w:bCs/>
                <w:color w:val="000000" w:themeColor="text1"/>
                <w:szCs w:val="21"/>
              </w:rPr>
              <w:t>采购人不集中组织，由投标人自行踏勘。</w:t>
            </w:r>
          </w:p>
        </w:tc>
      </w:tr>
      <w:tr w:rsidR="00763AF1" w:rsidRPr="00763AF1">
        <w:trPr>
          <w:cantSplit/>
          <w:trHeight w:val="489"/>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b/>
                <w:color w:val="000000" w:themeColor="text1"/>
                <w:szCs w:val="21"/>
              </w:rPr>
              <w:t>三、投标文件的编制</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12.2</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投标报价</w:t>
            </w:r>
          </w:p>
        </w:tc>
        <w:tc>
          <w:tcPr>
            <w:tcW w:w="7196" w:type="dxa"/>
            <w:gridSpan w:val="3"/>
            <w:vAlign w:val="center"/>
          </w:tcPr>
          <w:p w:rsidR="003C4DF2" w:rsidRPr="00763AF1" w:rsidRDefault="00F722C2">
            <w:pPr>
              <w:adjustRightInd w:val="0"/>
              <w:snapToGrid w:val="0"/>
              <w:spacing w:line="320" w:lineRule="exact"/>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1、投标报价（总价）中不得包含招标文件要求以外的内容，否则，在评标时不予核减。</w:t>
            </w:r>
          </w:p>
          <w:p w:rsidR="003C4DF2" w:rsidRPr="00763AF1" w:rsidRDefault="00F722C2">
            <w:pPr>
              <w:adjustRightInd w:val="0"/>
              <w:snapToGrid w:val="0"/>
              <w:spacing w:line="320" w:lineRule="exact"/>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2、若投标报价有缺漏项的，缺漏项部分的价格视为已包含在投标报价中，中标后不作任何调整。</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12.2.1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投标分项报价</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color w:val="000000" w:themeColor="text1"/>
              </w:rPr>
              <w:t>包括但不限于项目的</w:t>
            </w:r>
            <w:r w:rsidRPr="00763AF1">
              <w:rPr>
                <w:rFonts w:ascii="宋体" w:hAnsi="宋体" w:cs="宋体" w:hint="eastAsia"/>
                <w:color w:val="000000" w:themeColor="text1"/>
                <w:szCs w:val="21"/>
              </w:rPr>
              <w:t>全部</w:t>
            </w:r>
            <w:r w:rsidRPr="00763AF1">
              <w:rPr>
                <w:rFonts w:ascii="宋体" w:hAnsi="宋体" w:cs="宋体" w:hint="eastAsia"/>
                <w:color w:val="000000" w:themeColor="text1"/>
                <w:szCs w:val="21"/>
                <w:lang w:eastAsia="zh-TW"/>
              </w:rPr>
              <w:t>产品</w:t>
            </w:r>
            <w:r w:rsidRPr="00763AF1">
              <w:rPr>
                <w:rFonts w:ascii="宋体" w:hAnsi="宋体" w:cs="宋体" w:hint="eastAsia"/>
                <w:color w:val="000000" w:themeColor="text1"/>
                <w:szCs w:val="21"/>
              </w:rPr>
              <w:t>价格、服务价格、</w:t>
            </w:r>
            <w:r w:rsidRPr="00763AF1">
              <w:rPr>
                <w:rFonts w:ascii="宋体" w:hAnsi="宋体" w:cs="宋体" w:hint="eastAsia"/>
                <w:color w:val="000000" w:themeColor="text1"/>
                <w:szCs w:val="21"/>
                <w:lang w:eastAsia="zh-TW"/>
              </w:rPr>
              <w:t>应向中华人民共和国政府缴纳的增值税和其它税等全部税费、</w:t>
            </w:r>
            <w:r w:rsidRPr="00763AF1">
              <w:rPr>
                <w:color w:val="000000" w:themeColor="text1"/>
              </w:rPr>
              <w:t>运输、保险、安装、伴随服务、</w:t>
            </w:r>
            <w:r w:rsidRPr="00763AF1">
              <w:rPr>
                <w:rFonts w:ascii="宋体" w:hAnsi="宋体" w:cs="宋体" w:hint="eastAsia"/>
                <w:color w:val="000000" w:themeColor="text1"/>
                <w:szCs w:val="21"/>
                <w:lang w:eastAsia="zh-TW"/>
              </w:rPr>
              <w:t>标准附件价、备品备件及专用工具价</w:t>
            </w:r>
            <w:r w:rsidRPr="00763AF1">
              <w:rPr>
                <w:rFonts w:ascii="宋体" w:hAnsi="宋体" w:cs="宋体"/>
                <w:color w:val="000000" w:themeColor="text1"/>
                <w:szCs w:val="21"/>
                <w:lang w:eastAsia="zh-TW"/>
              </w:rPr>
              <w:t>(</w:t>
            </w:r>
            <w:r w:rsidRPr="00763AF1">
              <w:rPr>
                <w:rFonts w:ascii="宋体" w:hAnsi="宋体" w:cs="宋体" w:hint="eastAsia"/>
                <w:color w:val="000000" w:themeColor="text1"/>
                <w:szCs w:val="21"/>
                <w:lang w:eastAsia="zh-TW"/>
              </w:rPr>
              <w:t>如有</w:t>
            </w:r>
            <w:r w:rsidRPr="00763AF1">
              <w:rPr>
                <w:rFonts w:ascii="宋体" w:hAnsi="宋体" w:cs="宋体"/>
                <w:color w:val="000000" w:themeColor="text1"/>
                <w:szCs w:val="21"/>
                <w:lang w:eastAsia="zh-TW"/>
              </w:rPr>
              <w:t>)、</w:t>
            </w:r>
            <w:r w:rsidRPr="00763AF1">
              <w:rPr>
                <w:color w:val="000000" w:themeColor="text1"/>
              </w:rPr>
              <w:t>以及</w:t>
            </w:r>
            <w:r w:rsidRPr="00763AF1">
              <w:rPr>
                <w:rFonts w:ascii="宋体" w:hAnsi="宋体" w:cs="宋体" w:hint="eastAsia"/>
                <w:color w:val="000000" w:themeColor="text1"/>
                <w:szCs w:val="21"/>
              </w:rPr>
              <w:t>履行合同所需的费用、</w:t>
            </w:r>
            <w:r w:rsidRPr="00763AF1">
              <w:rPr>
                <w:color w:val="000000" w:themeColor="text1"/>
              </w:rPr>
              <w:t>所有风险、责任等</w:t>
            </w:r>
            <w:r w:rsidRPr="00763AF1">
              <w:rPr>
                <w:rFonts w:ascii="宋体" w:hAnsi="宋体" w:cs="宋体" w:hint="eastAsia"/>
                <w:color w:val="000000" w:themeColor="text1"/>
                <w:szCs w:val="21"/>
              </w:rPr>
              <w:t>其他一切隐含及不可预见的费用。</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12.3</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报价是唯一或固定不变</w:t>
            </w:r>
          </w:p>
        </w:tc>
        <w:tc>
          <w:tcPr>
            <w:tcW w:w="7196" w:type="dxa"/>
            <w:gridSpan w:val="3"/>
            <w:vAlign w:val="center"/>
          </w:tcPr>
          <w:p w:rsidR="003C4DF2" w:rsidRPr="00763AF1" w:rsidRDefault="00F722C2">
            <w:pPr>
              <w:adjustRightInd w:val="0"/>
              <w:snapToGrid w:val="0"/>
              <w:spacing w:line="320" w:lineRule="exact"/>
              <w:rPr>
                <w:color w:val="000000" w:themeColor="text1"/>
              </w:rPr>
            </w:pPr>
            <w:r w:rsidRPr="00763AF1">
              <w:rPr>
                <w:rFonts w:hint="eastAsia"/>
                <w:color w:val="000000" w:themeColor="text1"/>
              </w:rPr>
              <w:t>是</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12.4</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备选方案</w:t>
            </w:r>
          </w:p>
        </w:tc>
        <w:tc>
          <w:tcPr>
            <w:tcW w:w="7196" w:type="dxa"/>
            <w:gridSpan w:val="3"/>
            <w:vAlign w:val="center"/>
          </w:tcPr>
          <w:p w:rsidR="003C4DF2" w:rsidRPr="00763AF1" w:rsidRDefault="00F722C2">
            <w:pPr>
              <w:adjustRightInd w:val="0"/>
              <w:snapToGrid w:val="0"/>
              <w:spacing w:line="320" w:lineRule="exact"/>
              <w:rPr>
                <w:rFonts w:ascii="宋体" w:hAnsi="宋体" w:cs="宋体"/>
                <w:color w:val="000000" w:themeColor="text1"/>
                <w:szCs w:val="21"/>
              </w:rPr>
            </w:pPr>
            <w:r w:rsidRPr="00763AF1">
              <w:rPr>
                <w:rFonts w:ascii="宋体" w:hAnsi="宋体" w:hint="eastAsia"/>
                <w:color w:val="000000" w:themeColor="text1"/>
                <w:szCs w:val="21"/>
              </w:rPr>
              <w:t>不允许有备选方案，否则将被视为无效投标。</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12.5</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附加条件报价</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不允许附加条件报价，</w:t>
            </w:r>
            <w:r w:rsidRPr="00763AF1">
              <w:rPr>
                <w:rFonts w:ascii="宋体" w:hAnsi="宋体" w:cs="宋体" w:hint="eastAsia"/>
                <w:color w:val="000000" w:themeColor="text1"/>
                <w:szCs w:val="21"/>
              </w:rPr>
              <w:t>否则将被视为无效投标。</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13.1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投标货币</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人民币</w:t>
            </w:r>
          </w:p>
        </w:tc>
      </w:tr>
      <w:tr w:rsidR="00763AF1" w:rsidRPr="00763AF1">
        <w:trPr>
          <w:trHeight w:val="590"/>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lastRenderedPageBreak/>
              <w:t>16.4</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s="宋体" w:hint="eastAsia"/>
                <w:color w:val="000000" w:themeColor="text1"/>
                <w:szCs w:val="21"/>
                <w:lang w:eastAsia="zh-TW"/>
              </w:rPr>
              <w:t>技术支持资料</w:t>
            </w:r>
          </w:p>
        </w:tc>
        <w:tc>
          <w:tcPr>
            <w:tcW w:w="7196" w:type="dxa"/>
            <w:gridSpan w:val="3"/>
            <w:vAlign w:val="center"/>
          </w:tcPr>
          <w:p w:rsidR="003C4DF2" w:rsidRPr="00763AF1" w:rsidRDefault="00F722C2">
            <w:pPr>
              <w:adjustRightInd w:val="0"/>
              <w:snapToGrid w:val="0"/>
              <w:spacing w:line="320" w:lineRule="exact"/>
              <w:jc w:val="left"/>
              <w:rPr>
                <w:rFonts w:ascii="宋体" w:hAnsi="宋体" w:cs="宋体"/>
                <w:color w:val="000000" w:themeColor="text1"/>
                <w:szCs w:val="21"/>
              </w:rPr>
            </w:pPr>
            <w:r w:rsidRPr="00763AF1">
              <w:rPr>
                <w:rFonts w:ascii="宋体" w:hAnsi="宋体" w:cs="宋体" w:hint="eastAsia"/>
                <w:color w:val="000000" w:themeColor="text1"/>
                <w:szCs w:val="21"/>
              </w:rPr>
              <w:t>不适用</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17.1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分包</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本项目各包组不允许分包。</w:t>
            </w:r>
          </w:p>
        </w:tc>
      </w:tr>
      <w:tr w:rsidR="00763AF1" w:rsidRPr="00763AF1">
        <w:trPr>
          <w:trHeight w:val="3818"/>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w:t>
            </w:r>
            <w:r w:rsidRPr="00763AF1">
              <w:rPr>
                <w:rFonts w:ascii="宋体" w:hAnsi="宋体" w:hint="eastAsia"/>
                <w:color w:val="000000" w:themeColor="text1"/>
                <w:szCs w:val="21"/>
              </w:rPr>
              <w:t>8</w:t>
            </w:r>
            <w:r w:rsidRPr="00763AF1">
              <w:rPr>
                <w:rFonts w:ascii="宋体" w:hAnsi="宋体"/>
                <w:color w:val="000000" w:themeColor="text1"/>
                <w:szCs w:val="21"/>
              </w:rPr>
              <w:t>.1</w:t>
            </w:r>
          </w:p>
        </w:tc>
        <w:tc>
          <w:tcPr>
            <w:tcW w:w="1699"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color w:val="000000" w:themeColor="text1"/>
                <w:szCs w:val="21"/>
              </w:rPr>
              <w:t>投标保证金</w:t>
            </w:r>
          </w:p>
        </w:tc>
        <w:tc>
          <w:tcPr>
            <w:tcW w:w="7196" w:type="dxa"/>
            <w:gridSpan w:val="3"/>
            <w:vAlign w:val="center"/>
          </w:tcPr>
          <w:p w:rsidR="003C4DF2" w:rsidRPr="00763AF1" w:rsidRDefault="00F722C2">
            <w:pPr>
              <w:numPr>
                <w:ilvl w:val="0"/>
                <w:numId w:val="7"/>
              </w:numPr>
              <w:adjustRightInd w:val="0"/>
              <w:snapToGrid w:val="0"/>
              <w:spacing w:line="360" w:lineRule="exact"/>
              <w:rPr>
                <w:rFonts w:ascii="宋体" w:hAnsi="宋体"/>
                <w:bCs/>
                <w:color w:val="000000" w:themeColor="text1"/>
              </w:rPr>
            </w:pPr>
            <w:r w:rsidRPr="00763AF1">
              <w:rPr>
                <w:rFonts w:ascii="宋体" w:hAnsi="宋体" w:hint="eastAsia"/>
                <w:bCs/>
                <w:color w:val="000000" w:themeColor="text1"/>
              </w:rPr>
              <w:t>缴纳形式：非现金形式（如电汇、转账或者金融机构、担保机构出具的保函）。</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color w:val="000000" w:themeColor="text1"/>
                <w:szCs w:val="21"/>
              </w:rPr>
              <w:t>投标保证金金额：</w:t>
            </w:r>
            <w:r w:rsidRPr="00763AF1">
              <w:rPr>
                <w:rFonts w:ascii="宋体" w:hAnsi="宋体" w:hint="eastAsia"/>
                <w:bCs/>
                <w:color w:val="000000" w:themeColor="text1"/>
              </w:rPr>
              <w:t>RMB11217.00元（人民币壹万壹仟贰佰壹拾柒元整）</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hint="eastAsia"/>
                <w:color w:val="000000" w:themeColor="text1"/>
                <w:szCs w:val="21"/>
              </w:rPr>
              <w:t>投标保证金在</w:t>
            </w:r>
            <w:r w:rsidRPr="00763AF1">
              <w:rPr>
                <w:rFonts w:ascii="宋体" w:hAnsi="宋体" w:hint="eastAsia"/>
                <w:b/>
                <w:color w:val="000000" w:themeColor="text1"/>
                <w:szCs w:val="21"/>
              </w:rPr>
              <w:t>投标截止时间前</w:t>
            </w:r>
            <w:r w:rsidRPr="00763AF1">
              <w:rPr>
                <w:rFonts w:ascii="宋体" w:hAnsi="宋体" w:hint="eastAsia"/>
                <w:color w:val="000000" w:themeColor="text1"/>
                <w:szCs w:val="21"/>
              </w:rPr>
              <w:t>到达以下指定账号：</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收款单位名称：</w:t>
            </w:r>
            <w:r w:rsidR="00D30D3C">
              <w:rPr>
                <w:rFonts w:ascii="宋体" w:hAnsi="宋体" w:hint="eastAsia"/>
                <w:color w:val="000000" w:themeColor="text1"/>
                <w:szCs w:val="21"/>
              </w:rPr>
              <w:t>广东采联采购科技有限公司</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账号：3602 1810 2910 0275 442</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开户银行：中国工商银行股份有限公司广州东环支行</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cs="宋体" w:hint="eastAsia"/>
                <w:b/>
                <w:color w:val="000000" w:themeColor="text1"/>
                <w:kern w:val="0"/>
                <w:szCs w:val="21"/>
                <w:lang w:val="zh-CN"/>
              </w:rPr>
              <w:t>投标人请在缴款凭证</w:t>
            </w:r>
            <w:r w:rsidRPr="00763AF1">
              <w:rPr>
                <w:rFonts w:ascii="宋体" w:cs="宋体"/>
                <w:b/>
                <w:color w:val="000000" w:themeColor="text1"/>
                <w:kern w:val="0"/>
                <w:szCs w:val="21"/>
                <w:lang w:val="zh-CN"/>
              </w:rPr>
              <w:t>"</w:t>
            </w:r>
            <w:r w:rsidRPr="00763AF1">
              <w:rPr>
                <w:rFonts w:ascii="宋体" w:cs="宋体" w:hint="eastAsia"/>
                <w:b/>
                <w:color w:val="000000" w:themeColor="text1"/>
                <w:kern w:val="0"/>
                <w:szCs w:val="21"/>
                <w:lang w:val="zh-CN"/>
              </w:rPr>
              <w:t>备注</w:t>
            </w:r>
            <w:r w:rsidRPr="00763AF1">
              <w:rPr>
                <w:rFonts w:ascii="宋体" w:cs="宋体"/>
                <w:b/>
                <w:color w:val="000000" w:themeColor="text1"/>
                <w:kern w:val="0"/>
                <w:szCs w:val="21"/>
                <w:lang w:val="zh-CN"/>
              </w:rPr>
              <w:t>"</w:t>
            </w:r>
            <w:r w:rsidRPr="00763AF1">
              <w:rPr>
                <w:rFonts w:ascii="宋体" w:cs="宋体" w:hint="eastAsia"/>
                <w:b/>
                <w:color w:val="000000" w:themeColor="text1"/>
                <w:kern w:val="0"/>
                <w:szCs w:val="21"/>
                <w:lang w:val="zh-CN"/>
              </w:rPr>
              <w:t>栏写明</w:t>
            </w:r>
            <w:r w:rsidRPr="00763AF1">
              <w:rPr>
                <w:rFonts w:ascii="宋体" w:cs="宋体"/>
                <w:b/>
                <w:color w:val="000000" w:themeColor="text1"/>
                <w:kern w:val="0"/>
                <w:szCs w:val="21"/>
                <w:u w:val="single"/>
                <w:lang w:val="zh-CN"/>
              </w:rPr>
              <w:t>18GZ1217</w:t>
            </w:r>
            <w:r w:rsidRPr="00763AF1">
              <w:rPr>
                <w:rFonts w:ascii="宋体" w:cs="宋体" w:hint="eastAsia"/>
                <w:b/>
                <w:color w:val="000000" w:themeColor="text1"/>
                <w:kern w:val="0"/>
                <w:szCs w:val="21"/>
                <w:lang w:val="zh-CN"/>
              </w:rPr>
              <w:t>，以便查询。</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b/>
                <w:color w:val="000000" w:themeColor="text1"/>
                <w:szCs w:val="21"/>
              </w:rPr>
              <w:t>备注</w:t>
            </w:r>
            <w:r w:rsidRPr="00763AF1">
              <w:rPr>
                <w:rFonts w:ascii="宋体" w:hAnsi="宋体" w:hint="eastAsia"/>
                <w:color w:val="000000" w:themeColor="text1"/>
                <w:szCs w:val="21"/>
              </w:rPr>
              <w:t>：若网银转账汇款时，开户行查询不到“中国工商银行股份有限公司广州东环支行”，可选择该支行的上级银行“中国工商银行股份有限公司广州庙前直街支行”（行号：00124430   跨行号：102581001434，该行号不是账号！仅适用于网银跨行支付时汇款人能够快速寻找开户银行信息） 。</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hint="eastAsia"/>
                <w:color w:val="000000" w:themeColor="text1"/>
                <w:szCs w:val="21"/>
              </w:rPr>
              <w:t>专业担保机构的选择：投标人可选定以下任一家作为专业担保机构。联系方式如下：</w:t>
            </w:r>
          </w:p>
          <w:tbl>
            <w:tblPr>
              <w:tblW w:w="6580" w:type="dxa"/>
              <w:tblInd w:w="1" w:type="dxa"/>
              <w:tblLayout w:type="fixed"/>
              <w:tblLook w:val="04A0" w:firstRow="1" w:lastRow="0" w:firstColumn="1" w:lastColumn="0" w:noHBand="0" w:noVBand="1"/>
            </w:tblPr>
            <w:tblGrid>
              <w:gridCol w:w="1336"/>
              <w:gridCol w:w="2044"/>
              <w:gridCol w:w="2085"/>
              <w:gridCol w:w="1115"/>
            </w:tblGrid>
            <w:tr w:rsidR="00763AF1" w:rsidRPr="00763AF1">
              <w:trPr>
                <w:trHeight w:val="364"/>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名称</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地址</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联系电话</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联系人</w:t>
                  </w:r>
                </w:p>
              </w:tc>
            </w:tr>
            <w:tr w:rsidR="00763AF1" w:rsidRPr="00763AF1">
              <w:trPr>
                <w:trHeight w:val="661"/>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中国投融资担保股份有限公司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北京市海淀区西三环北路100号光耀东方写字楼20F</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400-862-6888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010-88822502/</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17777809506</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彭礼</w:t>
                  </w:r>
                </w:p>
              </w:tc>
            </w:tr>
            <w:tr w:rsidR="00763AF1" w:rsidRPr="00763AF1">
              <w:trPr>
                <w:trHeight w:val="586"/>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广东省融资再担保公司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广州市东风中路481号粤财大厦</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020-83063201</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13660420475</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李世杰</w:t>
                  </w:r>
                </w:p>
              </w:tc>
            </w:tr>
            <w:tr w:rsidR="00763AF1" w:rsidRPr="00763AF1">
              <w:trPr>
                <w:trHeight w:val="1210"/>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广东盈腾融资担保有限公司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广东省佛山市顺德区大良云良路71号投资大厦11楼</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0757-22662204</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13380217128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13380217100</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传真：0757-22662211</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古丽芬</w:t>
                  </w:r>
                </w:p>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梁斯琳</w:t>
                  </w:r>
                </w:p>
              </w:tc>
            </w:tr>
            <w:tr w:rsidR="00763AF1" w:rsidRPr="00763AF1">
              <w:trPr>
                <w:trHeight w:val="1210"/>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东莞市金鼎政府采购信用担保有限公司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东莞市东城区君豪商业中心9楼</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13729920608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13712393608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0769-2332688-8013</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传真：0769-23326788</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谭彪</w:t>
                  </w:r>
                </w:p>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朱建明</w:t>
                  </w:r>
                </w:p>
              </w:tc>
            </w:tr>
          </w:tbl>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s="宋体" w:hint="eastAsia"/>
                <w:b/>
                <w:color w:val="000000" w:themeColor="text1"/>
                <w:szCs w:val="21"/>
              </w:rPr>
              <w:t>备注：</w:t>
            </w:r>
            <w:r w:rsidRPr="00763AF1">
              <w:rPr>
                <w:rFonts w:ascii="宋体" w:hAnsi="宋体" w:cs="宋体" w:hint="eastAsia"/>
                <w:color w:val="000000" w:themeColor="text1"/>
                <w:szCs w:val="21"/>
              </w:rPr>
              <w:t>投标人以投标担保函形式缴纳投标保证金的，请于</w:t>
            </w:r>
            <w:r w:rsidRPr="00763AF1">
              <w:rPr>
                <w:rFonts w:ascii="宋体" w:hAnsi="宋体" w:hint="eastAsia"/>
                <w:color w:val="000000" w:themeColor="text1"/>
                <w:szCs w:val="21"/>
              </w:rPr>
              <w:t>投标截止时间的</w:t>
            </w:r>
            <w:r w:rsidRPr="00763AF1">
              <w:rPr>
                <w:rFonts w:ascii="宋体" w:hAnsi="宋体" w:hint="eastAsia"/>
                <w:b/>
                <w:color w:val="000000" w:themeColor="text1"/>
                <w:szCs w:val="21"/>
              </w:rPr>
              <w:t>前一日</w:t>
            </w:r>
            <w:r w:rsidRPr="00763AF1">
              <w:rPr>
                <w:rFonts w:ascii="宋体" w:hAnsi="宋体" w:hint="eastAsia"/>
                <w:color w:val="000000" w:themeColor="text1"/>
                <w:szCs w:val="21"/>
              </w:rPr>
              <w:t>将《政府采购投标担保函》</w:t>
            </w:r>
            <w:r w:rsidRPr="00763AF1">
              <w:rPr>
                <w:rFonts w:ascii="宋体" w:hAnsi="宋体" w:cs="宋体" w:hint="eastAsia"/>
                <w:color w:val="000000" w:themeColor="text1"/>
                <w:kern w:val="0"/>
                <w:szCs w:val="21"/>
              </w:rPr>
              <w:t>Email</w:t>
            </w:r>
            <w:r w:rsidRPr="00763AF1">
              <w:rPr>
                <w:rFonts w:ascii="宋体" w:hAnsi="宋体" w:cs="宋体" w:hint="eastAsia"/>
                <w:b/>
                <w:color w:val="000000" w:themeColor="text1"/>
                <w:kern w:val="0"/>
                <w:szCs w:val="21"/>
              </w:rPr>
              <w:t>（</w:t>
            </w:r>
            <w:r w:rsidRPr="00763AF1">
              <w:rPr>
                <w:rFonts w:ascii="宋体" w:hAnsi="宋体" w:cs="宋体"/>
                <w:b/>
                <w:color w:val="000000" w:themeColor="text1"/>
                <w:kern w:val="0"/>
                <w:szCs w:val="21"/>
              </w:rPr>
              <w:t>C</w:t>
            </w:r>
            <w:r w:rsidRPr="00763AF1">
              <w:rPr>
                <w:rFonts w:ascii="宋体" w:hAnsi="宋体" w:cs="宋体" w:hint="eastAsia"/>
                <w:b/>
                <w:color w:val="000000" w:themeColor="text1"/>
                <w:kern w:val="0"/>
                <w:szCs w:val="21"/>
              </w:rPr>
              <w:t>L</w:t>
            </w:r>
            <w:r w:rsidRPr="00763AF1">
              <w:rPr>
                <w:rFonts w:ascii="宋体" w:hAnsi="宋体" w:cs="宋体"/>
                <w:b/>
                <w:color w:val="000000" w:themeColor="text1"/>
                <w:kern w:val="0"/>
                <w:szCs w:val="21"/>
              </w:rPr>
              <w:t>87651688y@163.com</w:t>
            </w:r>
            <w:r w:rsidRPr="00763AF1">
              <w:rPr>
                <w:rFonts w:ascii="宋体" w:hAnsi="宋体" w:cs="宋体" w:hint="eastAsia"/>
                <w:b/>
                <w:color w:val="000000" w:themeColor="text1"/>
                <w:kern w:val="0"/>
                <w:szCs w:val="21"/>
              </w:rPr>
              <w:t>）</w:t>
            </w:r>
            <w:r w:rsidRPr="00763AF1">
              <w:rPr>
                <w:rFonts w:ascii="宋体" w:hAnsi="宋体" w:cs="宋体" w:hint="eastAsia"/>
                <w:color w:val="000000" w:themeColor="text1"/>
                <w:kern w:val="0"/>
                <w:szCs w:val="21"/>
              </w:rPr>
              <w:t>到达我司。</w:t>
            </w:r>
          </w:p>
          <w:p w:rsidR="003C4DF2" w:rsidRPr="00763AF1" w:rsidRDefault="00F722C2">
            <w:pPr>
              <w:numPr>
                <w:ilvl w:val="0"/>
                <w:numId w:val="7"/>
              </w:num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有效期：</w:t>
            </w:r>
            <w:r w:rsidRPr="00763AF1">
              <w:rPr>
                <w:rFonts w:ascii="宋体" w:cs="宋体" w:hint="eastAsia"/>
                <w:color w:val="000000" w:themeColor="text1"/>
                <w:szCs w:val="21"/>
              </w:rPr>
              <w:t>投标保证金应在投标有效期内有效。</w:t>
            </w:r>
          </w:p>
        </w:tc>
      </w:tr>
      <w:tr w:rsidR="00763AF1" w:rsidRPr="00763AF1">
        <w:trPr>
          <w:trHeight w:val="565"/>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19</w:t>
            </w:r>
            <w:r w:rsidRPr="00763AF1">
              <w:rPr>
                <w:rFonts w:ascii="宋体" w:hAnsi="宋体"/>
                <w:color w:val="000000" w:themeColor="text1"/>
                <w:szCs w:val="21"/>
              </w:rPr>
              <w:t>.1</w:t>
            </w:r>
          </w:p>
        </w:tc>
        <w:tc>
          <w:tcPr>
            <w:tcW w:w="1699"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投标有效期</w:t>
            </w:r>
          </w:p>
        </w:tc>
        <w:tc>
          <w:tcPr>
            <w:tcW w:w="7196" w:type="dxa"/>
            <w:gridSpan w:val="3"/>
            <w:vAlign w:val="center"/>
          </w:tcPr>
          <w:p w:rsidR="003C4DF2" w:rsidRPr="00763AF1" w:rsidRDefault="00F722C2">
            <w:pPr>
              <w:rPr>
                <w:rFonts w:ascii="宋体" w:hAnsi="宋体"/>
                <w:color w:val="000000" w:themeColor="text1"/>
                <w:szCs w:val="21"/>
              </w:rPr>
            </w:pPr>
            <w:r w:rsidRPr="00763AF1">
              <w:rPr>
                <w:rFonts w:ascii="宋体" w:hAnsi="宋体"/>
                <w:color w:val="000000" w:themeColor="text1"/>
                <w:szCs w:val="21"/>
              </w:rPr>
              <w:t>90</w:t>
            </w:r>
            <w:r w:rsidRPr="00763AF1">
              <w:rPr>
                <w:rFonts w:ascii="宋体" w:hAnsi="宋体" w:hint="eastAsia"/>
                <w:color w:val="000000" w:themeColor="text1"/>
                <w:szCs w:val="21"/>
              </w:rPr>
              <w:t>日历日（从投标截止之日计起）。</w:t>
            </w:r>
          </w:p>
        </w:tc>
      </w:tr>
      <w:tr w:rsidR="00763AF1" w:rsidRPr="00763AF1">
        <w:trPr>
          <w:trHeight w:val="375"/>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20.1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投标文件份数</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正本一份，副本</w:t>
            </w:r>
            <w:r w:rsidRPr="00763AF1">
              <w:rPr>
                <w:rFonts w:ascii="宋体" w:hAnsi="宋体" w:hint="eastAsia"/>
                <w:color w:val="000000" w:themeColor="text1"/>
                <w:szCs w:val="21"/>
              </w:rPr>
              <w:t>五</w:t>
            </w:r>
            <w:r w:rsidRPr="00763AF1">
              <w:rPr>
                <w:rFonts w:ascii="宋体" w:hAnsi="宋体"/>
                <w:color w:val="000000" w:themeColor="text1"/>
                <w:szCs w:val="21"/>
              </w:rPr>
              <w:t>份，</w:t>
            </w:r>
            <w:r w:rsidRPr="00763AF1">
              <w:rPr>
                <w:rFonts w:ascii="宋体" w:hAnsi="宋体" w:hint="eastAsia"/>
                <w:color w:val="000000" w:themeColor="text1"/>
                <w:szCs w:val="21"/>
              </w:rPr>
              <w:t>若正本与副本有不一致，以正本为准。</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电子文件</w:t>
            </w:r>
            <w:r w:rsidRPr="00763AF1">
              <w:rPr>
                <w:rFonts w:ascii="宋体" w:hAnsi="宋体" w:hint="eastAsia"/>
                <w:color w:val="000000" w:themeColor="text1"/>
                <w:szCs w:val="21"/>
              </w:rPr>
              <w:t>一</w:t>
            </w:r>
            <w:r w:rsidRPr="00763AF1">
              <w:rPr>
                <w:rFonts w:ascii="宋体" w:hAnsi="宋体"/>
                <w:color w:val="000000" w:themeColor="text1"/>
                <w:szCs w:val="21"/>
              </w:rPr>
              <w:t>份</w:t>
            </w:r>
            <w:r w:rsidRPr="00763AF1">
              <w:rPr>
                <w:rFonts w:ascii="宋体" w:hAnsi="宋体" w:hint="eastAsia"/>
                <w:color w:val="000000" w:themeColor="text1"/>
                <w:szCs w:val="21"/>
              </w:rPr>
              <w:t>（</w:t>
            </w:r>
            <w:r w:rsidRPr="00763AF1">
              <w:rPr>
                <w:rFonts w:ascii="宋体" w:hAnsi="宋体" w:hint="eastAsia"/>
                <w:color w:val="000000" w:themeColor="text1"/>
              </w:rPr>
              <w:t>不可加密）</w:t>
            </w:r>
            <w:r w:rsidRPr="00763AF1">
              <w:rPr>
                <w:rFonts w:ascii="宋体" w:hAnsi="宋体"/>
                <w:color w:val="000000" w:themeColor="text1"/>
                <w:szCs w:val="21"/>
              </w:rPr>
              <w:t>。</w:t>
            </w:r>
          </w:p>
        </w:tc>
      </w:tr>
      <w:tr w:rsidR="00763AF1" w:rsidRPr="00763AF1">
        <w:trPr>
          <w:trHeight w:val="375"/>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23.2.6</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质疑受理联系方式</w:t>
            </w:r>
          </w:p>
        </w:tc>
        <w:tc>
          <w:tcPr>
            <w:tcW w:w="7196" w:type="dxa"/>
            <w:gridSpan w:val="3"/>
            <w:vAlign w:val="center"/>
          </w:tcPr>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机构名称：</w:t>
            </w:r>
            <w:r w:rsidR="001B5858" w:rsidRPr="00763AF1">
              <w:rPr>
                <w:rFonts w:ascii="宋体" w:hAnsi="宋体" w:hint="eastAsia"/>
                <w:color w:val="000000" w:themeColor="text1"/>
                <w:szCs w:val="21"/>
              </w:rPr>
              <w:t>广东采联采购科技有限公司</w:t>
            </w:r>
          </w:p>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联系人：张小姐</w:t>
            </w:r>
          </w:p>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联系电话：020-87651688-346</w:t>
            </w:r>
            <w:r w:rsidRPr="00763AF1">
              <w:rPr>
                <w:rFonts w:ascii="宋体" w:hint="eastAsia"/>
                <w:bCs/>
                <w:color w:val="000000" w:themeColor="text1"/>
                <w:szCs w:val="21"/>
              </w:rPr>
              <w:t>（</w:t>
            </w:r>
            <w:r w:rsidRPr="00763AF1">
              <w:rPr>
                <w:rFonts w:ascii="宋体" w:hAnsi="宋体" w:hint="eastAsia"/>
                <w:color w:val="000000" w:themeColor="text1"/>
                <w:szCs w:val="21"/>
              </w:rPr>
              <w:t>上午09:00至12:00,下午14:00至17:00，法定节假日除外</w:t>
            </w:r>
            <w:r w:rsidRPr="00763AF1">
              <w:rPr>
                <w:rFonts w:ascii="宋体" w:hint="eastAsia"/>
                <w:bCs/>
                <w:color w:val="000000" w:themeColor="text1"/>
                <w:szCs w:val="21"/>
              </w:rPr>
              <w:t>）</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rPr>
              <w:lastRenderedPageBreak/>
              <w:t>联系</w:t>
            </w:r>
            <w:r w:rsidRPr="00763AF1">
              <w:rPr>
                <w:rFonts w:ascii="宋体" w:hAnsi="宋体" w:hint="eastAsia"/>
                <w:color w:val="000000" w:themeColor="text1"/>
                <w:szCs w:val="21"/>
              </w:rPr>
              <w:t>地址：广州市环市东路472号粤海大厦23楼</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邮政编码：510075</w:t>
            </w:r>
          </w:p>
        </w:tc>
      </w:tr>
      <w:tr w:rsidR="00763AF1" w:rsidRPr="00763AF1">
        <w:trPr>
          <w:cantSplit/>
          <w:trHeight w:val="313"/>
          <w:jc w:val="center"/>
        </w:trPr>
        <w:tc>
          <w:tcPr>
            <w:tcW w:w="9749" w:type="dxa"/>
            <w:gridSpan w:val="5"/>
            <w:vAlign w:val="center"/>
          </w:tcPr>
          <w:p w:rsidR="003C4DF2" w:rsidRPr="00763AF1" w:rsidRDefault="00F722C2">
            <w:pPr>
              <w:jc w:val="center"/>
              <w:rPr>
                <w:rFonts w:ascii="宋体" w:hAnsi="宋体"/>
                <w:color w:val="000000" w:themeColor="text1"/>
                <w:szCs w:val="21"/>
              </w:rPr>
            </w:pPr>
            <w:r w:rsidRPr="00763AF1">
              <w:rPr>
                <w:rFonts w:ascii="宋体" w:hAnsi="宋体" w:hint="eastAsia"/>
                <w:b/>
                <w:color w:val="000000" w:themeColor="text1"/>
                <w:szCs w:val="21"/>
              </w:rPr>
              <w:lastRenderedPageBreak/>
              <w:t>五</w:t>
            </w:r>
            <w:r w:rsidRPr="00763AF1">
              <w:rPr>
                <w:rFonts w:ascii="宋体" w:hAnsi="宋体"/>
                <w:b/>
                <w:color w:val="000000" w:themeColor="text1"/>
                <w:szCs w:val="21"/>
              </w:rPr>
              <w:t>、授予合同</w:t>
            </w:r>
          </w:p>
        </w:tc>
      </w:tr>
      <w:tr w:rsidR="00763AF1" w:rsidRPr="00763AF1">
        <w:trPr>
          <w:trHeight w:val="59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26.1</w:t>
            </w:r>
          </w:p>
        </w:tc>
        <w:tc>
          <w:tcPr>
            <w:tcW w:w="1729" w:type="dxa"/>
            <w:gridSpan w:val="2"/>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合同签订时间</w:t>
            </w:r>
          </w:p>
        </w:tc>
        <w:tc>
          <w:tcPr>
            <w:tcW w:w="7166" w:type="dxa"/>
            <w:gridSpan w:val="2"/>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自《中标通知书》发出之日起三十日内</w:t>
            </w:r>
          </w:p>
        </w:tc>
      </w:tr>
      <w:tr w:rsidR="00763AF1" w:rsidRPr="00763AF1">
        <w:trPr>
          <w:trHeight w:val="59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28.1</w:t>
            </w:r>
          </w:p>
        </w:tc>
        <w:tc>
          <w:tcPr>
            <w:tcW w:w="1729" w:type="dxa"/>
            <w:gridSpan w:val="2"/>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招标代理服务费</w:t>
            </w:r>
          </w:p>
        </w:tc>
        <w:tc>
          <w:tcPr>
            <w:tcW w:w="7166" w:type="dxa"/>
            <w:gridSpan w:val="2"/>
          </w:tcPr>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中标人须向采购代理机构按如下标准和规定缴纳招标代理服务费：</w:t>
            </w:r>
          </w:p>
          <w:p w:rsidR="003C4DF2" w:rsidRPr="00763AF1" w:rsidRDefault="00F722C2">
            <w:pPr>
              <w:adjustRightInd w:val="0"/>
              <w:snapToGrid w:val="0"/>
              <w:spacing w:line="320" w:lineRule="exact"/>
              <w:ind w:left="525" w:hangingChars="250" w:hanging="525"/>
              <w:rPr>
                <w:rFonts w:ascii="宋体" w:hAnsi="宋体"/>
                <w:color w:val="000000" w:themeColor="text1"/>
                <w:szCs w:val="21"/>
              </w:rPr>
            </w:pPr>
            <w:r w:rsidRPr="00763AF1">
              <w:rPr>
                <w:rFonts w:ascii="宋体" w:hAnsi="宋体"/>
                <w:color w:val="000000" w:themeColor="text1"/>
                <w:szCs w:val="21"/>
              </w:rPr>
              <w:t>（1）</w:t>
            </w:r>
            <w:r w:rsidRPr="00763AF1">
              <w:rPr>
                <w:rFonts w:ascii="宋体" w:hAnsi="宋体" w:hint="eastAsia"/>
                <w:color w:val="000000" w:themeColor="text1"/>
                <w:szCs w:val="21"/>
              </w:rPr>
              <w:t>各包组独立计算，</w:t>
            </w:r>
            <w:r w:rsidRPr="00763AF1">
              <w:rPr>
                <w:rFonts w:ascii="宋体" w:hAnsi="宋体"/>
                <w:color w:val="000000" w:themeColor="text1"/>
                <w:szCs w:val="21"/>
              </w:rPr>
              <w:t>以</w:t>
            </w:r>
            <w:r w:rsidRPr="00763AF1">
              <w:rPr>
                <w:rFonts w:ascii="宋体" w:hAnsi="宋体" w:hint="eastAsia"/>
                <w:color w:val="000000" w:themeColor="text1"/>
                <w:szCs w:val="21"/>
              </w:rPr>
              <w:t>本项目采购预算</w:t>
            </w:r>
            <w:r w:rsidRPr="00763AF1">
              <w:rPr>
                <w:rFonts w:ascii="宋体" w:hAnsi="宋体" w:hint="eastAsia"/>
                <w:bCs/>
                <w:color w:val="000000" w:themeColor="text1"/>
              </w:rPr>
              <w:t>作为招标代理服务费的计算基数。</w:t>
            </w:r>
          </w:p>
          <w:p w:rsidR="003C4DF2" w:rsidRPr="00763AF1" w:rsidRDefault="00F722C2">
            <w:pPr>
              <w:adjustRightInd w:val="0"/>
              <w:snapToGrid w:val="0"/>
              <w:spacing w:line="320" w:lineRule="exact"/>
              <w:rPr>
                <w:rFonts w:ascii="宋体" w:hAnsi="宋体"/>
                <w:strike/>
                <w:color w:val="000000" w:themeColor="text1"/>
                <w:szCs w:val="21"/>
              </w:rPr>
            </w:pPr>
            <w:r w:rsidRPr="00763AF1">
              <w:rPr>
                <w:rFonts w:ascii="宋体" w:hAnsi="宋体" w:hint="eastAsia"/>
                <w:color w:val="000000" w:themeColor="text1"/>
                <w:szCs w:val="21"/>
              </w:rPr>
              <w:t>招标代理服务费收费采用差额定率累进法计算方式。按中华人民共和国国家发展计划委员会颁发的计价格[2002]1980号、</w:t>
            </w:r>
            <w:r w:rsidRPr="00763AF1">
              <w:rPr>
                <w:rFonts w:ascii="宋体" w:hAnsi="宋体"/>
                <w:color w:val="000000" w:themeColor="text1"/>
                <w:szCs w:val="21"/>
              </w:rPr>
              <w:t>国家发改委[2003]857号</w:t>
            </w:r>
            <w:r w:rsidRPr="00763AF1">
              <w:rPr>
                <w:rFonts w:ascii="宋体" w:hAnsi="宋体" w:hint="eastAsia"/>
                <w:color w:val="000000" w:themeColor="text1"/>
                <w:szCs w:val="21"/>
              </w:rPr>
              <w:t>及发改价格</w:t>
            </w:r>
            <w:r w:rsidRPr="00763AF1">
              <w:rPr>
                <w:rFonts w:ascii="宋体" w:hAnsi="宋体" w:hint="eastAsia"/>
                <w:color w:val="000000" w:themeColor="text1"/>
                <w:szCs w:val="21"/>
              </w:rPr>
              <w:sym w:font="Symbol" w:char="F05B"/>
            </w:r>
            <w:r w:rsidRPr="00763AF1">
              <w:rPr>
                <w:rFonts w:ascii="宋体" w:hAnsi="宋体" w:hint="eastAsia"/>
                <w:color w:val="000000" w:themeColor="text1"/>
                <w:szCs w:val="21"/>
              </w:rPr>
              <w:t>2011</w:t>
            </w:r>
            <w:r w:rsidRPr="00763AF1">
              <w:rPr>
                <w:rFonts w:ascii="宋体" w:hAnsi="宋体" w:hint="eastAsia"/>
                <w:color w:val="000000" w:themeColor="text1"/>
                <w:szCs w:val="21"/>
              </w:rPr>
              <w:sym w:font="Symbol" w:char="F05D"/>
            </w:r>
            <w:r w:rsidRPr="00763AF1">
              <w:rPr>
                <w:rFonts w:ascii="宋体" w:hAnsi="宋体" w:hint="eastAsia"/>
                <w:color w:val="000000" w:themeColor="text1"/>
                <w:szCs w:val="21"/>
              </w:rPr>
              <w:t>534号文规定的“货物类”计算。</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w:t>
            </w:r>
            <w:r w:rsidRPr="00763AF1">
              <w:rPr>
                <w:rFonts w:ascii="宋体" w:hAnsi="宋体" w:hint="eastAsia"/>
                <w:color w:val="000000" w:themeColor="text1"/>
                <w:szCs w:val="21"/>
              </w:rPr>
              <w:t>2</w:t>
            </w:r>
            <w:r w:rsidRPr="00763AF1">
              <w:rPr>
                <w:rFonts w:ascii="宋体" w:hAnsi="宋体"/>
                <w:color w:val="000000" w:themeColor="text1"/>
                <w:szCs w:val="21"/>
              </w:rPr>
              <w:t>）招标代理服务费的缴纳形式：</w:t>
            </w:r>
          </w:p>
          <w:p w:rsidR="003C4DF2" w:rsidRPr="00763AF1" w:rsidRDefault="00F722C2">
            <w:pPr>
              <w:adjustRightInd w:val="0"/>
              <w:snapToGrid w:val="0"/>
              <w:spacing w:line="320" w:lineRule="exact"/>
              <w:ind w:left="315" w:hangingChars="150" w:hanging="315"/>
              <w:rPr>
                <w:rFonts w:ascii="宋体" w:hAnsi="宋体"/>
                <w:color w:val="000000" w:themeColor="text1"/>
                <w:szCs w:val="21"/>
              </w:rPr>
            </w:pPr>
            <w:r w:rsidRPr="00763AF1">
              <w:rPr>
                <w:rFonts w:ascii="宋体" w:hAnsi="宋体"/>
                <w:color w:val="000000" w:themeColor="text1"/>
                <w:szCs w:val="21"/>
              </w:rPr>
              <w:t xml:space="preserve">a.向采购代理机构直接缴纳招标代理服务费。可用支票、汇票、电汇等付款方式； </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b. 招标代理服务费</w:t>
            </w:r>
            <w:r w:rsidRPr="00763AF1">
              <w:rPr>
                <w:rFonts w:ascii="宋体" w:hAnsi="宋体" w:hint="eastAsia"/>
                <w:color w:val="000000" w:themeColor="text1"/>
                <w:szCs w:val="21"/>
              </w:rPr>
              <w:t>的缴费账号：详见投标文件格式《</w:t>
            </w:r>
            <w:r w:rsidRPr="00763AF1">
              <w:rPr>
                <w:rFonts w:ascii="宋体" w:hAnsi="宋体"/>
                <w:color w:val="000000" w:themeColor="text1"/>
                <w:szCs w:val="21"/>
              </w:rPr>
              <w:t>招标代理服务费承诺书</w:t>
            </w:r>
            <w:r w:rsidRPr="00763AF1">
              <w:rPr>
                <w:rFonts w:ascii="宋体" w:hAnsi="宋体" w:hint="eastAsia"/>
                <w:color w:val="000000" w:themeColor="text1"/>
                <w:szCs w:val="21"/>
              </w:rPr>
              <w:t>》。</w:t>
            </w:r>
          </w:p>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投标人应签署</w:t>
            </w:r>
            <w:r w:rsidRPr="00763AF1">
              <w:rPr>
                <w:rFonts w:ascii="宋体" w:hAnsi="宋体" w:hint="eastAsia"/>
                <w:color w:val="000000" w:themeColor="text1"/>
                <w:szCs w:val="21"/>
              </w:rPr>
              <w:t>投标文件格式《</w:t>
            </w:r>
            <w:r w:rsidRPr="00763AF1">
              <w:rPr>
                <w:rFonts w:ascii="宋体" w:hAnsi="宋体"/>
                <w:color w:val="000000" w:themeColor="text1"/>
                <w:szCs w:val="21"/>
              </w:rPr>
              <w:t>招标代理服务费承诺书</w:t>
            </w:r>
            <w:r w:rsidRPr="00763AF1">
              <w:rPr>
                <w:rFonts w:ascii="宋体" w:hAnsi="宋体" w:hint="eastAsia"/>
                <w:color w:val="000000" w:themeColor="text1"/>
                <w:szCs w:val="21"/>
              </w:rPr>
              <w:t>》</w:t>
            </w:r>
            <w:r w:rsidRPr="00763AF1">
              <w:rPr>
                <w:rFonts w:ascii="宋体" w:hAnsi="宋体"/>
                <w:color w:val="000000" w:themeColor="text1"/>
                <w:szCs w:val="21"/>
              </w:rPr>
              <w:t>，作为投标文件的一部分。</w:t>
            </w:r>
          </w:p>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中标人在领取《中标通知书》前应向采购代理机构缴纳招标代理服务费。凭领取人身份证复印件并加盖公章领取《中标通知书》。如采用电汇或银行转账，须同时递交招标代理服务费缴费凭证复印件并加盖公章。</w:t>
            </w:r>
          </w:p>
        </w:tc>
      </w:tr>
      <w:tr w:rsidR="00763AF1" w:rsidRPr="00763AF1">
        <w:trPr>
          <w:trHeight w:val="448"/>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hint="eastAsia"/>
                <w:b/>
                <w:color w:val="000000" w:themeColor="text1"/>
                <w:szCs w:val="21"/>
              </w:rPr>
              <w:t>其他说明</w:t>
            </w:r>
          </w:p>
        </w:tc>
      </w:tr>
      <w:tr w:rsidR="00763AF1" w:rsidRPr="00763AF1">
        <w:trPr>
          <w:trHeight w:val="599"/>
          <w:jc w:val="center"/>
        </w:trPr>
        <w:tc>
          <w:tcPr>
            <w:tcW w:w="854"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w:t>
            </w:r>
          </w:p>
        </w:tc>
        <w:tc>
          <w:tcPr>
            <w:tcW w:w="1759" w:type="dxa"/>
            <w:gridSpan w:val="3"/>
            <w:vAlign w:val="center"/>
          </w:tcPr>
          <w:p w:rsidR="003C4DF2" w:rsidRPr="00763AF1" w:rsidRDefault="00F722C2">
            <w:pPr>
              <w:jc w:val="center"/>
              <w:rPr>
                <w:rFonts w:ascii="宋体" w:hAnsi="宋体"/>
                <w:bCs/>
                <w:color w:val="000000" w:themeColor="text1"/>
              </w:rPr>
            </w:pPr>
            <w:r w:rsidRPr="00763AF1">
              <w:rPr>
                <w:rFonts w:ascii="宋体" w:hAnsi="宋体" w:hint="eastAsia"/>
                <w:bCs/>
                <w:color w:val="000000" w:themeColor="text1"/>
              </w:rPr>
              <w:t>评标方法</w:t>
            </w:r>
          </w:p>
        </w:tc>
        <w:tc>
          <w:tcPr>
            <w:tcW w:w="7136" w:type="dxa"/>
            <w:vAlign w:val="center"/>
          </w:tcPr>
          <w:p w:rsidR="003C4DF2" w:rsidRPr="00763AF1" w:rsidRDefault="00F722C2">
            <w:pPr>
              <w:rPr>
                <w:rFonts w:ascii="宋体" w:hAnsi="宋体"/>
                <w:color w:val="000000" w:themeColor="text1"/>
                <w:szCs w:val="21"/>
              </w:rPr>
            </w:pPr>
            <w:r w:rsidRPr="00763AF1">
              <w:rPr>
                <w:rFonts w:ascii="宋体" w:hAnsi="宋体" w:hint="eastAsia"/>
                <w:bCs/>
                <w:color w:val="000000" w:themeColor="text1"/>
              </w:rPr>
              <w:t>采用综合评分法。</w:t>
            </w:r>
          </w:p>
        </w:tc>
      </w:tr>
      <w:tr w:rsidR="00763AF1" w:rsidRPr="00763AF1">
        <w:trPr>
          <w:trHeight w:val="599"/>
          <w:jc w:val="center"/>
        </w:trPr>
        <w:tc>
          <w:tcPr>
            <w:tcW w:w="854"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w:t>
            </w:r>
          </w:p>
        </w:tc>
        <w:tc>
          <w:tcPr>
            <w:tcW w:w="1759" w:type="dxa"/>
            <w:gridSpan w:val="3"/>
            <w:vAlign w:val="center"/>
          </w:tcPr>
          <w:p w:rsidR="003C4DF2" w:rsidRPr="00763AF1" w:rsidRDefault="00F722C2">
            <w:pPr>
              <w:jc w:val="center"/>
              <w:rPr>
                <w:rFonts w:ascii="宋体" w:hAnsi="宋体"/>
                <w:bCs/>
                <w:color w:val="000000" w:themeColor="text1"/>
              </w:rPr>
            </w:pPr>
            <w:r w:rsidRPr="00763AF1">
              <w:rPr>
                <w:rFonts w:ascii="宋体" w:hAnsi="宋体" w:hint="eastAsia"/>
                <w:bCs/>
                <w:color w:val="000000" w:themeColor="text1"/>
              </w:rPr>
              <w:t>单独密封资料</w:t>
            </w:r>
          </w:p>
        </w:tc>
        <w:tc>
          <w:tcPr>
            <w:tcW w:w="7136" w:type="dxa"/>
            <w:vAlign w:val="center"/>
          </w:tcPr>
          <w:p w:rsidR="003C4DF2" w:rsidRPr="00763AF1" w:rsidRDefault="00F722C2">
            <w:pPr>
              <w:rPr>
                <w:rFonts w:ascii="宋体" w:hAnsi="宋体"/>
                <w:bCs/>
                <w:color w:val="000000" w:themeColor="text1"/>
              </w:rPr>
            </w:pPr>
            <w:r w:rsidRPr="00763AF1">
              <w:rPr>
                <w:rFonts w:ascii="宋体" w:hAnsi="宋体" w:hint="eastAsia"/>
                <w:color w:val="000000" w:themeColor="text1"/>
                <w:szCs w:val="21"/>
              </w:rPr>
              <w:t>将</w:t>
            </w:r>
            <w:r w:rsidRPr="00763AF1">
              <w:rPr>
                <w:rFonts w:ascii="宋体" w:hAnsi="宋体" w:hint="eastAsia"/>
                <w:b/>
                <w:color w:val="000000" w:themeColor="text1"/>
                <w:szCs w:val="21"/>
              </w:rPr>
              <w:t>投标保证金缴付凭证、退投标保证金说明、电子文件、开票资料说明函</w:t>
            </w:r>
            <w:r w:rsidRPr="00763AF1">
              <w:rPr>
                <w:rFonts w:ascii="宋体" w:hAnsi="宋体" w:hint="eastAsia"/>
                <w:color w:val="000000" w:themeColor="text1"/>
                <w:szCs w:val="21"/>
              </w:rPr>
              <w:t>一并单独密封提交，并在信封上标明“</w:t>
            </w:r>
            <w:r w:rsidRPr="00763AF1">
              <w:rPr>
                <w:rFonts w:ascii="宋体" w:hAnsi="宋体" w:hint="eastAsia"/>
                <w:b/>
                <w:color w:val="000000" w:themeColor="text1"/>
                <w:szCs w:val="21"/>
              </w:rPr>
              <w:t>单独密封资料</w:t>
            </w:r>
            <w:r w:rsidRPr="00763AF1">
              <w:rPr>
                <w:rFonts w:ascii="宋体" w:hAnsi="宋体" w:hint="eastAsia"/>
                <w:color w:val="000000" w:themeColor="text1"/>
                <w:szCs w:val="21"/>
              </w:rPr>
              <w:t>”字样。</w:t>
            </w:r>
          </w:p>
        </w:tc>
      </w:tr>
    </w:tbl>
    <w:p w:rsidR="003C4DF2" w:rsidRPr="00763AF1" w:rsidRDefault="00F722C2">
      <w:pPr>
        <w:adjustRightInd w:val="0"/>
        <w:snapToGrid w:val="0"/>
        <w:spacing w:line="360" w:lineRule="auto"/>
        <w:jc w:val="center"/>
        <w:outlineLvl w:val="0"/>
        <w:rPr>
          <w:b/>
          <w:bCs/>
          <w:color w:val="000000" w:themeColor="text1"/>
          <w:sz w:val="28"/>
          <w:szCs w:val="28"/>
        </w:rPr>
      </w:pPr>
      <w:r w:rsidRPr="00763AF1">
        <w:rPr>
          <w:color w:val="000000" w:themeColor="text1"/>
        </w:rPr>
        <w:br w:type="page"/>
      </w:r>
      <w:bookmarkStart w:id="11" w:name="_Toc508611988"/>
      <w:r w:rsidRPr="00763AF1">
        <w:rPr>
          <w:rFonts w:hint="eastAsia"/>
          <w:b/>
          <w:bCs/>
          <w:color w:val="000000" w:themeColor="text1"/>
          <w:sz w:val="28"/>
          <w:szCs w:val="28"/>
        </w:rPr>
        <w:lastRenderedPageBreak/>
        <w:t>第三章开标、评标、定标</w:t>
      </w:r>
      <w:bookmarkEnd w:id="11"/>
    </w:p>
    <w:p w:rsidR="003C4DF2" w:rsidRPr="00763AF1" w:rsidRDefault="00F722C2">
      <w:pPr>
        <w:pStyle w:val="afb"/>
        <w:widowControl/>
        <w:numPr>
          <w:ilvl w:val="0"/>
          <w:numId w:val="9"/>
        </w:numPr>
        <w:spacing w:line="360" w:lineRule="auto"/>
        <w:ind w:firstLineChars="0"/>
        <w:jc w:val="left"/>
        <w:rPr>
          <w:rFonts w:hAnsi="宋体"/>
          <w:color w:val="000000" w:themeColor="text1"/>
        </w:rPr>
      </w:pPr>
      <w:r w:rsidRPr="00763AF1">
        <w:rPr>
          <w:rFonts w:hAnsi="宋体" w:hint="eastAsia"/>
          <w:color w:val="000000" w:themeColor="text1"/>
        </w:rPr>
        <w:t>开标</w:t>
      </w:r>
    </w:p>
    <w:p w:rsidR="003C4DF2" w:rsidRPr="00763AF1" w:rsidRDefault="00F722C2">
      <w:pPr>
        <w:pStyle w:val="afb"/>
        <w:widowControl/>
        <w:numPr>
          <w:ilvl w:val="1"/>
          <w:numId w:val="9"/>
        </w:numPr>
        <w:spacing w:line="360" w:lineRule="auto"/>
        <w:ind w:firstLineChars="0"/>
        <w:jc w:val="left"/>
        <w:rPr>
          <w:rFonts w:hAnsi="宋体"/>
          <w:color w:val="000000" w:themeColor="text1"/>
        </w:rPr>
      </w:pPr>
      <w:r w:rsidRPr="00763AF1">
        <w:rPr>
          <w:rFonts w:ascii="宋体" w:hAnsi="宋体" w:cs="宋体" w:hint="eastAsia"/>
          <w:color w:val="000000" w:themeColor="text1"/>
          <w:szCs w:val="21"/>
          <w:lang w:eastAsia="zh-TW"/>
        </w:rPr>
        <w:t>采购代理机构在投标邀请中规定的日期、时</w:t>
      </w:r>
      <w:r w:rsidRPr="00763AF1">
        <w:rPr>
          <w:rFonts w:ascii="宋体" w:hAnsi="宋体" w:cs="宋体" w:hint="eastAsia"/>
          <w:color w:val="000000" w:themeColor="text1"/>
          <w:szCs w:val="21"/>
        </w:rPr>
        <w:t>间</w:t>
      </w:r>
      <w:r w:rsidRPr="00763AF1">
        <w:rPr>
          <w:rFonts w:ascii="宋体" w:hAnsi="宋体" w:cs="宋体" w:hint="eastAsia"/>
          <w:color w:val="000000" w:themeColor="text1"/>
          <w:szCs w:val="21"/>
          <w:lang w:eastAsia="zh-TW"/>
        </w:rPr>
        <w:t>和地点组织</w:t>
      </w:r>
      <w:r w:rsidRPr="00763AF1">
        <w:rPr>
          <w:rFonts w:ascii="宋体" w:hAnsi="宋体" w:cs="宋体" w:hint="eastAsia"/>
          <w:color w:val="000000" w:themeColor="text1"/>
          <w:szCs w:val="21"/>
        </w:rPr>
        <w:t>开标会议</w:t>
      </w:r>
      <w:r w:rsidRPr="00763AF1">
        <w:rPr>
          <w:rFonts w:ascii="宋体" w:hAnsi="宋体" w:cs="宋体" w:hint="eastAsia"/>
          <w:color w:val="000000" w:themeColor="text1"/>
          <w:szCs w:val="21"/>
          <w:lang w:eastAsia="zh-TW"/>
        </w:rPr>
        <w:t>。</w:t>
      </w:r>
      <w:r w:rsidRPr="00763AF1">
        <w:rPr>
          <w:rFonts w:ascii="宋体" w:hAnsi="宋体" w:cs="宋体" w:hint="eastAsia"/>
          <w:color w:val="000000" w:themeColor="text1"/>
          <w:szCs w:val="21"/>
        </w:rPr>
        <w:t>开标时邀请所有投标人代表参加。参加开标的代表应签名报到以证明其出席。</w:t>
      </w:r>
    </w:p>
    <w:p w:rsidR="003C4DF2" w:rsidRPr="00763AF1" w:rsidRDefault="00F722C2">
      <w:pPr>
        <w:pStyle w:val="afb"/>
        <w:widowControl/>
        <w:numPr>
          <w:ilvl w:val="1"/>
          <w:numId w:val="9"/>
        </w:numPr>
        <w:spacing w:line="360" w:lineRule="auto"/>
        <w:ind w:firstLineChars="0"/>
        <w:jc w:val="left"/>
        <w:rPr>
          <w:rFonts w:ascii="宋体" w:hAnsi="宋体" w:cs="宋体"/>
          <w:b/>
          <w:color w:val="000000" w:themeColor="text1"/>
          <w:szCs w:val="21"/>
          <w:lang w:eastAsia="zh-TW"/>
        </w:rPr>
      </w:pPr>
      <w:r w:rsidRPr="00763AF1">
        <w:rPr>
          <w:rFonts w:ascii="宋体" w:hAnsi="宋体" w:cs="宋体" w:hint="eastAsia"/>
          <w:color w:val="000000" w:themeColor="text1"/>
          <w:szCs w:val="21"/>
          <w:lang w:eastAsia="zh-TW"/>
        </w:rPr>
        <w:t>开标时，由投标人或者其推选的代表检查投标文件的密封情况；经确认无误后，由采购人或者采购代理机构工作人员当众拆封，宣布投标人名称、投标价格和</w:t>
      </w:r>
      <w:r w:rsidRPr="00763AF1">
        <w:rPr>
          <w:rFonts w:ascii="宋体" w:hAnsi="宋体" w:cs="宋体" w:hint="eastAsia"/>
          <w:b/>
          <w:color w:val="000000" w:themeColor="text1"/>
          <w:szCs w:val="21"/>
          <w:lang w:eastAsia="zh-TW"/>
        </w:rPr>
        <w:t>招标文件规定的需要宣布的其他内容。</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开标过程应当由采购人或者采购代理机构负责记录，由参加开标的各投标人代表和相关工作人员签字确认。</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投标人未参加开标的，视同认可开标结果。</w:t>
      </w:r>
    </w:p>
    <w:p w:rsidR="003C4DF2" w:rsidRPr="00763AF1" w:rsidRDefault="00F722C2">
      <w:pPr>
        <w:pStyle w:val="afb"/>
        <w:widowControl/>
        <w:numPr>
          <w:ilvl w:val="0"/>
          <w:numId w:val="9"/>
        </w:numPr>
        <w:spacing w:line="360" w:lineRule="auto"/>
        <w:ind w:firstLineChars="0"/>
        <w:jc w:val="left"/>
        <w:rPr>
          <w:rFonts w:hAnsi="宋体"/>
          <w:color w:val="000000" w:themeColor="text1"/>
        </w:rPr>
      </w:pPr>
      <w:r w:rsidRPr="00763AF1">
        <w:rPr>
          <w:rFonts w:hAnsi="宋体" w:hint="eastAsia"/>
          <w:color w:val="000000" w:themeColor="text1"/>
        </w:rPr>
        <w:t>评标委员会的组成</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本次招标</w:t>
      </w:r>
      <w:r w:rsidRPr="00763AF1">
        <w:rPr>
          <w:rFonts w:ascii="宋体" w:hAnsi="宋体" w:cs="宋体" w:hint="eastAsia"/>
          <w:color w:val="000000" w:themeColor="text1"/>
          <w:szCs w:val="21"/>
          <w:lang w:eastAsia="zh-TW"/>
        </w:rPr>
        <w:t>依法组建评标委员会，评标委员会成员人数为5人单数。</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评标委员会成员名单在评标结果公告前应当保密。评审专家有下列情形之一的，受到邀请应主动提出回避，采购当事人也可以要求该评审专家回避：</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参加采购活动前3年内与供应商存在劳动关系；</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参加采购活动前3年内担任供应商的董事</w:t>
      </w:r>
      <w:r w:rsidRPr="00763AF1">
        <w:rPr>
          <w:rFonts w:ascii="宋体" w:hAnsi="宋体" w:cs="宋体" w:hint="eastAsia"/>
          <w:color w:val="000000" w:themeColor="text1"/>
          <w:szCs w:val="21"/>
        </w:rPr>
        <w:t>或</w:t>
      </w:r>
      <w:r w:rsidRPr="00763AF1">
        <w:rPr>
          <w:rFonts w:ascii="宋体" w:hAnsi="宋体" w:cs="宋体" w:hint="eastAsia"/>
          <w:color w:val="000000" w:themeColor="text1"/>
          <w:szCs w:val="21"/>
          <w:lang w:eastAsia="zh-TW"/>
        </w:rPr>
        <w:t>监事；</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参加采购活动前3年内是供应商的控股股东或者实际控制人；</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与供应商的法定代表人或者负责人有夫妻、直系血亲、三代以内旁系血亲或者近姻亲关系；</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与供应商有其他可能影响</w:t>
      </w:r>
      <w:r w:rsidRPr="00763AF1">
        <w:rPr>
          <w:rFonts w:ascii="宋体" w:hAnsi="宋体" w:cs="宋体" w:hint="eastAsia"/>
          <w:color w:val="000000" w:themeColor="text1"/>
          <w:szCs w:val="21"/>
        </w:rPr>
        <w:t>招标投标</w:t>
      </w:r>
      <w:r w:rsidRPr="00763AF1">
        <w:rPr>
          <w:rFonts w:ascii="宋体" w:hAnsi="宋体" w:cs="宋体" w:hint="eastAsia"/>
          <w:color w:val="000000" w:themeColor="text1"/>
          <w:szCs w:val="21"/>
          <w:lang w:eastAsia="zh-TW"/>
        </w:rPr>
        <w:t>活动公平、公正进行的关系。</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评标委员会成员和参与评标的有关工作人员不得透露对投标文件的评审和比较、中标候选人的推荐情况以及与评标有关的其他情况。</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评标委员会负责具体评标事务，并独立履行下列职责：</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审查、评价投标文件是否符合招标文件的商务、技术等实质性要求；</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要求投标人对投标文件有关事项作出澄清或者说明；</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对投标文件进行比较和评价；</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确定中标候选人名单，以及根据采购人委托直接确定中标人；</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lastRenderedPageBreak/>
        <w:t>向采购人、采购代理机构或者有关部门报告评标中发现的违法行为。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对于投标文件中含义不明确、同类问题表述不一致或者有明显文字和计算错误的内容，评标委员会应当以书面形式要求投标人作出必要的澄清、说明或者补正。</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投标文件报价出现前后不一致的，按照下列规定修正：</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投标文件中开标一览表（报价表）内容与投标文件中相应内容不一致的，以开标一览表（报价表）为准；</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大写金额和小写金额不一致的，以大写金额为准；</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单价金额小数点或者百分比有明显错位的，以开标一览表的总价为准，并修改单价；</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总价金额与按单价汇总金额不一致的，以单价金额计算结果为准。</w:t>
      </w:r>
    </w:p>
    <w:p w:rsidR="003C4DF2" w:rsidRPr="00763AF1" w:rsidRDefault="00F722C2">
      <w:pPr>
        <w:widowControl/>
        <w:spacing w:line="360" w:lineRule="auto"/>
        <w:ind w:firstLineChars="200" w:firstLine="422"/>
        <w:jc w:val="left"/>
        <w:rPr>
          <w:rFonts w:ascii="宋体" w:hAnsi="宋体" w:cs="宋体"/>
          <w:b/>
          <w:color w:val="000000" w:themeColor="text1"/>
          <w:szCs w:val="21"/>
          <w:lang w:eastAsia="zh-TW"/>
        </w:rPr>
      </w:pPr>
      <w:r w:rsidRPr="00763AF1">
        <w:rPr>
          <w:rFonts w:ascii="宋体" w:hAnsi="宋体" w:cs="宋体" w:hint="eastAsia"/>
          <w:b/>
          <w:color w:val="000000" w:themeColor="text1"/>
          <w:szCs w:val="21"/>
          <w:lang w:eastAsia="zh-TW"/>
        </w:rPr>
        <w:t>同时出现两种以上不一致的，按照前款规定的顺序修正。修正后的报价按照</w:t>
      </w:r>
      <w:r w:rsidRPr="00763AF1">
        <w:rPr>
          <w:rFonts w:ascii="宋体" w:hAnsi="宋体" w:cs="宋体" w:hint="eastAsia"/>
          <w:b/>
          <w:color w:val="000000" w:themeColor="text1"/>
          <w:szCs w:val="21"/>
        </w:rPr>
        <w:t>本章第2.6</w:t>
      </w:r>
      <w:r w:rsidRPr="00763AF1">
        <w:rPr>
          <w:rFonts w:ascii="宋体" w:hAnsi="宋体" w:cs="宋体" w:hint="eastAsia"/>
          <w:b/>
          <w:color w:val="000000" w:themeColor="text1"/>
          <w:szCs w:val="21"/>
          <w:lang w:eastAsia="zh-TW"/>
        </w:rPr>
        <w:t>规定经投标人确认后产生约束力，投标人不确认的，其投标无效。</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评标委员会决定投标的响应性只根据投标文件本身的真实无误的内容，而不依据外部的证据，但投标有不真实不正确的内容时除外。</w:t>
      </w:r>
    </w:p>
    <w:p w:rsidR="003C4DF2" w:rsidRPr="00763AF1" w:rsidRDefault="00F722C2">
      <w:pPr>
        <w:pStyle w:val="afb"/>
        <w:widowControl/>
        <w:numPr>
          <w:ilvl w:val="1"/>
          <w:numId w:val="9"/>
        </w:numPr>
        <w:spacing w:line="360" w:lineRule="auto"/>
        <w:ind w:firstLineChars="0"/>
        <w:jc w:val="left"/>
        <w:rPr>
          <w:rFonts w:ascii="宋体" w:hAnsi="宋体" w:cs="宋体"/>
          <w:b/>
          <w:color w:val="000000" w:themeColor="text1"/>
          <w:szCs w:val="21"/>
          <w:lang w:eastAsia="zh-TW"/>
        </w:rPr>
      </w:pPr>
      <w:r w:rsidRPr="00763AF1">
        <w:rPr>
          <w:rFonts w:ascii="宋体" w:hAnsi="宋体" w:cs="宋体" w:hint="eastAsia"/>
          <w:b/>
          <w:color w:val="000000" w:themeColor="text1"/>
          <w:szCs w:val="21"/>
          <w:lang w:eastAsia="zh-TW"/>
        </w:rPr>
        <w:t>评标委员会认为投标人的报价明显低于其他通过</w:t>
      </w:r>
      <w:r w:rsidRPr="00763AF1">
        <w:rPr>
          <w:rFonts w:ascii="宋体" w:hAnsi="宋体" w:cs="宋体" w:hint="eastAsia"/>
          <w:b/>
          <w:color w:val="000000" w:themeColor="text1"/>
          <w:szCs w:val="21"/>
        </w:rPr>
        <w:t>资格性、</w:t>
      </w:r>
      <w:r w:rsidRPr="00763AF1">
        <w:rPr>
          <w:rFonts w:ascii="宋体" w:hAnsi="宋体" w:cs="宋体" w:hint="eastAsia"/>
          <w:b/>
          <w:color w:val="000000" w:themeColor="text1"/>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评标委员会成员对需要共同认定的事项存在争议的，应当按照少数服从多数的原则作出结论。持不同意见的评标委员会成员应当在评标报告上签署不同意见及理由，否则视为同意评标报告。</w:t>
      </w:r>
    </w:p>
    <w:p w:rsidR="003C4DF2" w:rsidRPr="00763AF1" w:rsidRDefault="00F722C2">
      <w:pPr>
        <w:pStyle w:val="afb"/>
        <w:widowControl/>
        <w:numPr>
          <w:ilvl w:val="0"/>
          <w:numId w:val="9"/>
        </w:numPr>
        <w:spacing w:line="360" w:lineRule="auto"/>
        <w:ind w:firstLineChars="0"/>
        <w:jc w:val="left"/>
        <w:rPr>
          <w:rFonts w:hAnsi="宋体"/>
          <w:b/>
          <w:color w:val="000000" w:themeColor="text1"/>
        </w:rPr>
      </w:pPr>
      <w:r w:rsidRPr="00763AF1">
        <w:rPr>
          <w:rFonts w:hAnsi="宋体" w:hint="eastAsia"/>
          <w:b/>
          <w:color w:val="000000" w:themeColor="text1"/>
        </w:rPr>
        <w:t>评标</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bCs/>
          <w:color w:val="000000" w:themeColor="text1"/>
          <w:szCs w:val="21"/>
        </w:rPr>
        <w:t>评标方法：本项目采用综合评分法。综合评分法，是指</w:t>
      </w:r>
      <w:r w:rsidRPr="00763AF1">
        <w:rPr>
          <w:rFonts w:ascii="宋体" w:hAnsi="宋体" w:hint="eastAsia"/>
          <w:color w:val="000000" w:themeColor="text1"/>
          <w:szCs w:val="21"/>
        </w:rPr>
        <w:t>投标文件满足招标文件全部实质性要求，且按照评审因素的量化指标评审得分最高的投标人为中标候选人的评标方法。</w:t>
      </w:r>
    </w:p>
    <w:p w:rsidR="003C4DF2" w:rsidRPr="00763AF1" w:rsidRDefault="00F722C2">
      <w:pPr>
        <w:pStyle w:val="afb"/>
        <w:widowControl/>
        <w:numPr>
          <w:ilvl w:val="1"/>
          <w:numId w:val="9"/>
        </w:numPr>
        <w:spacing w:line="360" w:lineRule="auto"/>
        <w:ind w:firstLineChars="0"/>
        <w:jc w:val="left"/>
        <w:rPr>
          <w:rFonts w:ascii="宋体" w:hAnsi="宋体"/>
          <w:bCs/>
          <w:color w:val="000000" w:themeColor="text1"/>
          <w:szCs w:val="21"/>
        </w:rPr>
      </w:pPr>
      <w:r w:rsidRPr="00763AF1">
        <w:rPr>
          <w:rFonts w:ascii="宋体" w:hAnsi="宋体" w:hint="eastAsia"/>
          <w:bCs/>
          <w:color w:val="000000" w:themeColor="text1"/>
          <w:szCs w:val="21"/>
        </w:rPr>
        <w:t>评标步骤：</w:t>
      </w:r>
    </w:p>
    <w:p w:rsidR="003C4DF2" w:rsidRPr="00763AF1" w:rsidRDefault="00F722C2">
      <w:pPr>
        <w:pStyle w:val="afb"/>
        <w:widowControl/>
        <w:numPr>
          <w:ilvl w:val="2"/>
          <w:numId w:val="9"/>
        </w:numPr>
        <w:spacing w:line="360" w:lineRule="auto"/>
        <w:ind w:firstLineChars="0"/>
        <w:jc w:val="left"/>
        <w:rPr>
          <w:rFonts w:ascii="宋体" w:hAnsi="宋体"/>
          <w:bCs/>
          <w:color w:val="000000" w:themeColor="text1"/>
          <w:szCs w:val="21"/>
        </w:rPr>
      </w:pPr>
      <w:r w:rsidRPr="00763AF1">
        <w:rPr>
          <w:rFonts w:ascii="宋体" w:hAnsi="宋体" w:hint="eastAsia"/>
          <w:bCs/>
          <w:color w:val="000000" w:themeColor="text1"/>
          <w:szCs w:val="21"/>
        </w:rPr>
        <w:t>本项目按各包组进行独立评审，按包组的自然顺序进行评审。</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hAnsi="宋体" w:hint="eastAsia"/>
          <w:bCs/>
          <w:color w:val="000000" w:themeColor="text1"/>
          <w:szCs w:val="21"/>
        </w:rPr>
        <w:lastRenderedPageBreak/>
        <w:t>资格性审查：</w:t>
      </w:r>
      <w:r w:rsidRPr="00763AF1">
        <w:rPr>
          <w:rFonts w:ascii="宋体" w:cs="宋体" w:hint="eastAsia"/>
          <w:color w:val="000000" w:themeColor="text1"/>
          <w:szCs w:val="21"/>
        </w:rPr>
        <w:t>开标结束后，采购人或者采购代理机构依法对投标人的资格进行审查，详见《资格性审查表》。对初步被认定为资格性审查不合格的，可实行告知投标当事人，以让其核证、澄清事实。未通过资格性审查的投标人，不进入符合性审查。</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符合性审查：评标委员会应当对符合资格的投标人的投标文件进行符合性审查，详见《符合性审查表》，以确定其是否满足招标文件的实质性要求。</w:t>
      </w:r>
      <w:r w:rsidRPr="00763AF1">
        <w:rPr>
          <w:rFonts w:ascii="宋体" w:hAnsi="宋体" w:cs="宋体" w:hint="eastAsia"/>
          <w:color w:val="000000" w:themeColor="text1"/>
          <w:szCs w:val="21"/>
          <w:lang w:eastAsia="zh-TW"/>
        </w:rPr>
        <w:t>评标委员会对初步被认定为符合性审查不合格或无效投标者</w:t>
      </w:r>
      <w:r w:rsidRPr="00763AF1">
        <w:rPr>
          <w:rFonts w:ascii="宋体" w:hAnsi="宋体" w:cs="宋体" w:hint="eastAsia"/>
          <w:color w:val="000000" w:themeColor="text1"/>
          <w:szCs w:val="21"/>
        </w:rPr>
        <w:t>可</w:t>
      </w:r>
      <w:r w:rsidRPr="00763AF1">
        <w:rPr>
          <w:rFonts w:ascii="宋体" w:hAnsi="宋体" w:cs="宋体" w:hint="eastAsia"/>
          <w:color w:val="000000" w:themeColor="text1"/>
          <w:szCs w:val="21"/>
          <w:lang w:eastAsia="zh-TW"/>
        </w:rPr>
        <w:t>实行告知</w:t>
      </w:r>
      <w:r w:rsidRPr="00763AF1">
        <w:rPr>
          <w:rFonts w:ascii="宋体" w:cs="宋体" w:hint="eastAsia"/>
          <w:color w:val="000000" w:themeColor="text1"/>
          <w:szCs w:val="21"/>
        </w:rPr>
        <w:t>投标当事人</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由评标委员会主任或采购人代表将集体意见现场及时告知投标当事人，以让其核证、澄清事实。</w:t>
      </w:r>
      <w:r w:rsidRPr="00763AF1">
        <w:rPr>
          <w:rFonts w:ascii="宋体" w:cs="宋体" w:hint="eastAsia"/>
          <w:color w:val="000000" w:themeColor="text1"/>
          <w:szCs w:val="21"/>
        </w:rPr>
        <w:t>未通过符合性审查的投标人，不进入技术、商务和价格评审。</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详细评审：</w:t>
      </w:r>
    </w:p>
    <w:p w:rsidR="003C4DF2" w:rsidRPr="00763AF1" w:rsidRDefault="00F722C2">
      <w:pPr>
        <w:pStyle w:val="afb"/>
        <w:widowControl/>
        <w:numPr>
          <w:ilvl w:val="3"/>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评标委员会对符合性审查合格的投标文件进行技术、商务评估，综合比较与评价。具体技术、商务、价格部分的评审因素详见《综合评分表》。</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hAnsi="宋体" w:hint="eastAsia"/>
          <w:bCs/>
          <w:color w:val="000000" w:themeColor="text1"/>
        </w:rPr>
        <w:t>评标过程中，不得去掉报价中的最高报价和最低报价。</w:t>
      </w:r>
    </w:p>
    <w:p w:rsidR="003C4DF2" w:rsidRPr="00763AF1" w:rsidRDefault="00F722C2">
      <w:pPr>
        <w:pStyle w:val="afb"/>
        <w:widowControl/>
        <w:numPr>
          <w:ilvl w:val="2"/>
          <w:numId w:val="9"/>
        </w:numPr>
        <w:spacing w:line="360" w:lineRule="auto"/>
        <w:ind w:firstLineChars="0"/>
        <w:jc w:val="left"/>
        <w:rPr>
          <w:rFonts w:ascii="宋体" w:hAnsi="宋体" w:cs="宋体"/>
          <w:b/>
          <w:bCs/>
          <w:color w:val="000000" w:themeColor="text1"/>
          <w:szCs w:val="21"/>
          <w:lang w:eastAsia="zh-TW"/>
        </w:rPr>
      </w:pPr>
      <w:r w:rsidRPr="00763AF1">
        <w:rPr>
          <w:rFonts w:hint="eastAsia"/>
          <w:color w:val="000000" w:themeColor="text1"/>
          <w:szCs w:val="21"/>
        </w:rPr>
        <w:t>评标时，评标委员会各成员应当独立对每个投标人的投标文件进行评价，并汇总每个投标人的得分</w:t>
      </w:r>
      <w:r w:rsidRPr="00763AF1">
        <w:rPr>
          <w:rFonts w:ascii="宋体" w:hAnsi="宋体" w:cs="宋体" w:hint="eastAsia"/>
          <w:b/>
          <w:bCs/>
          <w:color w:val="000000" w:themeColor="text1"/>
          <w:szCs w:val="21"/>
          <w:lang w:eastAsia="zh-TW"/>
        </w:rPr>
        <w:t>。</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bookmarkStart w:id="12" w:name="EB067d940baba349e582b898bfd18c9719"/>
      <w:r w:rsidRPr="00763AF1">
        <w:rPr>
          <w:rFonts w:ascii="宋体" w:hAnsi="宋体" w:cs="宋体"/>
          <w:color w:val="000000" w:themeColor="text1"/>
          <w:szCs w:val="21"/>
        </w:rPr>
        <w:t>综合</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=技术</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+商务</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+价格</w:t>
      </w:r>
      <w:bookmarkEnd w:id="12"/>
      <w:r w:rsidRPr="00763AF1">
        <w:rPr>
          <w:rFonts w:ascii="宋体" w:hAnsi="宋体" w:cs="宋体" w:hint="eastAsia"/>
          <w:color w:val="000000" w:themeColor="text1"/>
          <w:szCs w:val="21"/>
        </w:rPr>
        <w:t>得分。</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t>推荐中标候选人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使用综合评分法的采购项目，单一产品采购</w:t>
      </w:r>
      <w:r w:rsidRPr="00763AF1">
        <w:rPr>
          <w:rFonts w:ascii="宋体" w:hAnsi="宋体" w:hint="eastAsia"/>
          <w:color w:val="000000" w:themeColor="text1"/>
          <w:szCs w:val="21"/>
        </w:rPr>
        <w:t>项目</w:t>
      </w:r>
      <w:r w:rsidRPr="00763AF1">
        <w:rPr>
          <w:rFonts w:ascii="宋体" w:hAnsi="宋体" w:cs="宋体" w:hint="eastAsia"/>
          <w:color w:val="000000" w:themeColor="text1"/>
          <w:szCs w:val="21"/>
          <w:lang w:eastAsia="zh-TW"/>
        </w:rPr>
        <w:t>提供相同品牌产品或</w:t>
      </w:r>
      <w:r w:rsidRPr="00763AF1">
        <w:rPr>
          <w:rFonts w:ascii="宋体" w:hAnsi="宋体" w:hint="eastAsia"/>
          <w:color w:val="000000" w:themeColor="text1"/>
          <w:szCs w:val="21"/>
        </w:rPr>
        <w:t>非单一产品采购项目多家投标人提供的核心产品品牌相同的，</w:t>
      </w:r>
      <w:r w:rsidRPr="00763AF1">
        <w:rPr>
          <w:rFonts w:ascii="宋体" w:hAnsi="宋体" w:cs="宋体" w:hint="eastAsia"/>
          <w:color w:val="000000" w:themeColor="text1"/>
          <w:szCs w:val="21"/>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color w:val="000000" w:themeColor="text1"/>
          <w:szCs w:val="21"/>
          <w:lang w:eastAsia="zh-TW"/>
        </w:rPr>
        <w:t>凡是列入核心产品范围的，只要出现相同品牌的，均被认定为一家投标人来计算</w:t>
      </w:r>
      <w:r w:rsidRPr="00763AF1">
        <w:rPr>
          <w:rFonts w:ascii="宋体" w:hAnsi="宋体" w:cs="宋体" w:hint="eastAsia"/>
          <w:color w:val="000000" w:themeColor="text1"/>
          <w:szCs w:val="21"/>
        </w:rPr>
        <w:t>。</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推荐综合得分排名第一的投标人为第一中标候选人，排名第二的投标人为第二中标候选人。</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中标候选人并列的，由采购人采取随机抽取的方式确定中标人。</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lastRenderedPageBreak/>
        <w:t>定标</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采购代理机构</w:t>
      </w:r>
      <w:r w:rsidRPr="00763AF1">
        <w:rPr>
          <w:rFonts w:ascii="宋体" w:hAnsi="宋体"/>
          <w:color w:val="000000" w:themeColor="text1"/>
          <w:szCs w:val="21"/>
        </w:rPr>
        <w:t>提</w:t>
      </w:r>
      <w:r w:rsidRPr="00763AF1">
        <w:rPr>
          <w:rFonts w:ascii="宋体" w:hAnsi="宋体" w:hint="eastAsia"/>
          <w:color w:val="000000" w:themeColor="text1"/>
          <w:szCs w:val="21"/>
        </w:rPr>
        <w:t>交</w:t>
      </w:r>
      <w:r w:rsidRPr="00763AF1">
        <w:rPr>
          <w:rFonts w:ascii="宋体" w:hAnsi="宋体"/>
          <w:color w:val="000000" w:themeColor="text1"/>
          <w:szCs w:val="21"/>
        </w:rPr>
        <w:t>评</w:t>
      </w:r>
      <w:r w:rsidRPr="00763AF1">
        <w:rPr>
          <w:rFonts w:ascii="宋体" w:hAnsi="宋体" w:hint="eastAsia"/>
          <w:color w:val="000000" w:themeColor="text1"/>
          <w:szCs w:val="21"/>
        </w:rPr>
        <w:t>标</w:t>
      </w:r>
      <w:r w:rsidRPr="00763AF1">
        <w:rPr>
          <w:rFonts w:ascii="宋体" w:hAnsi="宋体"/>
          <w:color w:val="000000" w:themeColor="text1"/>
          <w:szCs w:val="21"/>
        </w:rPr>
        <w:t>报告报</w:t>
      </w:r>
      <w:r w:rsidRPr="00763AF1">
        <w:rPr>
          <w:rFonts w:ascii="宋体" w:hAnsi="宋体" w:hint="eastAsia"/>
          <w:color w:val="000000" w:themeColor="text1"/>
          <w:szCs w:val="21"/>
        </w:rPr>
        <w:t>采购</w:t>
      </w:r>
      <w:r w:rsidRPr="00763AF1">
        <w:rPr>
          <w:rFonts w:ascii="宋体" w:hAnsi="宋体"/>
          <w:color w:val="000000" w:themeColor="text1"/>
          <w:szCs w:val="21"/>
        </w:rPr>
        <w:t>人</w:t>
      </w:r>
      <w:r w:rsidRPr="00763AF1">
        <w:rPr>
          <w:rFonts w:ascii="宋体" w:hAnsi="宋体" w:hint="eastAsia"/>
          <w:color w:val="000000" w:themeColor="text1"/>
          <w:szCs w:val="21"/>
        </w:rPr>
        <w:t>确认，采购人在收到评标报告5个工作日内确定中标人，按照评标报告中推荐的中标候选人顺序确定中标人，也可以事先授权评标委员会直接确定中标人。确认后采购代理机构将在刊登本项目招标公告的法定媒体上</w:t>
      </w:r>
      <w:r w:rsidRPr="00763AF1">
        <w:rPr>
          <w:rFonts w:ascii="宋体" w:hAnsi="宋体"/>
          <w:color w:val="000000" w:themeColor="text1"/>
          <w:szCs w:val="21"/>
        </w:rPr>
        <w:t>发</w:t>
      </w:r>
      <w:r w:rsidRPr="00763AF1">
        <w:rPr>
          <w:rFonts w:ascii="宋体" w:hAnsi="宋体" w:hint="eastAsia"/>
          <w:color w:val="000000" w:themeColor="text1"/>
          <w:szCs w:val="21"/>
        </w:rPr>
        <w:t>布中标公告。</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中标人拒绝与采购人签订合同的，采购人可以按照评审报告推荐的中标候选人名单排序，确定下一候选人为中标人，也可以重新开展招标投标活动。</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中标人放弃中标或者中标资格被依法确认无效的，采购人可以按照排序从其他中标候选人中确定中标人，没有其他中标候选人的，应当重新组织采购活动。</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b/>
          <w:color w:val="000000" w:themeColor="text1"/>
          <w:szCs w:val="21"/>
        </w:rPr>
        <w:t>特别说明</w:t>
      </w:r>
    </w:p>
    <w:p w:rsidR="003C4DF2" w:rsidRPr="00763AF1" w:rsidRDefault="00F722C2">
      <w:pPr>
        <w:pStyle w:val="afb"/>
        <w:widowControl/>
        <w:numPr>
          <w:ilvl w:val="1"/>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t>有下列情形之一的，视为投标人串通投标，其投标无效：</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不同投标人的投标文件由同一单位或者个人编制；</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不同投标人委托同一单位或者个人办理投标事宜；</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不同投标人的投标文件载明的项目管理成员或者联系人员为同一人；</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不同投标人的投标文件异常一致或者投标报价呈规律性差异；</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不同投标人的投标文件相互混装；</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不同投标人的投标保证金从同一单位或者个人的账户转出。</w:t>
      </w:r>
    </w:p>
    <w:p w:rsidR="003C4DF2" w:rsidRPr="00763AF1" w:rsidRDefault="00F722C2">
      <w:pPr>
        <w:widowControl/>
        <w:jc w:val="left"/>
        <w:rPr>
          <w:rFonts w:ascii="黑体" w:eastAsia="黑体" w:hAnsi="宋体" w:cs="宋体"/>
          <w:color w:val="000000" w:themeColor="text1"/>
          <w:sz w:val="28"/>
          <w:szCs w:val="28"/>
        </w:rPr>
      </w:pPr>
      <w:bookmarkStart w:id="13" w:name="_Toc435514846"/>
      <w:r w:rsidRPr="00763AF1">
        <w:rPr>
          <w:rFonts w:ascii="黑体" w:eastAsia="黑体" w:hAnsi="宋体" w:cs="宋体"/>
          <w:color w:val="000000" w:themeColor="text1"/>
          <w:sz w:val="28"/>
          <w:szCs w:val="28"/>
        </w:rPr>
        <w:br w:type="page"/>
      </w:r>
    </w:p>
    <w:p w:rsidR="003C4DF2" w:rsidRPr="00763AF1" w:rsidRDefault="00F722C2">
      <w:pPr>
        <w:tabs>
          <w:tab w:val="left" w:pos="420"/>
          <w:tab w:val="left" w:pos="630"/>
        </w:tabs>
        <w:autoSpaceDE w:val="0"/>
        <w:autoSpaceDN w:val="0"/>
        <w:adjustRightInd w:val="0"/>
        <w:spacing w:line="360" w:lineRule="auto"/>
        <w:rPr>
          <w:rFonts w:ascii="宋体" w:hAnsi="宋体"/>
          <w:b/>
          <w:color w:val="000000" w:themeColor="text1"/>
        </w:rPr>
      </w:pPr>
      <w:r w:rsidRPr="00763AF1">
        <w:rPr>
          <w:rFonts w:ascii="宋体" w:hAnsi="宋体" w:hint="eastAsia"/>
          <w:b/>
          <w:color w:val="000000" w:themeColor="text1"/>
        </w:rPr>
        <w:lastRenderedPageBreak/>
        <w:t>说明：</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投标人必须严格按照《资格性审查表》、《符合性审查表》的评审内容的要求如实提供证明材料并应加盖投标人公章，若投标人不满足《资格性审查表》、《符合性审查表》中任何情形之一的，则其投标无效。</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《资格性审查表》、《符合性审查表》的评审内容适用于所有包组。</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技术、商务评分：评标委员会各成员分值的算术平均值（四舍五入后，小数点后保留两位有效数）。</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投标人应如实提交《综合评分表》要求提交的相关各类证明、资料等并应加盖投标人公章，投标人如未按要求提交的，该项评分为零分。</w:t>
      </w:r>
    </w:p>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bookmarkStart w:id="14" w:name="_Toc508611989"/>
      <w:r w:rsidRPr="00763AF1">
        <w:rPr>
          <w:rFonts w:ascii="黑体" w:eastAsia="黑体" w:hAnsi="宋体" w:cs="宋体" w:hint="eastAsia"/>
          <w:color w:val="000000" w:themeColor="text1"/>
          <w:sz w:val="28"/>
          <w:szCs w:val="28"/>
        </w:rPr>
        <w:t>资格性审查表</w:t>
      </w:r>
      <w:bookmarkEnd w:id="14"/>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615"/>
      </w:tblGrid>
      <w:tr w:rsidR="00763AF1" w:rsidRPr="00763AF1">
        <w:trPr>
          <w:trHeight w:val="521"/>
        </w:trPr>
        <w:tc>
          <w:tcPr>
            <w:tcW w:w="788" w:type="dxa"/>
            <w:tcBorders>
              <w:top w:val="single" w:sz="12" w:space="0" w:color="auto"/>
              <w:lef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cs="宋体" w:hint="eastAsia"/>
                <w:b/>
                <w:color w:val="000000" w:themeColor="text1"/>
              </w:rPr>
              <w:t>序号</w:t>
            </w:r>
          </w:p>
        </w:tc>
        <w:tc>
          <w:tcPr>
            <w:tcW w:w="8615" w:type="dxa"/>
            <w:tcBorders>
              <w:top w:val="single" w:sz="12" w:space="0" w:color="auto"/>
              <w:righ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hAnsi="宋体" w:cs="宋体" w:hint="eastAsia"/>
                <w:b/>
                <w:color w:val="000000" w:themeColor="text1"/>
              </w:rPr>
              <w:t>评 审 内 容</w:t>
            </w:r>
          </w:p>
        </w:tc>
      </w:tr>
      <w:tr w:rsidR="00763AF1" w:rsidRPr="00763AF1">
        <w:trPr>
          <w:cantSplit/>
          <w:trHeight w:val="475"/>
        </w:trPr>
        <w:tc>
          <w:tcPr>
            <w:tcW w:w="788" w:type="dxa"/>
            <w:tcBorders>
              <w:left w:val="single" w:sz="12" w:space="0" w:color="auto"/>
            </w:tcBorders>
            <w:vAlign w:val="center"/>
          </w:tcPr>
          <w:p w:rsidR="003C4DF2" w:rsidRPr="00763AF1" w:rsidRDefault="003C4DF2">
            <w:pPr>
              <w:numPr>
                <w:ilvl w:val="0"/>
                <w:numId w:val="11"/>
              </w:numPr>
              <w:tabs>
                <w:tab w:val="left" w:pos="176"/>
                <w:tab w:val="left" w:pos="612"/>
              </w:tabs>
              <w:jc w:val="center"/>
              <w:rPr>
                <w:rFonts w:ascii="宋体" w:hAnsi="宋体" w:cs="宋体"/>
                <w:color w:val="000000" w:themeColor="text1"/>
              </w:rPr>
            </w:pPr>
          </w:p>
        </w:tc>
        <w:tc>
          <w:tcPr>
            <w:tcW w:w="8615"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符合招标文件中规定资格要求的及资格证明文件齐全；</w:t>
            </w:r>
          </w:p>
        </w:tc>
      </w:tr>
      <w:tr w:rsidR="00763AF1" w:rsidRPr="00763AF1">
        <w:trPr>
          <w:cantSplit/>
          <w:trHeight w:val="475"/>
        </w:trPr>
        <w:tc>
          <w:tcPr>
            <w:tcW w:w="788" w:type="dxa"/>
            <w:tcBorders>
              <w:left w:val="single" w:sz="12" w:space="0" w:color="auto"/>
              <w:bottom w:val="single" w:sz="12" w:space="0" w:color="auto"/>
            </w:tcBorders>
            <w:vAlign w:val="center"/>
          </w:tcPr>
          <w:p w:rsidR="003C4DF2" w:rsidRPr="00763AF1" w:rsidRDefault="003C4DF2">
            <w:pPr>
              <w:numPr>
                <w:ilvl w:val="0"/>
                <w:numId w:val="11"/>
              </w:numPr>
              <w:tabs>
                <w:tab w:val="left" w:pos="176"/>
                <w:tab w:val="left" w:pos="612"/>
              </w:tabs>
              <w:jc w:val="center"/>
              <w:rPr>
                <w:rFonts w:ascii="宋体" w:hAnsi="宋体" w:cs="宋体"/>
                <w:color w:val="000000" w:themeColor="text1"/>
              </w:rPr>
            </w:pPr>
          </w:p>
        </w:tc>
        <w:tc>
          <w:tcPr>
            <w:tcW w:w="8615" w:type="dxa"/>
            <w:tcBorders>
              <w:bottom w:val="single" w:sz="12" w:space="0" w:color="auto"/>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投标人资格声明函已提交并符合招标文件要求的。</w:t>
            </w:r>
          </w:p>
        </w:tc>
      </w:tr>
    </w:tbl>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bookmarkStart w:id="15" w:name="_Toc508611990"/>
      <w:r w:rsidRPr="00763AF1">
        <w:rPr>
          <w:rFonts w:ascii="黑体" w:eastAsia="黑体" w:hAnsi="宋体" w:cs="宋体" w:hint="eastAsia"/>
          <w:color w:val="000000" w:themeColor="text1"/>
          <w:sz w:val="28"/>
          <w:szCs w:val="28"/>
        </w:rPr>
        <w:t>符合性审查表</w:t>
      </w:r>
      <w:bookmarkEnd w:id="15"/>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8588"/>
      </w:tblGrid>
      <w:tr w:rsidR="00763AF1" w:rsidRPr="00763AF1">
        <w:trPr>
          <w:cantSplit/>
          <w:trHeight w:val="509"/>
        </w:trPr>
        <w:tc>
          <w:tcPr>
            <w:tcW w:w="786" w:type="dxa"/>
            <w:tcBorders>
              <w:top w:val="single" w:sz="12" w:space="0" w:color="auto"/>
              <w:lef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cs="宋体" w:hint="eastAsia"/>
                <w:b/>
                <w:color w:val="000000" w:themeColor="text1"/>
              </w:rPr>
              <w:t>序号</w:t>
            </w:r>
          </w:p>
        </w:tc>
        <w:tc>
          <w:tcPr>
            <w:tcW w:w="8588" w:type="dxa"/>
            <w:tcBorders>
              <w:top w:val="single" w:sz="12" w:space="0" w:color="auto"/>
              <w:righ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hAnsi="宋体" w:cs="宋体" w:hint="eastAsia"/>
                <w:b/>
                <w:color w:val="000000" w:themeColor="text1"/>
              </w:rPr>
              <w:t>评 审 内 容</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按照招标文件规定要求签署和盖章的；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按照招标文件规定投标文件有法定代表人</w:t>
            </w:r>
            <w:r w:rsidRPr="00763AF1">
              <w:rPr>
                <w:rFonts w:ascii="宋体" w:hAnsi="宋体" w:cs="宋体" w:hint="eastAsia"/>
                <w:color w:val="000000" w:themeColor="text1"/>
                <w:szCs w:val="21"/>
                <w:lang w:eastAsia="zh-TW"/>
              </w:rPr>
              <w:t>签署本人姓名（或印盖本人姓名章）</w:t>
            </w:r>
            <w:r w:rsidRPr="00763AF1">
              <w:rPr>
                <w:rFonts w:ascii="宋体" w:hAnsi="宋体" w:cs="宋体" w:hint="eastAsia"/>
                <w:color w:val="000000" w:themeColor="text1"/>
              </w:rPr>
              <w:t>，或</w:t>
            </w:r>
            <w:r w:rsidRPr="00763AF1">
              <w:rPr>
                <w:rFonts w:ascii="宋体" w:hAnsi="宋体" w:cs="宋体" w:hint="eastAsia"/>
                <w:color w:val="000000" w:themeColor="text1"/>
                <w:szCs w:val="21"/>
                <w:lang w:eastAsia="zh-TW"/>
              </w:rPr>
              <w:t>签署</w:t>
            </w:r>
            <w:r w:rsidRPr="00763AF1">
              <w:rPr>
                <w:rFonts w:ascii="宋体" w:hAnsi="宋体" w:cs="宋体" w:hint="eastAsia"/>
                <w:color w:val="000000" w:themeColor="text1"/>
              </w:rPr>
              <w:t>人有法定代表人有效授权书的；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投标函已提交并符合招标文件要求的，且投标有效期满足招标文件要求的；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投标人按招标文件要求提交投标保证金的；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ind w:left="315" w:hangingChars="150" w:hanging="315"/>
              <w:rPr>
                <w:rFonts w:asciiTheme="majorEastAsia" w:eastAsiaTheme="majorEastAsia" w:hAnsiTheme="majorEastAsia" w:cs="宋体"/>
                <w:color w:val="000000" w:themeColor="text1"/>
              </w:rPr>
            </w:pPr>
            <w:r w:rsidRPr="00763AF1">
              <w:rPr>
                <w:rFonts w:asciiTheme="majorEastAsia" w:eastAsiaTheme="majorEastAsia" w:hAnsiTheme="majorEastAsia" w:cs="宋体" w:hint="eastAsia"/>
                <w:color w:val="000000" w:themeColor="text1"/>
              </w:rPr>
              <w:t>投标报价均未超过</w:t>
            </w:r>
            <w:r w:rsidRPr="00763AF1">
              <w:rPr>
                <w:rFonts w:asciiTheme="majorEastAsia" w:eastAsiaTheme="majorEastAsia" w:hAnsiTheme="majorEastAsia" w:cs="宋体" w:hint="eastAsia"/>
                <w:color w:val="000000" w:themeColor="text1"/>
                <w:kern w:val="0"/>
              </w:rPr>
              <w:t>本项目</w:t>
            </w:r>
            <w:r w:rsidRPr="00763AF1">
              <w:rPr>
                <w:rFonts w:asciiTheme="majorEastAsia" w:eastAsiaTheme="majorEastAsia" w:hAnsiTheme="majorEastAsia" w:cs="宋体" w:hint="eastAsia"/>
                <w:color w:val="000000" w:themeColor="text1"/>
              </w:rPr>
              <w:t>的最高限价的；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rPr>
                <w:rFonts w:asciiTheme="majorEastAsia" w:eastAsiaTheme="majorEastAsia" w:hAnsiTheme="majorEastAsia" w:cs="宋体"/>
                <w:color w:val="000000" w:themeColor="text1"/>
              </w:rPr>
            </w:pPr>
            <w:r w:rsidRPr="00763AF1">
              <w:rPr>
                <w:rFonts w:asciiTheme="majorEastAsia" w:eastAsiaTheme="majorEastAsia" w:hAnsiTheme="majorEastAsia" w:cs="宋体" w:hint="eastAsia"/>
                <w:color w:val="000000" w:themeColor="text1"/>
              </w:rPr>
              <w:t>投标文件完全满足招标文件</w:t>
            </w:r>
            <w:r w:rsidRPr="00763AF1">
              <w:rPr>
                <w:rFonts w:asciiTheme="minorEastAsia" w:eastAsiaTheme="minorEastAsia" w:hAnsiTheme="minorEastAsia" w:hint="eastAsia"/>
                <w:bCs/>
                <w:color w:val="000000" w:themeColor="text1"/>
                <w:szCs w:val="21"/>
              </w:rPr>
              <w:t>以</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标明</w:t>
            </w:r>
            <w:r w:rsidRPr="00763AF1">
              <w:rPr>
                <w:rFonts w:asciiTheme="majorEastAsia" w:eastAsiaTheme="majorEastAsia" w:hAnsiTheme="majorEastAsia" w:cs="宋体" w:hint="eastAsia"/>
                <w:color w:val="000000" w:themeColor="text1"/>
              </w:rPr>
              <w:t>的实质性条款要求的；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ind w:left="315" w:hangingChars="150" w:hanging="315"/>
              <w:rPr>
                <w:rFonts w:ascii="宋体" w:hAnsi="宋体" w:cs="宋体"/>
                <w:color w:val="000000" w:themeColor="text1"/>
              </w:rPr>
            </w:pPr>
            <w:r w:rsidRPr="00763AF1">
              <w:rPr>
                <w:rFonts w:ascii="宋体" w:hAnsi="宋体" w:cs="宋体" w:hint="eastAsia"/>
                <w:color w:val="000000" w:themeColor="text1"/>
                <w:kern w:val="0"/>
              </w:rPr>
              <w:t>投标人按招标文件要求提供本国产品的；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widowControl/>
              <w:spacing w:line="360" w:lineRule="auto"/>
              <w:jc w:val="left"/>
              <w:rPr>
                <w:rFonts w:ascii="宋体" w:hAnsi="宋体"/>
                <w:color w:val="000000" w:themeColor="text1"/>
                <w:szCs w:val="21"/>
              </w:rPr>
            </w:pPr>
            <w:r w:rsidRPr="00763AF1">
              <w:rPr>
                <w:rFonts w:ascii="宋体" w:hAnsi="宋体" w:hint="eastAsia"/>
                <w:color w:val="000000" w:themeColor="text1"/>
                <w:szCs w:val="21"/>
              </w:rPr>
              <w:t>投标文件没有采购人不能接受的附加条件的；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widowControl/>
              <w:spacing w:line="360" w:lineRule="auto"/>
              <w:jc w:val="left"/>
              <w:rPr>
                <w:rFonts w:ascii="宋体" w:hAnsi="宋体"/>
                <w:color w:val="000000" w:themeColor="text1"/>
                <w:szCs w:val="21"/>
              </w:rPr>
            </w:pPr>
            <w:r w:rsidRPr="00763AF1">
              <w:rPr>
                <w:rFonts w:ascii="宋体" w:hAnsi="宋体" w:hint="eastAsia"/>
                <w:color w:val="000000" w:themeColor="text1"/>
                <w:szCs w:val="21"/>
              </w:rPr>
              <w:t>投标文件没有出现串通投标情形的；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rPr>
                <w:rFonts w:ascii="宋体" w:hAnsi="宋体" w:cs="宋体"/>
                <w:color w:val="000000" w:themeColor="text1"/>
              </w:rPr>
            </w:pPr>
            <w:r w:rsidRPr="00763AF1">
              <w:rPr>
                <w:rFonts w:ascii="宋体" w:hAnsi="宋体" w:cs="宋体" w:hint="eastAsia"/>
                <w:color w:val="000000" w:themeColor="text1"/>
              </w:rPr>
              <w:t>投标文件没有招标文件中规定的其他无效投标条款的；</w:t>
            </w:r>
          </w:p>
        </w:tc>
      </w:tr>
      <w:tr w:rsidR="00763AF1" w:rsidRPr="00763AF1">
        <w:trPr>
          <w:cantSplit/>
          <w:trHeight w:val="509"/>
        </w:trPr>
        <w:tc>
          <w:tcPr>
            <w:tcW w:w="786" w:type="dxa"/>
            <w:tcBorders>
              <w:left w:val="single" w:sz="12" w:space="0" w:color="auto"/>
              <w:bottom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bottom w:val="single" w:sz="12" w:space="0" w:color="auto"/>
              <w:right w:val="single" w:sz="12" w:space="0" w:color="auto"/>
            </w:tcBorders>
            <w:vAlign w:val="center"/>
          </w:tcPr>
          <w:p w:rsidR="003C4DF2" w:rsidRPr="00763AF1" w:rsidRDefault="00F722C2">
            <w:pPr>
              <w:rPr>
                <w:rFonts w:ascii="宋体" w:hAnsi="宋体" w:cs="宋体"/>
                <w:color w:val="000000" w:themeColor="text1"/>
              </w:rPr>
            </w:pPr>
            <w:r w:rsidRPr="00763AF1">
              <w:rPr>
                <w:rFonts w:ascii="宋体" w:hAnsi="宋体" w:hint="eastAsia"/>
                <w:color w:val="000000" w:themeColor="text1"/>
                <w:szCs w:val="21"/>
              </w:rPr>
              <w:t>没有法律、法规规定的其他无效情形；</w:t>
            </w:r>
          </w:p>
        </w:tc>
      </w:tr>
    </w:tbl>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r w:rsidRPr="00763AF1">
        <w:rPr>
          <w:rFonts w:ascii="黑体" w:eastAsia="黑体" w:hAnsi="宋体" w:cs="宋体"/>
          <w:color w:val="000000" w:themeColor="text1"/>
          <w:sz w:val="28"/>
          <w:szCs w:val="28"/>
        </w:rPr>
        <w:br w:type="page"/>
      </w:r>
      <w:bookmarkStart w:id="16" w:name="_Toc508611991"/>
      <w:r w:rsidRPr="00763AF1">
        <w:rPr>
          <w:rFonts w:ascii="黑体" w:eastAsia="黑体" w:hAnsi="宋体" w:cs="宋体" w:hint="eastAsia"/>
          <w:color w:val="000000" w:themeColor="text1"/>
          <w:sz w:val="28"/>
          <w:szCs w:val="28"/>
        </w:rPr>
        <w:lastRenderedPageBreak/>
        <w:t>综合评分表</w:t>
      </w:r>
      <w:bookmarkEnd w:id="16"/>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8"/>
        <w:gridCol w:w="1598"/>
        <w:gridCol w:w="5110"/>
        <w:gridCol w:w="709"/>
        <w:gridCol w:w="851"/>
      </w:tblGrid>
      <w:tr w:rsidR="00763AF1" w:rsidRPr="00763AF1">
        <w:trPr>
          <w:trHeight w:val="861"/>
        </w:trPr>
        <w:tc>
          <w:tcPr>
            <w:tcW w:w="678" w:type="dxa"/>
            <w:tcBorders>
              <w:top w:val="single" w:sz="12" w:space="0" w:color="auto"/>
              <w:lef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序号</w:t>
            </w:r>
          </w:p>
        </w:tc>
        <w:tc>
          <w:tcPr>
            <w:tcW w:w="1598" w:type="dxa"/>
            <w:tcBorders>
              <w:top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评审因素</w:t>
            </w:r>
          </w:p>
        </w:tc>
        <w:tc>
          <w:tcPr>
            <w:tcW w:w="5110" w:type="dxa"/>
            <w:tcBorders>
              <w:top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评分细则</w:t>
            </w:r>
          </w:p>
        </w:tc>
        <w:tc>
          <w:tcPr>
            <w:tcW w:w="709" w:type="dxa"/>
            <w:tcBorders>
              <w:top w:val="single" w:sz="12" w:space="0" w:color="auto"/>
              <w:right w:val="single" w:sz="4"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权重（%）</w:t>
            </w:r>
          </w:p>
        </w:tc>
        <w:tc>
          <w:tcPr>
            <w:tcW w:w="851" w:type="dxa"/>
            <w:tcBorders>
              <w:top w:val="single" w:sz="12" w:space="0" w:color="auto"/>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分值（分）</w:t>
            </w:r>
          </w:p>
        </w:tc>
      </w:tr>
      <w:tr w:rsidR="00763AF1" w:rsidRPr="00763AF1">
        <w:trPr>
          <w:trHeight w:val="383"/>
        </w:trPr>
        <w:tc>
          <w:tcPr>
            <w:tcW w:w="678" w:type="dxa"/>
            <w:tcBorders>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一</w:t>
            </w:r>
          </w:p>
        </w:tc>
        <w:tc>
          <w:tcPr>
            <w:tcW w:w="8268" w:type="dxa"/>
            <w:gridSpan w:val="4"/>
            <w:tcBorders>
              <w:righ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技术部分(合计50分)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s="宋体"/>
                <w:color w:val="000000" w:themeColor="text1"/>
                <w:szCs w:val="21"/>
              </w:rPr>
            </w:pPr>
            <w:r w:rsidRPr="00763AF1">
              <w:rPr>
                <w:rFonts w:ascii="宋体" w:hAnsi="宋体" w:hint="eastAsia"/>
                <w:color w:val="000000" w:themeColor="text1"/>
                <w:szCs w:val="21"/>
              </w:rPr>
              <w:t>货物技术参数和性能指标</w:t>
            </w:r>
          </w:p>
        </w:tc>
        <w:tc>
          <w:tcPr>
            <w:tcW w:w="5110" w:type="dxa"/>
            <w:vAlign w:val="center"/>
          </w:tcPr>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投标产品完全满足本文《用户需求书》的所有指标得32分；</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①未带“▲”项，每不满足一项扣2分，扣完为止。</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②带▲项，每不满足一项扣5分，扣完为止。</w:t>
            </w:r>
          </w:p>
          <w:p w:rsidR="003C4DF2" w:rsidRPr="00763AF1" w:rsidRDefault="00F722C2" w:rsidP="00B70BEE">
            <w:pPr>
              <w:jc w:val="left"/>
              <w:rPr>
                <w:rFonts w:ascii="宋体" w:hAnsi="宋体"/>
                <w:b/>
                <w:color w:val="000000" w:themeColor="text1"/>
                <w:szCs w:val="21"/>
              </w:rPr>
            </w:pPr>
            <w:r w:rsidRPr="00763AF1">
              <w:rPr>
                <w:rFonts w:ascii="宋体" w:hAnsi="宋体" w:cs="宋体" w:hint="eastAsia"/>
                <w:b/>
                <w:color w:val="000000" w:themeColor="text1"/>
                <w:kern w:val="0"/>
                <w:szCs w:val="21"/>
              </w:rPr>
              <w:t>备注：提供投标货物制造商公开发布的印刷资料或检测机构出具的检测报告或投标货物制造商</w:t>
            </w:r>
            <w:r w:rsidR="00B70BEE">
              <w:rPr>
                <w:rFonts w:ascii="宋体" w:hAnsi="宋体" w:cs="宋体" w:hint="eastAsia"/>
                <w:b/>
                <w:color w:val="000000" w:themeColor="text1"/>
                <w:kern w:val="0"/>
                <w:szCs w:val="21"/>
              </w:rPr>
              <w:t>或其他用户需求要求的材料</w:t>
            </w:r>
            <w:r w:rsidRPr="00763AF1">
              <w:rPr>
                <w:rFonts w:ascii="宋体" w:hAnsi="宋体" w:cs="宋体" w:hint="eastAsia"/>
                <w:b/>
                <w:color w:val="000000" w:themeColor="text1"/>
                <w:kern w:val="0"/>
                <w:szCs w:val="21"/>
              </w:rPr>
              <w:t>对参数出具的证明。</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32%</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32分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验收方案</w:t>
            </w:r>
          </w:p>
        </w:tc>
        <w:tc>
          <w:tcPr>
            <w:tcW w:w="5110" w:type="dxa"/>
            <w:vAlign w:val="center"/>
          </w:tcPr>
          <w:p w:rsidR="003C4DF2" w:rsidRPr="00763AF1" w:rsidRDefault="00F722C2">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根据投标人针对本项目提供的验收方案进行横向比较：</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方案详细全面、合理、可行性高，得6分；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方案较全面、较合理、可行的，得3分；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方案基本全面、基本合理、有一定的可行性的，得1分；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无或其它不计分。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olor w:val="000000" w:themeColor="text1"/>
                <w:spacing w:val="-20"/>
                <w:szCs w:val="21"/>
              </w:rPr>
            </w:pPr>
            <w:r w:rsidRPr="00763AF1">
              <w:rPr>
                <w:rFonts w:ascii="宋体" w:hAnsi="宋体" w:hint="eastAsia"/>
                <w:color w:val="000000" w:themeColor="text1"/>
                <w:spacing w:val="-20"/>
                <w:szCs w:val="21"/>
              </w:rPr>
              <w:t>质保时间</w:t>
            </w:r>
          </w:p>
        </w:tc>
        <w:tc>
          <w:tcPr>
            <w:tcW w:w="5110" w:type="dxa"/>
            <w:vAlign w:val="center"/>
          </w:tcPr>
          <w:p w:rsidR="003C4DF2" w:rsidRPr="00763AF1" w:rsidRDefault="00F722C2">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根据投标人针对本项目提供的货物质保期时间进行横向比较：</w:t>
            </w:r>
          </w:p>
          <w:p w:rsidR="003C4DF2" w:rsidRPr="00763AF1" w:rsidRDefault="005661C3">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完全</w:t>
            </w:r>
            <w:r w:rsidR="00F722C2" w:rsidRPr="00763AF1">
              <w:rPr>
                <w:rFonts w:ascii="宋体" w:hAnsi="宋体" w:cs="宋体" w:hint="eastAsia"/>
                <w:color w:val="000000" w:themeColor="text1"/>
                <w:szCs w:val="21"/>
              </w:rPr>
              <w:t>满足用于要求，得3分；每增加一年加0.5分，本项最高得6分。</w:t>
            </w:r>
          </w:p>
          <w:p w:rsidR="003C4DF2" w:rsidRPr="00763AF1" w:rsidRDefault="00F722C2">
            <w:pPr>
              <w:ind w:rightChars="-51" w:right="-107"/>
              <w:jc w:val="left"/>
              <w:rPr>
                <w:rFonts w:ascii="宋体" w:hAnsi="宋体" w:cs="宋体"/>
                <w:b/>
                <w:color w:val="000000" w:themeColor="text1"/>
                <w:szCs w:val="21"/>
              </w:rPr>
            </w:pPr>
            <w:r w:rsidRPr="00763AF1">
              <w:rPr>
                <w:rFonts w:ascii="宋体" w:hAnsi="宋体" w:cs="宋体" w:hint="eastAsia"/>
                <w:b/>
                <w:color w:val="000000" w:themeColor="text1"/>
                <w:szCs w:val="21"/>
              </w:rPr>
              <w:t>备注：投标人须提供承诺函，格式自拟。</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售后服务方案</w:t>
            </w:r>
          </w:p>
        </w:tc>
        <w:tc>
          <w:tcPr>
            <w:tcW w:w="5110" w:type="dxa"/>
            <w:vAlign w:val="center"/>
          </w:tcPr>
          <w:p w:rsidR="003C4DF2" w:rsidRPr="00763AF1" w:rsidRDefault="00F722C2">
            <w:pPr>
              <w:rPr>
                <w:rFonts w:ascii="宋体" w:hAnsi="宋体"/>
                <w:color w:val="000000" w:themeColor="text1"/>
              </w:rPr>
            </w:pPr>
            <w:r w:rsidRPr="00763AF1">
              <w:rPr>
                <w:rFonts w:ascii="宋体" w:hAnsi="宋体" w:hint="eastAsia"/>
                <w:color w:val="000000" w:themeColor="text1"/>
              </w:rPr>
              <w:t>根据投标人所提供的售后服务内容进行横向比较：</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维修响应时间到达现场最短的、有完善、合理、可行性高的培训计划，得6分；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维修响应时间到达现场次之、有较完善、较合理可行的培训计划，得3分；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维修响应时间到达现场最长的、有基本完善、有一定可行性的培训计划，得1分；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无或其它不计分。</w:t>
            </w:r>
          </w:p>
          <w:p w:rsidR="003C4DF2" w:rsidRPr="00763AF1" w:rsidRDefault="00F722C2">
            <w:pPr>
              <w:pStyle w:val="afb"/>
              <w:ind w:firstLineChars="0" w:firstLine="0"/>
              <w:jc w:val="left"/>
              <w:rPr>
                <w:rFonts w:ascii="宋体" w:hAnsi="宋体"/>
                <w:b/>
                <w:color w:val="000000" w:themeColor="text1"/>
              </w:rPr>
            </w:pPr>
            <w:r w:rsidRPr="00763AF1">
              <w:rPr>
                <w:rFonts w:ascii="宋体" w:hAnsi="宋体" w:hint="eastAsia"/>
                <w:b/>
                <w:color w:val="000000" w:themeColor="text1"/>
              </w:rPr>
              <w:t>备注：须提供承诺函，格式自拟。投标人到达采购人地点的路程须用百度地图截图显示所需的路程以及驾车所需的时间。</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377"/>
        </w:trPr>
        <w:tc>
          <w:tcPr>
            <w:tcW w:w="678" w:type="dxa"/>
            <w:tcBorders>
              <w:top w:val="single" w:sz="4" w:space="0" w:color="auto"/>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二</w:t>
            </w:r>
          </w:p>
        </w:tc>
        <w:tc>
          <w:tcPr>
            <w:tcW w:w="8268" w:type="dxa"/>
            <w:gridSpan w:val="4"/>
            <w:tcBorders>
              <w:right w:val="single" w:sz="12" w:space="0" w:color="auto"/>
            </w:tcBorders>
            <w:vAlign w:val="center"/>
          </w:tcPr>
          <w:p w:rsidR="003C4DF2" w:rsidRPr="00763AF1" w:rsidRDefault="00F722C2">
            <w:pPr>
              <w:widowControl/>
              <w:ind w:leftChars="-37" w:left="-78" w:rightChars="-35" w:right="-73"/>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商务部分(合计20分)</w:t>
            </w:r>
          </w:p>
        </w:tc>
      </w:tr>
      <w:tr w:rsidR="00763AF1" w:rsidRPr="00763AF1">
        <w:trPr>
          <w:trHeight w:val="194"/>
        </w:trPr>
        <w:tc>
          <w:tcPr>
            <w:tcW w:w="678" w:type="dxa"/>
            <w:tcBorders>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adjustRightInd w:val="0"/>
              <w:snapToGrid w:val="0"/>
              <w:ind w:leftChars="-30" w:left="-63" w:rightChars="-42" w:right="-88"/>
              <w:jc w:val="center"/>
              <w:rPr>
                <w:rFonts w:ascii="宋体" w:hAnsi="宋体" w:cs="宋体"/>
                <w:color w:val="000000" w:themeColor="text1"/>
                <w:szCs w:val="21"/>
              </w:rPr>
            </w:pPr>
            <w:r w:rsidRPr="00763AF1">
              <w:rPr>
                <w:rFonts w:ascii="宋体" w:hAnsi="宋体" w:cs="宋体" w:hint="eastAsia"/>
                <w:color w:val="000000" w:themeColor="text1"/>
                <w:szCs w:val="21"/>
              </w:rPr>
              <w:t>投标人自2015年至今</w:t>
            </w:r>
            <w:r w:rsidRPr="00763AF1">
              <w:rPr>
                <w:rFonts w:ascii="宋体" w:hAnsi="宋体" w:cs="宋体" w:hint="eastAsia"/>
                <w:b/>
                <w:color w:val="000000" w:themeColor="text1"/>
                <w:szCs w:val="21"/>
                <w:u w:val="single"/>
              </w:rPr>
              <w:t>已完成</w:t>
            </w:r>
            <w:r w:rsidRPr="00763AF1">
              <w:rPr>
                <w:rFonts w:ascii="宋体" w:hAnsi="宋体" w:cs="宋体" w:hint="eastAsia"/>
                <w:color w:val="000000" w:themeColor="text1"/>
                <w:szCs w:val="21"/>
              </w:rPr>
              <w:t>的同类项目经验</w:t>
            </w:r>
          </w:p>
        </w:tc>
        <w:tc>
          <w:tcPr>
            <w:tcW w:w="5110" w:type="dxa"/>
            <w:vAlign w:val="center"/>
          </w:tcPr>
          <w:p w:rsidR="003C4DF2" w:rsidRPr="00763AF1" w:rsidRDefault="00F722C2">
            <w:pPr>
              <w:adjustRightInd w:val="0"/>
              <w:snapToGrid w:val="0"/>
              <w:ind w:leftChars="-30" w:left="-63" w:rightChars="-42" w:right="-88"/>
              <w:jc w:val="left"/>
              <w:rPr>
                <w:rFonts w:ascii="宋体" w:hAnsi="宋体"/>
                <w:color w:val="000000" w:themeColor="text1"/>
              </w:rPr>
            </w:pPr>
            <w:r w:rsidRPr="00763AF1">
              <w:rPr>
                <w:rFonts w:ascii="宋体" w:hAnsi="宋体" w:hint="eastAsia"/>
                <w:color w:val="000000" w:themeColor="text1"/>
              </w:rPr>
              <w:t>每提供一份业绩得2分，最高得10分。</w:t>
            </w:r>
          </w:p>
          <w:p w:rsidR="003C4DF2" w:rsidRPr="00763AF1" w:rsidRDefault="00F722C2">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w:t>
            </w:r>
          </w:p>
          <w:p w:rsidR="003C4DF2" w:rsidRPr="00763AF1" w:rsidRDefault="00F722C2" w:rsidP="008D485D">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投标人提供合同关键页（含签订合同双方的单位名称、合同项目名称、项目金额与含签订合同双方的落款盖章、签订日期的关键页）复印件和验收报告复印件或提供业主出具的证明该项目已经完成的函（以验收的时间为准）</w:t>
            </w:r>
            <w:r w:rsidR="00CF1F0B" w:rsidRPr="00763AF1">
              <w:rPr>
                <w:rFonts w:ascii="宋体" w:hAnsi="宋体" w:cs="宋体" w:hint="eastAsia"/>
                <w:b/>
                <w:color w:val="000000" w:themeColor="text1"/>
                <w:szCs w:val="21"/>
              </w:rPr>
              <w:t>，</w:t>
            </w:r>
            <w:r w:rsidRPr="00763AF1">
              <w:rPr>
                <w:rFonts w:ascii="宋体" w:hAnsi="宋体" w:cs="宋体" w:hint="eastAsia"/>
                <w:b/>
                <w:color w:val="000000" w:themeColor="text1"/>
                <w:szCs w:val="21"/>
              </w:rPr>
              <w:t>投标人所附的业绩材料未能充分证明该项目已经完成，该项业绩不计分。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10%</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10分</w:t>
            </w:r>
          </w:p>
        </w:tc>
      </w:tr>
      <w:tr w:rsidR="00763AF1" w:rsidRPr="00763AF1">
        <w:trPr>
          <w:trHeight w:val="861"/>
        </w:trPr>
        <w:tc>
          <w:tcPr>
            <w:tcW w:w="678" w:type="dxa"/>
            <w:tcBorders>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adjustRightInd w:val="0"/>
              <w:snapToGrid w:val="0"/>
              <w:ind w:leftChars="-30" w:left="-63" w:rightChars="-42" w:right="-88"/>
              <w:jc w:val="center"/>
              <w:rPr>
                <w:rFonts w:ascii="宋体" w:hAnsi="宋体" w:cs="宋体"/>
                <w:color w:val="000000" w:themeColor="text1"/>
                <w:szCs w:val="21"/>
              </w:rPr>
            </w:pPr>
            <w:r w:rsidRPr="00763AF1">
              <w:rPr>
                <w:rFonts w:ascii="宋体" w:hAnsi="宋体" w:cs="宋体" w:hint="eastAsia"/>
                <w:color w:val="000000" w:themeColor="text1"/>
                <w:szCs w:val="21"/>
              </w:rPr>
              <w:t>用户评价</w:t>
            </w:r>
          </w:p>
        </w:tc>
        <w:tc>
          <w:tcPr>
            <w:tcW w:w="5110" w:type="dxa"/>
            <w:vAlign w:val="center"/>
          </w:tcPr>
          <w:p w:rsidR="003C4DF2" w:rsidRPr="00763AF1" w:rsidRDefault="00F722C2">
            <w:pPr>
              <w:adjustRightInd w:val="0"/>
              <w:snapToGrid w:val="0"/>
              <w:ind w:leftChars="-30" w:left="-63" w:rightChars="-42" w:right="-88"/>
              <w:jc w:val="left"/>
              <w:rPr>
                <w:rFonts w:ascii="宋体" w:hAnsi="宋体"/>
                <w:color w:val="000000" w:themeColor="text1"/>
              </w:rPr>
            </w:pPr>
            <w:r w:rsidRPr="00763AF1">
              <w:rPr>
                <w:rFonts w:ascii="宋体" w:hAnsi="宋体" w:hint="eastAsia"/>
                <w:color w:val="000000" w:themeColor="text1"/>
              </w:rPr>
              <w:t>基于上述第一项的业绩投标人能提供用户评价的，每提供一份满意度为满意或优的，得1分，最高得5分。</w:t>
            </w:r>
          </w:p>
          <w:p w:rsidR="003C4DF2" w:rsidRPr="00763AF1" w:rsidRDefault="00F722C2">
            <w:pPr>
              <w:adjustRightInd w:val="0"/>
              <w:snapToGrid w:val="0"/>
              <w:ind w:leftChars="-30" w:left="-63" w:rightChars="-42" w:right="-88"/>
              <w:jc w:val="left"/>
              <w:rPr>
                <w:rFonts w:ascii="宋体" w:hAnsi="宋体"/>
                <w:b/>
                <w:color w:val="000000" w:themeColor="text1"/>
              </w:rPr>
            </w:pPr>
            <w:r w:rsidRPr="00763AF1">
              <w:rPr>
                <w:rFonts w:ascii="宋体" w:hAnsi="宋体" w:hint="eastAsia"/>
                <w:b/>
                <w:color w:val="000000" w:themeColor="text1"/>
              </w:rPr>
              <w:t>备注:须提供用户评价的复印件，同一单位的评价不叠加算分。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5</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5分</w:t>
            </w:r>
          </w:p>
        </w:tc>
      </w:tr>
      <w:tr w:rsidR="00763AF1" w:rsidRPr="00763AF1">
        <w:trPr>
          <w:trHeight w:val="861"/>
        </w:trPr>
        <w:tc>
          <w:tcPr>
            <w:tcW w:w="678" w:type="dxa"/>
            <w:tcBorders>
              <w:top w:val="single" w:sz="4" w:space="0" w:color="auto"/>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olor w:val="000000" w:themeColor="text1"/>
                <w:szCs w:val="21"/>
              </w:rPr>
            </w:pPr>
            <w:r w:rsidRPr="00763AF1">
              <w:rPr>
                <w:rFonts w:ascii="宋体" w:hAnsi="宋体" w:cs="宋体" w:hint="eastAsia"/>
                <w:color w:val="000000" w:themeColor="text1"/>
                <w:szCs w:val="21"/>
              </w:rPr>
              <w:t>投标人具备ISO体系证书的情况</w:t>
            </w:r>
          </w:p>
        </w:tc>
        <w:tc>
          <w:tcPr>
            <w:tcW w:w="5110" w:type="dxa"/>
            <w:vAlign w:val="center"/>
          </w:tcPr>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投标人具有质量管理体系证书、</w:t>
            </w:r>
            <w:r w:rsidRPr="00763AF1">
              <w:rPr>
                <w:rFonts w:ascii="宋体" w:hAnsi="宋体" w:cs="宋体"/>
                <w:color w:val="000000" w:themeColor="text1"/>
                <w:szCs w:val="21"/>
              </w:rPr>
              <w:t>OHSAS18001</w:t>
            </w:r>
            <w:r w:rsidRPr="00763AF1">
              <w:rPr>
                <w:rFonts w:ascii="宋体" w:hAnsi="宋体" w:cs="宋体" w:hint="eastAsia"/>
                <w:color w:val="000000" w:themeColor="text1"/>
                <w:szCs w:val="21"/>
              </w:rPr>
              <w:t>职业健康及安全管理体系证书、ISO14000环境管理体系认证，每提供一个得1分，本项最高得3分。</w:t>
            </w:r>
          </w:p>
          <w:p w:rsidR="003C4DF2" w:rsidRPr="00763AF1" w:rsidRDefault="00F722C2">
            <w:pPr>
              <w:ind w:leftChars="-30" w:left="-63"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备注：提供认证证书复印件和打印网站公布的链接信息资料【以</w:t>
            </w:r>
            <w:hyperlink r:id="rId22" w:history="1">
              <w:r w:rsidRPr="00763AF1">
                <w:rPr>
                  <w:rFonts w:ascii="宋体" w:hAnsi="宋体" w:cs="宋体"/>
                  <w:b/>
                  <w:color w:val="000000" w:themeColor="text1"/>
                  <w:szCs w:val="21"/>
                </w:rPr>
                <w:t>http://www.cnca.gov.cn/</w:t>
              </w:r>
            </w:hyperlink>
            <w:r w:rsidRPr="00763AF1">
              <w:rPr>
                <w:rFonts w:ascii="宋体" w:hAnsi="宋体" w:cs="宋体" w:hint="eastAsia"/>
                <w:b/>
                <w:color w:val="000000" w:themeColor="text1"/>
                <w:szCs w:val="21"/>
              </w:rPr>
              <w:t>网站公布为准，证书必须处于“有效”状态】,</w:t>
            </w:r>
            <w:r w:rsidRPr="00763AF1">
              <w:rPr>
                <w:rFonts w:ascii="宋体" w:hAnsi="宋体" w:hint="eastAsia"/>
                <w:b/>
                <w:color w:val="000000" w:themeColor="text1"/>
                <w:szCs w:val="21"/>
              </w:rPr>
              <w:t xml:space="preserve"> 同时提供上述认证证书复印件和打印网站公布的链接信息资料，否则为0分</w:t>
            </w:r>
            <w:r w:rsidRPr="00763AF1">
              <w:rPr>
                <w:rFonts w:ascii="宋体" w:hAnsi="宋体" w:cs="宋体" w:hint="eastAsia"/>
                <w:b/>
                <w:color w:val="000000" w:themeColor="text1"/>
                <w:szCs w:val="21"/>
              </w:rPr>
              <w:t>。</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3分</w:t>
            </w:r>
          </w:p>
        </w:tc>
      </w:tr>
      <w:tr w:rsidR="00763AF1" w:rsidRPr="00763AF1">
        <w:trPr>
          <w:trHeight w:val="861"/>
        </w:trPr>
        <w:tc>
          <w:tcPr>
            <w:tcW w:w="678" w:type="dxa"/>
            <w:tcBorders>
              <w:top w:val="single" w:sz="4" w:space="0" w:color="auto"/>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ind w:leftChars="-30" w:left="-63" w:rightChars="-42" w:right="-88"/>
              <w:jc w:val="center"/>
              <w:rPr>
                <w:rFonts w:ascii="宋体" w:hAnsi="宋体" w:cs="宋体"/>
                <w:color w:val="000000" w:themeColor="text1"/>
                <w:szCs w:val="21"/>
              </w:rPr>
            </w:pPr>
            <w:r w:rsidRPr="00763AF1">
              <w:rPr>
                <w:rFonts w:ascii="宋体" w:hAnsi="宋体" w:hint="eastAsia"/>
                <w:color w:val="000000" w:themeColor="text1"/>
                <w:szCs w:val="21"/>
              </w:rPr>
              <w:t>行政主管部门授予的</w:t>
            </w:r>
            <w:r w:rsidRPr="00763AF1">
              <w:rPr>
                <w:rFonts w:ascii="宋体" w:hAnsi="宋体" w:cs="宋体" w:hint="eastAsia"/>
                <w:color w:val="000000" w:themeColor="text1"/>
              </w:rPr>
              <w:t>守合同重信用</w:t>
            </w:r>
          </w:p>
        </w:tc>
        <w:tc>
          <w:tcPr>
            <w:tcW w:w="5110" w:type="dxa"/>
            <w:vAlign w:val="center"/>
          </w:tcPr>
          <w:p w:rsidR="003C4DF2" w:rsidRPr="00763AF1" w:rsidRDefault="00F722C2">
            <w:pPr>
              <w:jc w:val="left"/>
              <w:rPr>
                <w:rFonts w:ascii="宋体" w:hAnsi="宋体" w:cs="宋体"/>
                <w:color w:val="000000" w:themeColor="text1"/>
              </w:rPr>
            </w:pPr>
            <w:r w:rsidRPr="00763AF1">
              <w:rPr>
                <w:rFonts w:ascii="宋体" w:hAnsi="宋体" w:cs="宋体" w:hint="eastAsia"/>
                <w:color w:val="000000" w:themeColor="text1"/>
              </w:rPr>
              <w:t>获得守合同重信用的荣誉得2分；</w:t>
            </w:r>
          </w:p>
          <w:p w:rsidR="003C4DF2" w:rsidRPr="00763AF1" w:rsidRDefault="00F722C2">
            <w:pPr>
              <w:jc w:val="left"/>
              <w:rPr>
                <w:rFonts w:ascii="宋体" w:hAnsi="宋体" w:cs="宋体"/>
                <w:color w:val="000000" w:themeColor="text1"/>
              </w:rPr>
            </w:pPr>
            <w:r w:rsidRPr="00763AF1">
              <w:rPr>
                <w:rFonts w:ascii="宋体" w:hAnsi="宋体" w:cs="宋体" w:hint="eastAsia"/>
                <w:color w:val="000000" w:themeColor="text1"/>
              </w:rPr>
              <w:t>其它或无不得分</w:t>
            </w:r>
          </w:p>
          <w:p w:rsidR="003C4DF2" w:rsidRPr="00763AF1" w:rsidRDefault="00F722C2">
            <w:pPr>
              <w:ind w:leftChars="-37" w:left="-78" w:rightChars="-35" w:right="-73"/>
              <w:jc w:val="left"/>
              <w:rPr>
                <w:rFonts w:ascii="宋体" w:hAnsi="宋体" w:cs="宋体"/>
                <w:b/>
                <w:color w:val="000000" w:themeColor="text1"/>
                <w:szCs w:val="21"/>
              </w:rPr>
            </w:pPr>
            <w:r w:rsidRPr="00763AF1">
              <w:rPr>
                <w:rFonts w:ascii="宋体" w:hAnsi="宋体" w:cs="宋体" w:hint="eastAsia"/>
                <w:b/>
                <w:color w:val="000000" w:themeColor="text1"/>
              </w:rPr>
              <w:t>备注：提供守合同重信用企业证书复印件和公开信息中查询的路径并打印公布的链接信息资料，</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2%</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2分</w:t>
            </w:r>
          </w:p>
        </w:tc>
      </w:tr>
      <w:tr w:rsidR="00763AF1" w:rsidRPr="00763AF1">
        <w:trPr>
          <w:trHeight w:val="514"/>
        </w:trPr>
        <w:tc>
          <w:tcPr>
            <w:tcW w:w="678" w:type="dxa"/>
            <w:tcBorders>
              <w:top w:val="single" w:sz="4" w:space="0" w:color="auto"/>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三</w:t>
            </w:r>
          </w:p>
        </w:tc>
        <w:tc>
          <w:tcPr>
            <w:tcW w:w="8268" w:type="dxa"/>
            <w:gridSpan w:val="4"/>
            <w:tcBorders>
              <w:right w:val="single" w:sz="12" w:space="0" w:color="auto"/>
            </w:tcBorders>
            <w:vAlign w:val="center"/>
          </w:tcPr>
          <w:p w:rsidR="003C4DF2" w:rsidRPr="00763AF1" w:rsidRDefault="00F722C2">
            <w:pPr>
              <w:widowControl/>
              <w:ind w:leftChars="-37" w:left="-78" w:rightChars="-35" w:right="-73"/>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价格部分</w:t>
            </w:r>
          </w:p>
        </w:tc>
      </w:tr>
      <w:tr w:rsidR="00763AF1" w:rsidRPr="00763AF1">
        <w:trPr>
          <w:trHeight w:val="3937"/>
        </w:trPr>
        <w:tc>
          <w:tcPr>
            <w:tcW w:w="678"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w:t>
            </w:r>
          </w:p>
        </w:tc>
        <w:tc>
          <w:tcPr>
            <w:tcW w:w="1598"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投标报价</w:t>
            </w:r>
          </w:p>
        </w:tc>
        <w:tc>
          <w:tcPr>
            <w:tcW w:w="5110" w:type="dxa"/>
            <w:vAlign w:val="center"/>
          </w:tcPr>
          <w:p w:rsidR="003C4DF2" w:rsidRPr="00763AF1" w:rsidRDefault="00F722C2">
            <w:pPr>
              <w:autoSpaceDE w:val="0"/>
              <w:autoSpaceDN w:val="0"/>
              <w:rPr>
                <w:rFonts w:ascii="宋体" w:hAnsi="宋体" w:cs="宋体"/>
                <w:color w:val="000000" w:themeColor="text1"/>
                <w:kern w:val="0"/>
                <w:szCs w:val="21"/>
              </w:rPr>
            </w:pPr>
            <w:r w:rsidRPr="00763AF1">
              <w:rPr>
                <w:rFonts w:ascii="宋体" w:hAnsi="宋体" w:cs="宋体"/>
                <w:color w:val="000000" w:themeColor="text1"/>
                <w:kern w:val="0"/>
                <w:szCs w:val="21"/>
              </w:rPr>
              <w:t>价格分</w:t>
            </w:r>
            <w:r w:rsidRPr="00763AF1">
              <w:rPr>
                <w:rFonts w:ascii="宋体" w:hAnsi="宋体" w:cs="宋体" w:hint="eastAsia"/>
                <w:color w:val="000000" w:themeColor="text1"/>
                <w:kern w:val="0"/>
                <w:szCs w:val="21"/>
              </w:rPr>
              <w:t>应当采用低价优先法计算，即满足招标文件要求且投标价格最低的投标报价为评标基准价，其价格分为满分。其他投标人的价格分统一按照下列公式计算：</w:t>
            </w:r>
          </w:p>
          <w:p w:rsidR="003C4DF2" w:rsidRPr="00763AF1" w:rsidRDefault="00F722C2">
            <w:pPr>
              <w:widowControl/>
              <w:ind w:firstLineChars="150" w:firstLine="316"/>
              <w:jc w:val="left"/>
              <w:rPr>
                <w:rFonts w:ascii="宋体" w:hAnsi="宋体" w:cs="宋体"/>
                <w:b/>
                <w:color w:val="000000" w:themeColor="text1"/>
                <w:kern w:val="0"/>
                <w:szCs w:val="21"/>
              </w:rPr>
            </w:pPr>
            <w:r w:rsidRPr="00763AF1">
              <w:rPr>
                <w:rFonts w:ascii="宋体" w:hAnsi="宋体" w:cs="宋体" w:hint="eastAsia"/>
                <w:b/>
                <w:color w:val="000000" w:themeColor="text1"/>
                <w:kern w:val="0"/>
                <w:szCs w:val="21"/>
              </w:rPr>
              <w:t>投标报价得分=(评标基准价／投标报价)×100×价格权重。</w:t>
            </w:r>
          </w:p>
          <w:p w:rsidR="003C4DF2" w:rsidRPr="00763AF1" w:rsidRDefault="00F722C2">
            <w:pPr>
              <w:widowControl/>
              <w:jc w:val="left"/>
              <w:rPr>
                <w:rFonts w:ascii="宋体" w:hAnsi="宋体"/>
                <w:bCs/>
                <w:color w:val="000000" w:themeColor="text1"/>
              </w:rPr>
            </w:pPr>
            <w:r w:rsidRPr="00763AF1">
              <w:rPr>
                <w:rFonts w:ascii="宋体" w:hAnsi="宋体" w:hint="eastAsia"/>
                <w:bCs/>
                <w:color w:val="000000" w:themeColor="text1"/>
              </w:rPr>
              <w:t>备注：</w:t>
            </w:r>
          </w:p>
          <w:p w:rsidR="003C4DF2" w:rsidRPr="00763AF1" w:rsidRDefault="00F722C2">
            <w:pPr>
              <w:widowControl/>
              <w:jc w:val="left"/>
              <w:rPr>
                <w:rFonts w:ascii="宋体" w:cs="宋体"/>
                <w:color w:val="000000" w:themeColor="text1"/>
                <w:szCs w:val="21"/>
              </w:rPr>
            </w:pPr>
            <w:r w:rsidRPr="00763AF1">
              <w:rPr>
                <w:rFonts w:ascii="宋体" w:hAnsi="宋体" w:hint="eastAsia"/>
                <w:bCs/>
                <w:color w:val="000000" w:themeColor="text1"/>
              </w:rPr>
              <w:t>1、因落实政府采购政策进行价格调整的，以调整后的价格计算评标基准价和投标报价</w:t>
            </w:r>
            <w:r w:rsidRPr="00763AF1">
              <w:rPr>
                <w:rFonts w:ascii="宋体" w:cs="宋体" w:hint="eastAsia"/>
                <w:color w:val="000000" w:themeColor="text1"/>
                <w:szCs w:val="21"/>
              </w:rPr>
              <w:t>,详见《价格扣除》，</w:t>
            </w:r>
          </w:p>
          <w:p w:rsidR="003C4DF2" w:rsidRPr="00763AF1" w:rsidRDefault="00F722C2">
            <w:pPr>
              <w:rPr>
                <w:rFonts w:ascii="宋体" w:hAnsi="宋体"/>
                <w:bCs/>
                <w:color w:val="000000" w:themeColor="text1"/>
              </w:rPr>
            </w:pPr>
            <w:r w:rsidRPr="00763AF1">
              <w:rPr>
                <w:rFonts w:ascii="宋体" w:hAnsi="宋体" w:hint="eastAsia"/>
                <w:bCs/>
                <w:color w:val="000000" w:themeColor="text1"/>
              </w:rPr>
              <w:t>2、投标报价得分四舍五入后，</w:t>
            </w:r>
            <w:r w:rsidRPr="00763AF1">
              <w:rPr>
                <w:rFonts w:ascii="Arial" w:hAnsi="Arial" w:cs="Arial" w:hint="eastAsia"/>
                <w:color w:val="000000" w:themeColor="text1"/>
                <w:szCs w:val="20"/>
              </w:rPr>
              <w:t>小数点后保留两位有效数</w:t>
            </w:r>
            <w:r w:rsidRPr="00763AF1">
              <w:rPr>
                <w:rFonts w:ascii="宋体" w:hAnsi="宋体" w:hint="eastAsia"/>
                <w:bCs/>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30%</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30分</w:t>
            </w:r>
          </w:p>
        </w:tc>
      </w:tr>
      <w:tr w:rsidR="00763AF1" w:rsidRPr="00763AF1">
        <w:trPr>
          <w:trHeight w:val="547"/>
        </w:trPr>
        <w:tc>
          <w:tcPr>
            <w:tcW w:w="7386" w:type="dxa"/>
            <w:gridSpan w:val="3"/>
            <w:tcBorders>
              <w:left w:val="single" w:sz="12" w:space="0" w:color="auto"/>
              <w:bottom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hint="eastAsia"/>
                <w:b/>
                <w:color w:val="000000" w:themeColor="text1"/>
                <w:szCs w:val="21"/>
              </w:rPr>
              <w:t>合计</w:t>
            </w:r>
          </w:p>
        </w:tc>
        <w:tc>
          <w:tcPr>
            <w:tcW w:w="709" w:type="dxa"/>
            <w:tcBorders>
              <w:bottom w:val="single" w:sz="12" w:space="0" w:color="auto"/>
              <w:right w:val="single" w:sz="4"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100%</w:t>
            </w:r>
          </w:p>
        </w:tc>
        <w:tc>
          <w:tcPr>
            <w:tcW w:w="851" w:type="dxa"/>
            <w:tcBorders>
              <w:left w:val="single" w:sz="4" w:space="0" w:color="auto"/>
              <w:bottom w:val="single" w:sz="12" w:space="0" w:color="auto"/>
              <w:righ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100分</w:t>
            </w:r>
          </w:p>
        </w:tc>
      </w:tr>
    </w:tbl>
    <w:p w:rsidR="003C4DF2" w:rsidRPr="00763AF1" w:rsidRDefault="00F722C2">
      <w:pPr>
        <w:widowControl/>
        <w:jc w:val="center"/>
        <w:rPr>
          <w:rFonts w:ascii="黑体" w:eastAsia="黑体" w:hAnsi="宋体" w:cs="宋体"/>
          <w:color w:val="000000" w:themeColor="text1"/>
          <w:sz w:val="28"/>
          <w:szCs w:val="28"/>
        </w:rPr>
      </w:pPr>
      <w:bookmarkStart w:id="17" w:name="_Toc435514848"/>
      <w:bookmarkEnd w:id="13"/>
      <w:r w:rsidRPr="00763AF1">
        <w:rPr>
          <w:rFonts w:ascii="黑体" w:eastAsia="黑体" w:hAnsi="宋体" w:cs="宋体"/>
          <w:color w:val="000000" w:themeColor="text1"/>
          <w:sz w:val="28"/>
          <w:szCs w:val="28"/>
        </w:rPr>
        <w:br w:type="page"/>
      </w:r>
      <w:r w:rsidRPr="00763AF1">
        <w:rPr>
          <w:rFonts w:ascii="黑体" w:eastAsia="黑体" w:hAnsi="宋体" w:cs="宋体" w:hint="eastAsia"/>
          <w:color w:val="000000" w:themeColor="text1"/>
          <w:sz w:val="28"/>
          <w:szCs w:val="28"/>
        </w:rPr>
        <w:lastRenderedPageBreak/>
        <w:t xml:space="preserve">价 格 扣 </w:t>
      </w:r>
      <w:bookmarkEnd w:id="17"/>
      <w:r w:rsidRPr="00763AF1">
        <w:rPr>
          <w:rFonts w:ascii="黑体" w:eastAsia="黑体" w:hAnsi="宋体" w:cs="宋体" w:hint="eastAsia"/>
          <w:color w:val="000000" w:themeColor="text1"/>
          <w:sz w:val="28"/>
          <w:szCs w:val="28"/>
        </w:rPr>
        <w:t>除</w:t>
      </w:r>
    </w:p>
    <w:p w:rsidR="003C4DF2" w:rsidRPr="00763AF1" w:rsidRDefault="00F722C2">
      <w:pPr>
        <w:numPr>
          <w:ilvl w:val="0"/>
          <w:numId w:val="17"/>
        </w:numPr>
        <w:spacing w:line="360" w:lineRule="auto"/>
        <w:rPr>
          <w:b/>
          <w:color w:val="000000" w:themeColor="text1"/>
        </w:rPr>
      </w:pPr>
      <w:r w:rsidRPr="00763AF1">
        <w:rPr>
          <w:rFonts w:hint="eastAsia"/>
          <w:b/>
          <w:color w:val="000000" w:themeColor="text1"/>
        </w:rPr>
        <w:t>小型和微型企业产品价格扣除</w:t>
      </w:r>
    </w:p>
    <w:p w:rsidR="003C4DF2" w:rsidRPr="00763AF1" w:rsidRDefault="00F722C2">
      <w:pPr>
        <w:numPr>
          <w:ilvl w:val="1"/>
          <w:numId w:val="18"/>
        </w:numPr>
        <w:spacing w:line="360" w:lineRule="auto"/>
        <w:rPr>
          <w:color w:val="000000" w:themeColor="text1"/>
        </w:rPr>
      </w:pPr>
      <w:r w:rsidRPr="00763AF1">
        <w:rPr>
          <w:rFonts w:ascii="宋体" w:hAnsi="宋体" w:hint="eastAsia"/>
          <w:bCs/>
          <w:color w:val="000000" w:themeColor="text1"/>
        </w:rPr>
        <w:t>根据财政部、工业和信息化部印发的《政府采购促进中小企业发展暂行办法》（财库[2011]181号）的规定，对小型和微型企业产品的价格给予C的扣除</w:t>
      </w:r>
      <w:r w:rsidRPr="00763AF1">
        <w:rPr>
          <w:rFonts w:hint="eastAsia"/>
          <w:color w:val="000000" w:themeColor="text1"/>
        </w:rPr>
        <w:t>（</w:t>
      </w:r>
      <w:r w:rsidRPr="00763AF1">
        <w:rPr>
          <w:rFonts w:hint="eastAsia"/>
          <w:color w:val="000000" w:themeColor="text1"/>
        </w:rPr>
        <w:t>C</w:t>
      </w:r>
      <w:r w:rsidRPr="00763AF1">
        <w:rPr>
          <w:rFonts w:hint="eastAsia"/>
          <w:color w:val="000000" w:themeColor="text1"/>
        </w:rPr>
        <w:t>的取值为</w:t>
      </w:r>
      <w:r w:rsidRPr="00763AF1">
        <w:rPr>
          <w:rFonts w:hint="eastAsia"/>
          <w:color w:val="000000" w:themeColor="text1"/>
        </w:rPr>
        <w:t>6</w:t>
      </w:r>
      <w:r w:rsidRPr="00763AF1">
        <w:rPr>
          <w:rFonts w:hint="eastAsia"/>
          <w:color w:val="000000" w:themeColor="text1"/>
        </w:rPr>
        <w:t>％）</w:t>
      </w:r>
      <w:r w:rsidRPr="00763AF1">
        <w:rPr>
          <w:rFonts w:ascii="宋体" w:hAnsi="宋体" w:hint="eastAsia"/>
          <w:bCs/>
          <w:color w:val="000000" w:themeColor="text1"/>
        </w:rPr>
        <w:t>用扣除后的价格参与评审；投标产品中仅有部分小型和微型企业产品的，则此部分按所投小型和微型企业产品的价格予以扣除。</w:t>
      </w:r>
    </w:p>
    <w:p w:rsidR="003C4DF2" w:rsidRPr="00763AF1" w:rsidRDefault="00F722C2">
      <w:pPr>
        <w:numPr>
          <w:ilvl w:val="1"/>
          <w:numId w:val="18"/>
        </w:numPr>
        <w:spacing w:line="360" w:lineRule="auto"/>
        <w:rPr>
          <w:rFonts w:ascii="宋体" w:hAnsi="宋体"/>
          <w:bCs/>
          <w:color w:val="000000" w:themeColor="text1"/>
        </w:rPr>
      </w:pPr>
      <w:r w:rsidRPr="00763AF1">
        <w:rPr>
          <w:rFonts w:ascii="宋体" w:hAnsi="宋体" w:hint="eastAsia"/>
          <w:bCs/>
          <w:color w:val="000000" w:themeColor="text1"/>
        </w:rPr>
        <w:t>《政府采购促进中小企业发展暂行办法》所称中小企业（含中型、小型、微型企业，下同）应当同时符合以下条件：</w:t>
      </w:r>
    </w:p>
    <w:p w:rsidR="003C4DF2" w:rsidRPr="00763AF1" w:rsidRDefault="00F722C2">
      <w:pPr>
        <w:numPr>
          <w:ilvl w:val="2"/>
          <w:numId w:val="18"/>
        </w:numPr>
        <w:spacing w:line="360" w:lineRule="auto"/>
        <w:rPr>
          <w:rFonts w:ascii="宋体" w:hAnsi="宋体"/>
          <w:bCs/>
          <w:color w:val="000000" w:themeColor="text1"/>
        </w:rPr>
      </w:pPr>
      <w:r w:rsidRPr="00763AF1">
        <w:rPr>
          <w:rFonts w:ascii="宋体" w:hAnsi="宋体" w:hint="eastAsia"/>
          <w:bCs/>
          <w:color w:val="000000" w:themeColor="text1"/>
        </w:rPr>
        <w:t xml:space="preserve">符合中小企业划分标准； </w:t>
      </w:r>
    </w:p>
    <w:p w:rsidR="003C4DF2" w:rsidRPr="00763AF1" w:rsidRDefault="00F722C2">
      <w:pPr>
        <w:numPr>
          <w:ilvl w:val="2"/>
          <w:numId w:val="18"/>
        </w:numPr>
        <w:spacing w:line="360" w:lineRule="auto"/>
        <w:rPr>
          <w:rFonts w:ascii="宋体" w:hAnsi="宋体"/>
          <w:bCs/>
          <w:color w:val="000000" w:themeColor="text1"/>
        </w:rPr>
      </w:pPr>
      <w:r w:rsidRPr="00763AF1">
        <w:rPr>
          <w:rFonts w:ascii="宋体" w:hAnsi="宋体" w:hint="eastAsia"/>
          <w:bCs/>
          <w:color w:val="000000" w:themeColor="text1"/>
        </w:rPr>
        <w:t>提供本企业制造的货物、承担的工程或者服务，或者提供其他中小企业制造的货物。本项所称货物不包括使用大型企业注册商标的货物。</w:t>
      </w:r>
    </w:p>
    <w:p w:rsidR="003C4DF2" w:rsidRPr="00763AF1" w:rsidRDefault="00F722C2">
      <w:pPr>
        <w:spacing w:line="360" w:lineRule="auto"/>
        <w:ind w:leftChars="350" w:left="735" w:firstLineChars="200" w:firstLine="420"/>
        <w:rPr>
          <w:rFonts w:ascii="宋体" w:hAnsi="宋体"/>
          <w:bCs/>
          <w:color w:val="000000" w:themeColor="text1"/>
        </w:rPr>
      </w:pPr>
      <w:r w:rsidRPr="00763AF1">
        <w:rPr>
          <w:rFonts w:ascii="宋体" w:hAnsi="宋体" w:hint="eastAsia"/>
          <w:bCs/>
          <w:color w:val="000000" w:themeColor="text1"/>
        </w:rPr>
        <w:t>中小企业划分标准以《工业和信息化部、国家统计局、国家发展和改革委员会、财政部关于印发中小企业划型标准规定的通知》（工信部联企业[2011]300号）规定的划分标准为准。</w:t>
      </w:r>
    </w:p>
    <w:p w:rsidR="003C4DF2" w:rsidRPr="00763AF1" w:rsidRDefault="00F722C2">
      <w:pPr>
        <w:spacing w:line="360" w:lineRule="auto"/>
        <w:ind w:leftChars="150" w:left="315" w:firstLineChars="200" w:firstLine="420"/>
        <w:rPr>
          <w:rFonts w:ascii="宋体" w:hAnsi="宋体"/>
          <w:bCs/>
          <w:color w:val="000000" w:themeColor="text1"/>
        </w:rPr>
      </w:pPr>
      <w:r w:rsidRPr="00763AF1">
        <w:rPr>
          <w:rFonts w:ascii="宋体" w:hAnsi="宋体" w:hint="eastAsia"/>
          <w:bCs/>
          <w:color w:val="000000" w:themeColor="text1"/>
        </w:rPr>
        <w:t>小型、微型企业提供中型企业制造的货物的，视同为中型企业。</w:t>
      </w:r>
    </w:p>
    <w:p w:rsidR="003C4DF2" w:rsidRPr="00763AF1" w:rsidRDefault="00F722C2">
      <w:pPr>
        <w:numPr>
          <w:ilvl w:val="1"/>
          <w:numId w:val="18"/>
        </w:numPr>
        <w:spacing w:line="360" w:lineRule="auto"/>
        <w:rPr>
          <w:rFonts w:ascii="宋体" w:hAnsi="宋体"/>
          <w:bCs/>
          <w:color w:val="000000" w:themeColor="text1"/>
        </w:rPr>
      </w:pPr>
      <w:r w:rsidRPr="00763AF1">
        <w:rPr>
          <w:rFonts w:ascii="宋体" w:hAnsi="宋体" w:hint="eastAsia"/>
          <w:bCs/>
          <w:color w:val="000000" w:themeColor="text1"/>
        </w:rPr>
        <w:t>参加本招标投标活动的中小企业应当提供《中小企业声明函》。</w:t>
      </w:r>
    </w:p>
    <w:p w:rsidR="003C4DF2" w:rsidRPr="00763AF1" w:rsidRDefault="00F722C2">
      <w:pPr>
        <w:numPr>
          <w:ilvl w:val="1"/>
          <w:numId w:val="18"/>
        </w:numPr>
        <w:spacing w:line="360" w:lineRule="auto"/>
        <w:rPr>
          <w:b/>
          <w:color w:val="000000" w:themeColor="text1"/>
        </w:rPr>
      </w:pPr>
      <w:r w:rsidRPr="00763AF1">
        <w:rPr>
          <w:rFonts w:hint="eastAsia"/>
          <w:b/>
          <w:color w:val="000000" w:themeColor="text1"/>
        </w:rPr>
        <w:t>监狱企业产品价格扣除</w:t>
      </w:r>
    </w:p>
    <w:p w:rsidR="003C4DF2" w:rsidRPr="00763AF1" w:rsidRDefault="00F722C2">
      <w:pPr>
        <w:numPr>
          <w:ilvl w:val="2"/>
          <w:numId w:val="18"/>
        </w:numPr>
        <w:spacing w:line="360" w:lineRule="auto"/>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监狱企业视同小型、微型企业，按上述1.1条款享受评审中价格扣除。</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监狱企业参加本招标投标活动时，应当提供由省级以上监狱管理局、戒毒管理局（含新疆生产建设兵团）出具的属于监狱企业的证明文件，</w:t>
      </w:r>
      <w:r w:rsidRPr="00763AF1">
        <w:rPr>
          <w:rFonts w:ascii="宋体" w:hAnsi="宋体" w:cs="宋体" w:hint="eastAsia"/>
          <w:color w:val="000000" w:themeColor="text1"/>
          <w:kern w:val="0"/>
          <w:szCs w:val="21"/>
        </w:rPr>
        <w:t>否则不予认可</w:t>
      </w:r>
      <w:r w:rsidRPr="00763AF1">
        <w:rPr>
          <w:rFonts w:hint="eastAsia"/>
          <w:color w:val="000000" w:themeColor="text1"/>
        </w:rPr>
        <w:t>。</w:t>
      </w:r>
    </w:p>
    <w:p w:rsidR="003C4DF2" w:rsidRPr="00763AF1" w:rsidRDefault="00F722C2">
      <w:pPr>
        <w:numPr>
          <w:ilvl w:val="1"/>
          <w:numId w:val="18"/>
        </w:numPr>
        <w:spacing w:line="360" w:lineRule="auto"/>
        <w:rPr>
          <w:b/>
          <w:color w:val="000000" w:themeColor="text1"/>
        </w:rPr>
      </w:pPr>
      <w:r w:rsidRPr="00763AF1">
        <w:rPr>
          <w:rFonts w:hint="eastAsia"/>
          <w:b/>
          <w:color w:val="000000" w:themeColor="text1"/>
        </w:rPr>
        <w:t>残疾人福利性单位产品价格扣除</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残疾人福利性单位视同小型、微型企业，按上述</w:t>
      </w:r>
      <w:r w:rsidRPr="00763AF1">
        <w:rPr>
          <w:rFonts w:asciiTheme="majorEastAsia" w:eastAsiaTheme="majorEastAsia" w:hAnsiTheme="majorEastAsia" w:hint="eastAsia"/>
          <w:color w:val="000000" w:themeColor="text1"/>
        </w:rPr>
        <w:t>1.1</w:t>
      </w:r>
      <w:r w:rsidRPr="00763AF1">
        <w:rPr>
          <w:rFonts w:hint="eastAsia"/>
          <w:color w:val="000000" w:themeColor="text1"/>
        </w:rPr>
        <w:t>条款享受评审中价格扣除。</w:t>
      </w:r>
    </w:p>
    <w:p w:rsidR="003C4DF2" w:rsidRPr="00763AF1" w:rsidRDefault="00F722C2">
      <w:pPr>
        <w:numPr>
          <w:ilvl w:val="2"/>
          <w:numId w:val="18"/>
        </w:numPr>
        <w:spacing w:line="360" w:lineRule="auto"/>
        <w:rPr>
          <w:color w:val="000000" w:themeColor="text1"/>
        </w:rPr>
      </w:pPr>
      <w:r w:rsidRPr="00763AF1">
        <w:rPr>
          <w:rFonts w:ascii="宋体" w:hAnsi="宋体" w:hint="eastAsia"/>
          <w:bCs/>
          <w:color w:val="000000" w:themeColor="text1"/>
        </w:rPr>
        <w:t>根据财政部、民政部、中国残疾人联合会印发的《关于促进残疾人就业政府采购政策的通知》（财库〔2017〕141号）的规定，符合条件的残疾人福利性单位在参加本招标投标活动时，应当提供该通知规定的《残疾人福利性单位声明函》（格式见第六章投标文件格式），并对</w:t>
      </w:r>
      <w:r w:rsidRPr="00763AF1">
        <w:rPr>
          <w:rFonts w:hint="eastAsia"/>
          <w:color w:val="000000" w:themeColor="text1"/>
        </w:rPr>
        <w:t>声明的真实性负责。一旦中标将在中标公告中公告其声明函，</w:t>
      </w:r>
      <w:r w:rsidRPr="00763AF1">
        <w:rPr>
          <w:rFonts w:hint="eastAsia"/>
          <w:color w:val="000000" w:themeColor="text1"/>
        </w:rPr>
        <w:lastRenderedPageBreak/>
        <w:t>接受社会监督。投标人提供的《残疾人福利性单位声明函》与事实不符的，依照《</w:t>
      </w:r>
      <w:r w:rsidRPr="00763AF1">
        <w:rPr>
          <w:rFonts w:ascii="宋体" w:hAnsi="宋体" w:hint="eastAsia"/>
          <w:bCs/>
          <w:color w:val="000000" w:themeColor="text1"/>
          <w:szCs w:val="20"/>
        </w:rPr>
        <w:t>中华人民共和国政府采购法</w:t>
      </w:r>
      <w:r w:rsidRPr="00763AF1">
        <w:rPr>
          <w:rFonts w:hint="eastAsia"/>
          <w:color w:val="000000" w:themeColor="text1"/>
        </w:rPr>
        <w:t>》第七十七条第一款的规定追究法律责任。</w:t>
      </w:r>
    </w:p>
    <w:p w:rsidR="003C4DF2" w:rsidRPr="00763AF1" w:rsidRDefault="00F722C2">
      <w:pPr>
        <w:numPr>
          <w:ilvl w:val="0"/>
          <w:numId w:val="17"/>
        </w:numPr>
        <w:spacing w:line="360" w:lineRule="auto"/>
        <w:rPr>
          <w:color w:val="000000" w:themeColor="text1"/>
        </w:rPr>
      </w:pPr>
      <w:bookmarkStart w:id="18" w:name="_Toc435514849"/>
      <w:bookmarkStart w:id="19" w:name="_Toc435115054"/>
      <w:r w:rsidRPr="00763AF1">
        <w:rPr>
          <w:rFonts w:hint="eastAsia"/>
          <w:color w:val="000000" w:themeColor="text1"/>
        </w:rPr>
        <w:t>投标人同时为小型、微型企业、监狱企业、残疾人福利性单位任两种或以上情况的，评审中只享受一次价格扣除，不重复进行价格扣除。</w:t>
      </w:r>
    </w:p>
    <w:p w:rsidR="003C4DF2" w:rsidRPr="00763AF1" w:rsidRDefault="00F722C2">
      <w:pPr>
        <w:numPr>
          <w:ilvl w:val="0"/>
          <w:numId w:val="17"/>
        </w:numPr>
        <w:spacing w:line="360" w:lineRule="auto"/>
        <w:rPr>
          <w:b/>
          <w:color w:val="000000" w:themeColor="text1"/>
        </w:rPr>
      </w:pPr>
      <w:r w:rsidRPr="00763AF1">
        <w:rPr>
          <w:rFonts w:hint="eastAsia"/>
          <w:b/>
          <w:color w:val="000000" w:themeColor="text1"/>
        </w:rPr>
        <w:t>节能产品、环境标志产品价格扣除：</w:t>
      </w:r>
    </w:p>
    <w:p w:rsidR="003C4DF2" w:rsidRPr="00763AF1" w:rsidRDefault="00F722C2">
      <w:pPr>
        <w:numPr>
          <w:ilvl w:val="1"/>
          <w:numId w:val="17"/>
        </w:numPr>
        <w:spacing w:line="360" w:lineRule="auto"/>
        <w:rPr>
          <w:rFonts w:ascii="宋体" w:hAnsi="宋体"/>
          <w:color w:val="000000" w:themeColor="text1"/>
          <w:szCs w:val="21"/>
        </w:rPr>
      </w:pPr>
      <w:r w:rsidRPr="00763AF1">
        <w:rPr>
          <w:rFonts w:ascii="宋体" w:hAnsi="宋体" w:hint="eastAsia"/>
          <w:color w:val="000000" w:themeColor="text1"/>
          <w:szCs w:val="21"/>
        </w:rPr>
        <w:t>投标产品(针对非政府强制采购产品)纳入财政部 国家发展改革委颁布最新一期节能产品清单的，节能产品投标报价占总投标报价比例在80%或以上的，</w:t>
      </w:r>
      <w:r w:rsidRPr="00763AF1">
        <w:rPr>
          <w:rFonts w:ascii="宋体" w:hAnsi="宋体" w:hint="eastAsia"/>
          <w:bCs/>
          <w:color w:val="000000" w:themeColor="text1"/>
        </w:rPr>
        <w:t>对</w:t>
      </w:r>
      <w:r w:rsidRPr="00763AF1">
        <w:rPr>
          <w:rFonts w:ascii="宋体" w:hAnsi="宋体" w:hint="eastAsia"/>
          <w:color w:val="000000" w:themeColor="text1"/>
          <w:szCs w:val="21"/>
        </w:rPr>
        <w:t>节能</w:t>
      </w:r>
      <w:r w:rsidRPr="00763AF1">
        <w:rPr>
          <w:rFonts w:ascii="宋体" w:hAnsi="宋体" w:hint="eastAsia"/>
          <w:bCs/>
          <w:color w:val="000000" w:themeColor="text1"/>
        </w:rPr>
        <w:t>产品的价格给予2%的扣除，</w:t>
      </w:r>
      <w:r w:rsidRPr="00763AF1">
        <w:rPr>
          <w:rFonts w:ascii="宋体" w:hAnsi="宋体" w:hint="eastAsia"/>
          <w:color w:val="000000" w:themeColor="text1"/>
          <w:szCs w:val="21"/>
        </w:rPr>
        <w:t>在80%以下的，</w:t>
      </w:r>
      <w:r w:rsidRPr="00763AF1">
        <w:rPr>
          <w:rFonts w:ascii="宋体" w:hAnsi="宋体" w:hint="eastAsia"/>
          <w:bCs/>
          <w:color w:val="000000" w:themeColor="text1"/>
        </w:rPr>
        <w:t>对</w:t>
      </w:r>
      <w:r w:rsidRPr="00763AF1">
        <w:rPr>
          <w:rFonts w:ascii="宋体" w:hAnsi="宋体" w:hint="eastAsia"/>
          <w:color w:val="000000" w:themeColor="text1"/>
          <w:szCs w:val="21"/>
        </w:rPr>
        <w:t>节能</w:t>
      </w:r>
      <w:r w:rsidRPr="00763AF1">
        <w:rPr>
          <w:rFonts w:ascii="宋体" w:hAnsi="宋体" w:hint="eastAsia"/>
          <w:bCs/>
          <w:color w:val="000000" w:themeColor="text1"/>
        </w:rPr>
        <w:t>产品的价格给予1%的扣除，用扣除后的价格参与评审。（</w:t>
      </w:r>
      <w:r w:rsidRPr="00763AF1">
        <w:rPr>
          <w:rFonts w:ascii="宋体" w:hAnsi="宋体" w:hint="eastAsia"/>
          <w:color w:val="000000" w:themeColor="text1"/>
          <w:szCs w:val="21"/>
        </w:rPr>
        <w:t>提供投标产品所在清单页加盖投标人公章）。</w:t>
      </w:r>
    </w:p>
    <w:p w:rsidR="003C4DF2" w:rsidRPr="00763AF1" w:rsidRDefault="00F722C2">
      <w:pPr>
        <w:numPr>
          <w:ilvl w:val="1"/>
          <w:numId w:val="17"/>
        </w:numPr>
        <w:spacing w:line="360" w:lineRule="auto"/>
        <w:rPr>
          <w:rFonts w:ascii="宋体" w:hAnsi="宋体"/>
          <w:color w:val="000000" w:themeColor="text1"/>
          <w:szCs w:val="21"/>
        </w:rPr>
      </w:pPr>
      <w:r w:rsidRPr="00763AF1">
        <w:rPr>
          <w:rFonts w:ascii="宋体" w:hAnsi="宋体" w:hint="eastAsia"/>
          <w:color w:val="000000" w:themeColor="text1"/>
          <w:szCs w:val="21"/>
        </w:rPr>
        <w:t>投标产品纳入财政部 环境保护部颁布最新一期环境标志产品清单的，环境标志产品投标报价占总投标报价比例在80%或以上的，</w:t>
      </w:r>
      <w:r w:rsidRPr="00763AF1">
        <w:rPr>
          <w:rFonts w:ascii="宋体" w:hAnsi="宋体" w:hint="eastAsia"/>
          <w:bCs/>
          <w:color w:val="000000" w:themeColor="text1"/>
        </w:rPr>
        <w:t>对</w:t>
      </w:r>
      <w:r w:rsidRPr="00763AF1">
        <w:rPr>
          <w:rFonts w:ascii="宋体" w:hAnsi="宋体" w:hint="eastAsia"/>
          <w:color w:val="000000" w:themeColor="text1"/>
          <w:szCs w:val="21"/>
        </w:rPr>
        <w:t>环境标志</w:t>
      </w:r>
      <w:r w:rsidRPr="00763AF1">
        <w:rPr>
          <w:rFonts w:ascii="宋体" w:hAnsi="宋体" w:hint="eastAsia"/>
          <w:bCs/>
          <w:color w:val="000000" w:themeColor="text1"/>
        </w:rPr>
        <w:t>产品的价格给予2%的扣除，</w:t>
      </w:r>
      <w:r w:rsidRPr="00763AF1">
        <w:rPr>
          <w:rFonts w:ascii="宋体" w:hAnsi="宋体" w:hint="eastAsia"/>
          <w:color w:val="000000" w:themeColor="text1"/>
          <w:szCs w:val="21"/>
        </w:rPr>
        <w:t>在80%以下的，</w:t>
      </w:r>
      <w:r w:rsidRPr="00763AF1">
        <w:rPr>
          <w:rFonts w:ascii="宋体" w:hAnsi="宋体" w:hint="eastAsia"/>
          <w:bCs/>
          <w:color w:val="000000" w:themeColor="text1"/>
        </w:rPr>
        <w:t>对环境标志产品的价格给予1%的扣除，用扣除后的价格参与评审。（</w:t>
      </w:r>
      <w:r w:rsidRPr="00763AF1">
        <w:rPr>
          <w:rFonts w:ascii="宋体" w:hAnsi="宋体" w:hint="eastAsia"/>
          <w:color w:val="000000" w:themeColor="text1"/>
          <w:szCs w:val="21"/>
        </w:rPr>
        <w:t>提供投标产品所在清单页加盖投标人公章）。</w:t>
      </w:r>
    </w:p>
    <w:p w:rsidR="003C4DF2" w:rsidRPr="00763AF1" w:rsidRDefault="00F722C2">
      <w:pPr>
        <w:widowControl/>
        <w:jc w:val="left"/>
        <w:rPr>
          <w:b/>
          <w:bCs/>
          <w:color w:val="000000" w:themeColor="text1"/>
          <w:sz w:val="28"/>
          <w:szCs w:val="28"/>
        </w:rPr>
      </w:pPr>
      <w:r w:rsidRPr="00763AF1">
        <w:rPr>
          <w:b/>
          <w:bCs/>
          <w:color w:val="000000" w:themeColor="text1"/>
          <w:sz w:val="28"/>
          <w:szCs w:val="28"/>
        </w:rPr>
        <w:br w:type="page"/>
      </w:r>
    </w:p>
    <w:p w:rsidR="003C4DF2" w:rsidRPr="00763AF1" w:rsidRDefault="00F722C2" w:rsidP="00493D1E">
      <w:pPr>
        <w:spacing w:beforeLines="50" w:before="156" w:afterLines="50" w:after="156" w:line="360" w:lineRule="auto"/>
        <w:jc w:val="center"/>
        <w:outlineLvl w:val="0"/>
        <w:rPr>
          <w:color w:val="000000" w:themeColor="text1"/>
        </w:rPr>
      </w:pPr>
      <w:bookmarkStart w:id="20" w:name="_Toc508611992"/>
      <w:r w:rsidRPr="00763AF1">
        <w:rPr>
          <w:rFonts w:hint="eastAsia"/>
          <w:b/>
          <w:bCs/>
          <w:color w:val="000000" w:themeColor="text1"/>
          <w:sz w:val="28"/>
          <w:szCs w:val="28"/>
        </w:rPr>
        <w:lastRenderedPageBreak/>
        <w:t>第四章用户需求书</w:t>
      </w:r>
      <w:bookmarkEnd w:id="18"/>
      <w:bookmarkEnd w:id="19"/>
      <w:bookmarkEnd w:id="20"/>
    </w:p>
    <w:p w:rsidR="003C4DF2" w:rsidRPr="00763AF1" w:rsidRDefault="00F722C2">
      <w:pPr>
        <w:snapToGrid w:val="0"/>
        <w:spacing w:line="360" w:lineRule="auto"/>
        <w:rPr>
          <w:rFonts w:ascii="宋体"/>
          <w:b/>
          <w:bCs/>
          <w:color w:val="000000" w:themeColor="text1"/>
          <w:szCs w:val="20"/>
        </w:rPr>
      </w:pPr>
      <w:r w:rsidRPr="00763AF1">
        <w:rPr>
          <w:rFonts w:ascii="宋体" w:hint="eastAsia"/>
          <w:b/>
          <w:bCs/>
          <w:color w:val="000000" w:themeColor="text1"/>
          <w:szCs w:val="20"/>
        </w:rPr>
        <w:t>说明：</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投标人须对本项目为单位的采购标的进行整体响应，任何只对其中一部分采购标的进行的响应都被视为无效投标。</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用户需求书中以</w:t>
      </w:r>
      <w:r w:rsidRPr="00763AF1">
        <w:rPr>
          <w:rFonts w:asciiTheme="minorEastAsia" w:eastAsiaTheme="minorEastAsia" w:hAnsiTheme="minorEastAsia"/>
          <w:b/>
          <w:bCs/>
          <w:color w:val="000000" w:themeColor="text1"/>
          <w:szCs w:val="21"/>
        </w:rPr>
        <w:t>“</w:t>
      </w:r>
      <w:r w:rsidRPr="00763AF1">
        <w:rPr>
          <w:rFonts w:asciiTheme="minorEastAsia" w:eastAsiaTheme="minorEastAsia" w:hAnsiTheme="minorEastAsia" w:hint="eastAsia"/>
          <w:b/>
          <w:bCs/>
          <w:color w:val="000000" w:themeColor="text1"/>
          <w:szCs w:val="21"/>
        </w:rPr>
        <w:t>★</w:t>
      </w:r>
      <w:r w:rsidRPr="00763AF1">
        <w:rPr>
          <w:rFonts w:asciiTheme="minorEastAsia" w:eastAsiaTheme="minorEastAsia" w:hAnsiTheme="minorEastAsia"/>
          <w:b/>
          <w:bCs/>
          <w:color w:val="000000" w:themeColor="text1"/>
          <w:szCs w:val="21"/>
        </w:rPr>
        <w:t>”</w:t>
      </w:r>
      <w:r w:rsidRPr="00763AF1">
        <w:rPr>
          <w:rFonts w:asciiTheme="minorEastAsia" w:eastAsiaTheme="minorEastAsia" w:hAnsiTheme="minorEastAsia" w:hint="eastAsia"/>
          <w:b/>
          <w:bCs/>
          <w:color w:val="000000" w:themeColor="text1"/>
          <w:szCs w:val="21"/>
        </w:rPr>
        <w:t>标明的条款为实质性条款，任何一条负偏离则导致投标无效。</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用户需求书中以“▲”标明的条款为重要技术参数或服务要求，但不作为投标无效条款。</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项目一览表:</w:t>
      </w:r>
    </w:p>
    <w:tbl>
      <w:tblPr>
        <w:tblW w:w="847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1134"/>
        <w:gridCol w:w="2268"/>
        <w:gridCol w:w="2552"/>
      </w:tblGrid>
      <w:tr w:rsidR="00763AF1" w:rsidRPr="00763AF1">
        <w:trPr>
          <w:trHeight w:val="472"/>
        </w:trPr>
        <w:tc>
          <w:tcPr>
            <w:tcW w:w="2523" w:type="dxa"/>
            <w:tcBorders>
              <w:top w:val="single" w:sz="12" w:space="0" w:color="auto"/>
              <w:left w:val="single" w:sz="12"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采购内容</w:t>
            </w:r>
          </w:p>
        </w:tc>
        <w:tc>
          <w:tcPr>
            <w:tcW w:w="1134"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数量</w:t>
            </w:r>
          </w:p>
        </w:tc>
        <w:tc>
          <w:tcPr>
            <w:tcW w:w="2268"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最高限价</w:t>
            </w:r>
          </w:p>
        </w:tc>
        <w:tc>
          <w:tcPr>
            <w:tcW w:w="2552" w:type="dxa"/>
            <w:tcBorders>
              <w:top w:val="single" w:sz="12"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color w:val="000000" w:themeColor="text1"/>
                <w:szCs w:val="21"/>
              </w:rPr>
              <w:t>交货期</w:t>
            </w:r>
          </w:p>
        </w:tc>
      </w:tr>
      <w:tr w:rsidR="00763AF1" w:rsidRPr="00763AF1">
        <w:trPr>
          <w:trHeight w:val="488"/>
        </w:trPr>
        <w:tc>
          <w:tcPr>
            <w:tcW w:w="2523" w:type="dxa"/>
            <w:tcBorders>
              <w:top w:val="single" w:sz="4" w:space="0" w:color="auto"/>
              <w:left w:val="single" w:sz="12"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高分子材料加工技术专业实训室升级改造</w:t>
            </w:r>
          </w:p>
        </w:tc>
        <w:tc>
          <w:tcPr>
            <w:tcW w:w="1134"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一批</w:t>
            </w:r>
          </w:p>
        </w:tc>
        <w:tc>
          <w:tcPr>
            <w:tcW w:w="2268"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Ansi="宋体" w:hint="eastAsia"/>
                <w:color w:val="000000" w:themeColor="text1"/>
                <w:szCs w:val="21"/>
              </w:rPr>
              <w:t>人民币</w:t>
            </w:r>
            <w:r w:rsidRPr="00763AF1">
              <w:rPr>
                <w:rFonts w:ascii="宋体" w:hAnsi="宋体"/>
                <w:color w:val="000000" w:themeColor="text1"/>
              </w:rPr>
              <w:t>588000.00</w:t>
            </w:r>
            <w:r w:rsidRPr="00763AF1">
              <w:rPr>
                <w:rFonts w:ascii="宋体" w:hAnsi="宋体" w:hint="eastAsia"/>
                <w:color w:val="000000" w:themeColor="text1"/>
                <w:szCs w:val="21"/>
              </w:rPr>
              <w:t>元</w:t>
            </w:r>
          </w:p>
        </w:tc>
        <w:tc>
          <w:tcPr>
            <w:tcW w:w="2552" w:type="dxa"/>
            <w:tcBorders>
              <w:top w:val="single" w:sz="4" w:space="0" w:color="auto"/>
              <w:left w:val="single" w:sz="4" w:space="0" w:color="auto"/>
              <w:bottom w:val="single" w:sz="12" w:space="0" w:color="auto"/>
              <w:right w:val="single" w:sz="12"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合同签定后30天完成供货、安装及验收</w:t>
            </w:r>
          </w:p>
        </w:tc>
      </w:tr>
    </w:tbl>
    <w:p w:rsidR="00AB5B95" w:rsidRPr="00763AF1" w:rsidRDefault="00AB5B95" w:rsidP="00AB5B95">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w:t>
      </w:r>
      <w:r w:rsidR="000231C0">
        <w:rPr>
          <w:rFonts w:asciiTheme="minorEastAsia" w:hAnsiTheme="minorEastAsia" w:hint="eastAsia"/>
          <w:b/>
          <w:color w:val="000000" w:themeColor="text1"/>
        </w:rPr>
        <w:t>主要标的及核心产品</w:t>
      </w:r>
      <w:r w:rsidRPr="00763AF1">
        <w:rPr>
          <w:rFonts w:asciiTheme="minorEastAsia" w:hAnsiTheme="minorEastAsia" w:hint="eastAsia"/>
          <w:b/>
          <w:color w:val="000000" w:themeColor="text1"/>
        </w:rPr>
        <w:t>清单:</w:t>
      </w:r>
    </w:p>
    <w:tbl>
      <w:tblPr>
        <w:tblStyle w:val="af6"/>
        <w:tblW w:w="8895" w:type="dxa"/>
        <w:tblInd w:w="392" w:type="dxa"/>
        <w:tblLayout w:type="fixed"/>
        <w:tblLook w:val="04A0" w:firstRow="1" w:lastRow="0" w:firstColumn="1" w:lastColumn="0" w:noHBand="0" w:noVBand="1"/>
      </w:tblPr>
      <w:tblGrid>
        <w:gridCol w:w="1111"/>
        <w:gridCol w:w="3713"/>
        <w:gridCol w:w="2292"/>
        <w:gridCol w:w="1779"/>
      </w:tblGrid>
      <w:tr w:rsidR="00A57748" w:rsidRPr="00A57748" w:rsidTr="00AB5B95">
        <w:trPr>
          <w:trHeight w:val="468"/>
        </w:trPr>
        <w:tc>
          <w:tcPr>
            <w:tcW w:w="1111" w:type="dxa"/>
            <w:tcBorders>
              <w:top w:val="single" w:sz="12" w:space="0" w:color="auto"/>
              <w:left w:val="single" w:sz="12"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序号</w:t>
            </w:r>
          </w:p>
        </w:tc>
        <w:tc>
          <w:tcPr>
            <w:tcW w:w="3713" w:type="dxa"/>
            <w:tcBorders>
              <w:top w:val="single" w:sz="12" w:space="0" w:color="auto"/>
              <w:left w:val="single" w:sz="4"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采购标的</w:t>
            </w:r>
          </w:p>
        </w:tc>
        <w:tc>
          <w:tcPr>
            <w:tcW w:w="2292" w:type="dxa"/>
            <w:tcBorders>
              <w:top w:val="single" w:sz="12" w:space="0" w:color="auto"/>
              <w:left w:val="single" w:sz="4"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数量</w:t>
            </w:r>
          </w:p>
        </w:tc>
        <w:tc>
          <w:tcPr>
            <w:tcW w:w="1779" w:type="dxa"/>
            <w:tcBorders>
              <w:top w:val="single" w:sz="12" w:space="0" w:color="auto"/>
              <w:left w:val="single" w:sz="4" w:space="0" w:color="auto"/>
              <w:bottom w:val="single" w:sz="4" w:space="0" w:color="auto"/>
              <w:right w:val="single" w:sz="12"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备注</w:t>
            </w:r>
          </w:p>
        </w:tc>
      </w:tr>
      <w:tr w:rsidR="00A57748" w:rsidRPr="00A57748" w:rsidTr="00AB5B95">
        <w:trPr>
          <w:trHeight w:val="763"/>
        </w:trPr>
        <w:tc>
          <w:tcPr>
            <w:tcW w:w="1111" w:type="dxa"/>
            <w:tcBorders>
              <w:top w:val="single" w:sz="4" w:space="0" w:color="auto"/>
              <w:left w:val="single" w:sz="12" w:space="0" w:color="auto"/>
              <w:bottom w:val="single" w:sz="4"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kern w:val="0"/>
              </w:rPr>
              <w:t>中央台</w:t>
            </w:r>
          </w:p>
        </w:tc>
        <w:tc>
          <w:tcPr>
            <w:tcW w:w="2292"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2台</w:t>
            </w:r>
          </w:p>
        </w:tc>
        <w:tc>
          <w:tcPr>
            <w:tcW w:w="1779" w:type="dxa"/>
            <w:tcBorders>
              <w:top w:val="single" w:sz="4" w:space="0" w:color="auto"/>
              <w:left w:val="single" w:sz="4" w:space="0" w:color="auto"/>
              <w:bottom w:val="single" w:sz="4" w:space="0" w:color="auto"/>
              <w:right w:val="single" w:sz="12"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主要标的</w:t>
            </w:r>
          </w:p>
        </w:tc>
      </w:tr>
      <w:tr w:rsidR="00A57748" w:rsidRPr="00A57748" w:rsidTr="00AB5B95">
        <w:trPr>
          <w:trHeight w:val="515"/>
        </w:trPr>
        <w:tc>
          <w:tcPr>
            <w:tcW w:w="1111" w:type="dxa"/>
            <w:tcBorders>
              <w:top w:val="single" w:sz="4" w:space="0" w:color="auto"/>
              <w:left w:val="single" w:sz="12" w:space="0" w:color="auto"/>
              <w:bottom w:val="single" w:sz="4"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rPr>
              <w:t>通风柜管道通风控制系统</w:t>
            </w:r>
          </w:p>
        </w:tc>
        <w:tc>
          <w:tcPr>
            <w:tcW w:w="2292"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1套</w:t>
            </w:r>
          </w:p>
        </w:tc>
        <w:tc>
          <w:tcPr>
            <w:tcW w:w="1779" w:type="dxa"/>
            <w:tcBorders>
              <w:top w:val="single" w:sz="4" w:space="0" w:color="auto"/>
              <w:left w:val="single" w:sz="4" w:space="0" w:color="auto"/>
              <w:bottom w:val="single" w:sz="4" w:space="0" w:color="auto"/>
              <w:right w:val="single" w:sz="12"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主要标的</w:t>
            </w:r>
          </w:p>
        </w:tc>
      </w:tr>
      <w:tr w:rsidR="00A57748" w:rsidRPr="00A57748" w:rsidTr="00AB5B95">
        <w:trPr>
          <w:trHeight w:val="674"/>
        </w:trPr>
        <w:tc>
          <w:tcPr>
            <w:tcW w:w="1111" w:type="dxa"/>
            <w:tcBorders>
              <w:top w:val="single" w:sz="4" w:space="0" w:color="auto"/>
              <w:left w:val="single" w:sz="12" w:space="0" w:color="auto"/>
              <w:bottom w:val="single" w:sz="12"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12"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kern w:val="0"/>
                <w:lang w:eastAsia="en-US"/>
              </w:rPr>
              <w:t>通风柜</w:t>
            </w:r>
          </w:p>
        </w:tc>
        <w:tc>
          <w:tcPr>
            <w:tcW w:w="2292" w:type="dxa"/>
            <w:tcBorders>
              <w:top w:val="single" w:sz="4" w:space="0" w:color="auto"/>
              <w:left w:val="single" w:sz="4" w:space="0" w:color="auto"/>
              <w:bottom w:val="single" w:sz="12"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4台</w:t>
            </w:r>
          </w:p>
        </w:tc>
        <w:tc>
          <w:tcPr>
            <w:tcW w:w="1779" w:type="dxa"/>
            <w:tcBorders>
              <w:top w:val="single" w:sz="4" w:space="0" w:color="auto"/>
              <w:left w:val="single" w:sz="4" w:space="0" w:color="auto"/>
              <w:bottom w:val="single" w:sz="12" w:space="0" w:color="auto"/>
              <w:right w:val="single" w:sz="12" w:space="0" w:color="auto"/>
            </w:tcBorders>
            <w:vAlign w:val="center"/>
          </w:tcPr>
          <w:p w:rsidR="00AB5B95" w:rsidRPr="00A57748" w:rsidRDefault="008C01A8" w:rsidP="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核心产品</w:t>
            </w:r>
          </w:p>
        </w:tc>
      </w:tr>
    </w:tbl>
    <w:p w:rsidR="00AB5B95" w:rsidRPr="00A57748" w:rsidRDefault="00AB5B95" w:rsidP="00AB5B95">
      <w:pPr>
        <w:snapToGrid w:val="0"/>
        <w:spacing w:line="360" w:lineRule="auto"/>
        <w:ind w:left="422"/>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备注：</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主要标的，投标人应在《投标分项报价表》中清晰列明“产品名称、规格型号、品牌、单价、数量”等内容。</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核心产品的，投标人必须在《投标分项报价表》中清晰列明“产品名称、品牌”。否则，视为投标无效。</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投标人需提供核心产品“通风柜”制造商或销售商或经销商的售后服务承诺函。</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项目采购标的</w:t>
      </w:r>
      <w:r w:rsidR="00AB5B95">
        <w:rPr>
          <w:rFonts w:asciiTheme="minorEastAsia" w:hAnsiTheme="minorEastAsia" w:hint="eastAsia"/>
          <w:b/>
          <w:color w:val="000000" w:themeColor="text1"/>
        </w:rPr>
        <w:t>规格及参数</w:t>
      </w:r>
      <w:r w:rsidRPr="00763AF1">
        <w:rPr>
          <w:rFonts w:asciiTheme="minorEastAsia" w:hAnsiTheme="minorEastAsia" w:hint="eastAsia"/>
          <w:b/>
          <w:color w:val="000000" w:themeColor="text1"/>
        </w:rPr>
        <w:t>:</w:t>
      </w:r>
    </w:p>
    <w:tbl>
      <w:tblPr>
        <w:tblW w:w="90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9"/>
        <w:gridCol w:w="1443"/>
        <w:gridCol w:w="4850"/>
        <w:gridCol w:w="624"/>
        <w:gridCol w:w="623"/>
        <w:gridCol w:w="774"/>
      </w:tblGrid>
      <w:tr w:rsidR="00763AF1" w:rsidRPr="00763AF1">
        <w:trPr>
          <w:trHeight w:val="90"/>
          <w:tblHeader/>
        </w:trPr>
        <w:tc>
          <w:tcPr>
            <w:tcW w:w="729" w:type="dxa"/>
            <w:tcBorders>
              <w:top w:val="single" w:sz="12" w:space="0" w:color="auto"/>
              <w:left w:val="single" w:sz="12" w:space="0" w:color="auto"/>
              <w:bottom w:val="single" w:sz="4" w:space="0" w:color="auto"/>
              <w:right w:val="single" w:sz="4" w:space="0" w:color="auto"/>
              <w:tl2br w:val="nil"/>
              <w:tr2bl w:val="nil"/>
            </w:tcBorders>
            <w:vAlign w:val="center"/>
          </w:tcPr>
          <w:p w:rsidR="003C4DF2" w:rsidRPr="00763AF1" w:rsidRDefault="00F722C2">
            <w:pPr>
              <w:pStyle w:val="a9"/>
              <w:rPr>
                <w:rFonts w:eastAsia="宋体" w:hAnsi="宋体" w:cs="宋体"/>
                <w:b/>
                <w:color w:val="000000" w:themeColor="text1"/>
              </w:rPr>
            </w:pPr>
            <w:r w:rsidRPr="00763AF1">
              <w:rPr>
                <w:rFonts w:eastAsia="宋体" w:hAnsi="宋体" w:cs="宋体"/>
                <w:b/>
                <w:color w:val="000000" w:themeColor="text1"/>
              </w:rPr>
              <w:t>序号</w:t>
            </w:r>
          </w:p>
        </w:tc>
        <w:tc>
          <w:tcPr>
            <w:tcW w:w="1443"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名称</w:t>
            </w:r>
          </w:p>
        </w:tc>
        <w:tc>
          <w:tcPr>
            <w:tcW w:w="4850"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主要规格和技术参数</w:t>
            </w:r>
          </w:p>
        </w:tc>
        <w:tc>
          <w:tcPr>
            <w:tcW w:w="624"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数量</w:t>
            </w:r>
          </w:p>
        </w:tc>
        <w:tc>
          <w:tcPr>
            <w:tcW w:w="623"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单位</w:t>
            </w:r>
          </w:p>
        </w:tc>
        <w:tc>
          <w:tcPr>
            <w:tcW w:w="774" w:type="dxa"/>
            <w:tcBorders>
              <w:top w:val="single" w:sz="12" w:space="0" w:color="auto"/>
              <w:left w:val="single" w:sz="4" w:space="0" w:color="auto"/>
              <w:bottom w:val="single" w:sz="4" w:space="0" w:color="auto"/>
              <w:right w:val="single" w:sz="12" w:space="0" w:color="auto"/>
              <w:tl2br w:val="nil"/>
              <w:tr2bl w:val="nil"/>
            </w:tcBorders>
            <w:vAlign w:val="center"/>
          </w:tcPr>
          <w:p w:rsidR="003C4DF2" w:rsidRPr="00763AF1" w:rsidRDefault="00F722C2">
            <w:pPr>
              <w:pStyle w:val="a9"/>
              <w:ind w:leftChars="-50" w:left="-105" w:rightChars="-50" w:right="-105"/>
              <w:jc w:val="center"/>
              <w:rPr>
                <w:rFonts w:eastAsia="宋体" w:hAnsi="宋体" w:cs="宋体"/>
                <w:b/>
                <w:color w:val="000000" w:themeColor="text1"/>
              </w:rPr>
            </w:pPr>
            <w:r w:rsidRPr="00763AF1">
              <w:rPr>
                <w:rFonts w:eastAsia="宋体" w:hAnsi="宋体" w:cs="宋体"/>
                <w:b/>
                <w:color w:val="000000" w:themeColor="text1"/>
              </w:rPr>
              <w:t>备注</w:t>
            </w:r>
          </w:p>
        </w:tc>
      </w:tr>
      <w:tr w:rsidR="00763AF1" w:rsidRPr="00763AF1">
        <w:trPr>
          <w:trHeight w:val="172"/>
        </w:trPr>
        <w:tc>
          <w:tcPr>
            <w:tcW w:w="9043" w:type="dxa"/>
            <w:gridSpan w:val="6"/>
            <w:tcBorders>
              <w:top w:val="single" w:sz="4" w:space="0" w:color="auto"/>
              <w:left w:val="single" w:sz="12"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b/>
                <w:bCs/>
                <w:color w:val="000000" w:themeColor="text1"/>
                <w:kern w:val="0"/>
                <w:szCs w:val="21"/>
              </w:rPr>
              <w:t>家具部分</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lang w:eastAsia="en-US"/>
              </w:rPr>
            </w:pPr>
            <w:r w:rsidRPr="00763AF1">
              <w:rPr>
                <w:rFonts w:ascii="宋体" w:hAnsi="宋体" w:cs="宋体" w:hint="eastAsia"/>
                <w:b/>
                <w:color w:val="000000" w:themeColor="text1"/>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bCs/>
                <w:color w:val="000000" w:themeColor="text1"/>
                <w:kern w:val="0"/>
                <w:szCs w:val="21"/>
              </w:rPr>
              <w:t>主要规格：2900*750*850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bCs/>
                <w:color w:val="000000" w:themeColor="text1"/>
                <w:kern w:val="0"/>
                <w:szCs w:val="21"/>
              </w:rPr>
            </w:pPr>
            <w:r w:rsidRPr="00763AF1">
              <w:rPr>
                <w:rFonts w:ascii="宋体" w:hAnsi="宋体" w:cs="宋体" w:hint="eastAsia"/>
                <w:bCs/>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角柜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主要规格：1000*1000*850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 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主要规格：800*750*850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 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800*1500*850</w:t>
            </w:r>
            <w:r w:rsidR="005D0E50">
              <w:rPr>
                <w:rFonts w:ascii="宋体" w:hAnsi="宋体" w:cs="宋体" w:hint="eastAsia"/>
                <w:bCs/>
                <w:color w:val="000000" w:themeColor="text1"/>
                <w:kern w:val="0"/>
                <w:szCs w:val="21"/>
              </w:rPr>
              <w:t>（mm）</w:t>
            </w:r>
            <w:r w:rsidRPr="00763AF1">
              <w:rPr>
                <w:rFonts w:ascii="宋体" w:hAnsi="宋体" w:cs="宋体" w:hint="eastAsia"/>
                <w:bCs/>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 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水盆及龙头</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主要规格：560*465*300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水槽：</w:t>
            </w:r>
            <w:r w:rsidRPr="00763AF1">
              <w:rPr>
                <w:rFonts w:ascii="宋体" w:hAnsi="宋体" w:cs="宋体" w:hint="eastAsia"/>
                <w:color w:val="000000" w:themeColor="text1"/>
                <w:kern w:val="0"/>
                <w:szCs w:val="21"/>
              </w:rPr>
              <w:t>采用一体成型 PP 水盆、水杯，真空混合一次浇铸成型，表里如一，与环氧树脂台面具有同样的理化性能，耐酸碱腐蚀，并耐 1500C 以下高温，台下托底式安装。</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水龙头：</w:t>
            </w:r>
            <w:r w:rsidRPr="00763AF1">
              <w:rPr>
                <w:rFonts w:ascii="宋体" w:hAnsi="宋体" w:cs="宋体" w:hint="eastAsia"/>
                <w:color w:val="000000" w:themeColor="text1"/>
                <w:kern w:val="0"/>
                <w:szCs w:val="21"/>
              </w:rPr>
              <w:t>采用三口水龙头采用铜质水嘴，陶瓷阀芯，表面灰色喷涂，带缓冲装置。</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分水阀</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铜质，一分为二带角阀。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3600*750*850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1300*750*850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技术参数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lastRenderedPageBreak/>
              <w:t>柜体：</w:t>
            </w:r>
            <w:r w:rsidRPr="00763AF1">
              <w:rPr>
                <w:rFonts w:ascii="宋体" w:hAnsi="宋体" w:cs="宋体" w:hint="eastAsia"/>
                <w:color w:val="000000" w:themeColor="text1"/>
                <w:kern w:val="0"/>
                <w:szCs w:val="21"/>
              </w:rPr>
              <w:t>采用18mm三聚氰胺板，门板采用18mm中纤 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3C4DF2">
            <w:pPr>
              <w:rPr>
                <w:rFonts w:ascii="宋体" w:hAnsi="宋体" w:cs="宋体"/>
                <w:color w:val="000000" w:themeColor="text1"/>
                <w:kern w:val="0"/>
                <w:szCs w:val="21"/>
              </w:rPr>
            </w:pPr>
          </w:p>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p w:rsidR="003C4DF2" w:rsidRPr="00763AF1" w:rsidRDefault="003C4DF2">
            <w:pPr>
              <w:jc w:val="center"/>
              <w:rPr>
                <w:rFonts w:ascii="宋体" w:hAnsi="宋体" w:cs="宋体"/>
                <w:color w:val="000000" w:themeColor="text1"/>
                <w:kern w:val="0"/>
                <w:szCs w:val="21"/>
              </w:rPr>
            </w:pP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中央台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主要规格：4500*750*850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选用耐腐蚀、耐污染、易清洁、抗冲击的环保台面板材，厚度12.7mm,边缘加厚至25.4mm。配备钢制底盒配二三插16套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主要标的</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8000*750*850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储物柜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主要规格：2000*500*800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技术参数：柜体采用18mm三聚氰胺板，门板采用18mm中纤板 （同原有台木纹色），无门；分上下两层，每层均分为4格放置物品。</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714"/>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六角台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主要规格：1600*1385*750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18mm三聚氰胺板，分两张台制作，拼放在一起（柜体颜色为淡蓝色）。</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17"/>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凳子</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技术参数：钢制凳脚，PU凳面（凳面黑色100张，凳面蓝色100张），可叠放。</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200</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仿真电脑台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主要规格：900*600*750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18mm三聚氰胺板（同原有台木纹色）。配塑料键盘架。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40</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仿真电脑台</w:t>
            </w:r>
          </w:p>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（教师机)</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主要规格：1400*600*750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18mm三聚氰胺板（同原有台木纹色）。配塑料键盘架。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9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lang w:eastAsia="en-US"/>
              </w:rPr>
            </w:pPr>
            <w:r w:rsidRPr="00763AF1">
              <w:rPr>
                <w:rFonts w:ascii="宋体" w:hAnsi="宋体" w:cs="宋体" w:hint="eastAsia"/>
                <w:b/>
                <w:color w:val="000000" w:themeColor="text1"/>
                <w:w w:val="99"/>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 xml:space="preserve">4800*750*850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lastRenderedPageBreak/>
              <w:t>柜体：</w:t>
            </w:r>
            <w:r w:rsidRPr="00763AF1">
              <w:rPr>
                <w:rFonts w:ascii="宋体" w:hAnsi="宋体" w:cs="宋体" w:hint="eastAsia"/>
                <w:color w:val="000000" w:themeColor="text1"/>
                <w:kern w:val="0"/>
                <w:szCs w:val="21"/>
              </w:rPr>
              <w:t>采用18mm三聚氰胺板，门板采用18mm中纤板，导轨采用三节静音导轨，铰链采用110°大角度 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lastRenderedPageBreak/>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w w:val="99"/>
                <w:szCs w:val="21"/>
              </w:rPr>
              <w:t>吊</w:t>
            </w:r>
            <w:r w:rsidRPr="00763AF1">
              <w:rPr>
                <w:rFonts w:ascii="宋体" w:hAnsi="宋体" w:cs="宋体" w:hint="eastAsia"/>
                <w:b/>
                <w:color w:val="000000" w:themeColor="text1"/>
                <w:w w:val="99"/>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主要规格：4800*300*600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技术参数：柜体采用18mm三聚氰胺板，门板采用18mm中纤板，铰链采用110°大角度铰链。</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组</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气</w:t>
            </w:r>
            <w:r w:rsidRPr="00763AF1">
              <w:rPr>
                <w:rFonts w:ascii="宋体" w:hAnsi="宋体" w:cs="宋体" w:hint="eastAsia"/>
                <w:b/>
                <w:color w:val="000000" w:themeColor="text1"/>
                <w:szCs w:val="21"/>
              </w:rPr>
              <w:t>瓶柜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*45</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zCs w:val="21"/>
              </w:rPr>
              <w:t>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采用1</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2</w:t>
            </w:r>
            <w:r w:rsidRPr="00763AF1">
              <w:rPr>
                <w:rFonts w:ascii="宋体" w:hAnsi="宋体" w:cs="宋体" w:hint="eastAsia"/>
                <w:color w:val="000000" w:themeColor="text1"/>
                <w:szCs w:val="21"/>
              </w:rPr>
              <w:t>mm</w:t>
            </w:r>
            <w:r w:rsidRPr="00763AF1">
              <w:rPr>
                <w:rFonts w:ascii="宋体" w:hAnsi="宋体" w:cs="宋体" w:hint="eastAsia"/>
                <w:color w:val="000000" w:themeColor="text1"/>
                <w:spacing w:val="2"/>
                <w:szCs w:val="21"/>
              </w:rPr>
              <w:t>冷轧</w:t>
            </w:r>
            <w:r w:rsidRPr="00763AF1">
              <w:rPr>
                <w:rFonts w:ascii="宋体" w:hAnsi="宋体" w:cs="宋体" w:hint="eastAsia"/>
                <w:color w:val="000000" w:themeColor="text1"/>
                <w:szCs w:val="21"/>
              </w:rPr>
              <w:t>钢</w:t>
            </w:r>
            <w:r w:rsidRPr="00763AF1">
              <w:rPr>
                <w:rFonts w:ascii="宋体" w:hAnsi="宋体" w:cs="宋体" w:hint="eastAsia"/>
                <w:color w:val="000000" w:themeColor="text1"/>
                <w:spacing w:val="4"/>
                <w:szCs w:val="21"/>
              </w:rPr>
              <w:t>板</w:t>
            </w:r>
            <w:r w:rsidRPr="00763AF1">
              <w:rPr>
                <w:rFonts w:ascii="宋体" w:hAnsi="宋体" w:cs="宋体" w:hint="eastAsia"/>
                <w:color w:val="000000" w:themeColor="text1"/>
                <w:szCs w:val="21"/>
              </w:rPr>
              <w:t>制</w:t>
            </w:r>
            <w:r w:rsidRPr="00763AF1">
              <w:rPr>
                <w:rFonts w:ascii="宋体" w:hAnsi="宋体" w:cs="宋体" w:hint="eastAsia"/>
                <w:color w:val="000000" w:themeColor="text1"/>
                <w:spacing w:val="4"/>
                <w:szCs w:val="21"/>
              </w:rPr>
              <w:t>作</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表面经酸</w:t>
            </w:r>
            <w:r w:rsidRPr="00763AF1">
              <w:rPr>
                <w:rFonts w:ascii="宋体" w:hAnsi="宋体" w:cs="宋体" w:hint="eastAsia"/>
                <w:color w:val="000000" w:themeColor="text1"/>
                <w:spacing w:val="4"/>
                <w:szCs w:val="21"/>
              </w:rPr>
              <w:t>洗</w:t>
            </w:r>
            <w:r w:rsidRPr="00763AF1">
              <w:rPr>
                <w:rFonts w:ascii="宋体" w:hAnsi="宋体" w:cs="宋体" w:hint="eastAsia"/>
                <w:color w:val="000000" w:themeColor="text1"/>
                <w:szCs w:val="21"/>
              </w:rPr>
              <w:t xml:space="preserve">、 </w:t>
            </w:r>
            <w:r w:rsidRPr="00763AF1">
              <w:rPr>
                <w:rFonts w:ascii="宋体" w:hAnsi="宋体" w:cs="宋体" w:hint="eastAsia"/>
                <w:color w:val="000000" w:themeColor="text1"/>
                <w:spacing w:val="4"/>
                <w:szCs w:val="21"/>
              </w:rPr>
              <w:t>磷</w:t>
            </w:r>
            <w:r w:rsidRPr="00763AF1">
              <w:rPr>
                <w:rFonts w:ascii="宋体" w:hAnsi="宋体" w:cs="宋体" w:hint="eastAsia"/>
                <w:color w:val="000000" w:themeColor="text1"/>
                <w:szCs w:val="21"/>
              </w:rPr>
              <w:t>化、环</w:t>
            </w:r>
            <w:r w:rsidRPr="00763AF1">
              <w:rPr>
                <w:rFonts w:ascii="宋体" w:hAnsi="宋体" w:cs="宋体" w:hint="eastAsia"/>
                <w:color w:val="000000" w:themeColor="text1"/>
                <w:spacing w:val="4"/>
                <w:szCs w:val="21"/>
              </w:rPr>
              <w:t>氧</w:t>
            </w:r>
            <w:r w:rsidRPr="00763AF1">
              <w:rPr>
                <w:rFonts w:ascii="宋体" w:hAnsi="宋体" w:cs="宋体" w:hint="eastAsia"/>
                <w:color w:val="000000" w:themeColor="text1"/>
                <w:szCs w:val="21"/>
              </w:rPr>
              <w:t>树</w:t>
            </w:r>
            <w:r w:rsidRPr="00763AF1">
              <w:rPr>
                <w:rFonts w:ascii="宋体" w:hAnsi="宋体" w:cs="宋体" w:hint="eastAsia"/>
                <w:color w:val="000000" w:themeColor="text1"/>
                <w:spacing w:val="4"/>
                <w:szCs w:val="21"/>
              </w:rPr>
              <w:t>脂</w:t>
            </w:r>
            <w:r w:rsidRPr="00763AF1">
              <w:rPr>
                <w:rFonts w:ascii="宋体" w:hAnsi="宋体" w:cs="宋体" w:hint="eastAsia"/>
                <w:color w:val="000000" w:themeColor="text1"/>
                <w:szCs w:val="21"/>
              </w:rPr>
              <w:t>粉</w:t>
            </w:r>
            <w:r w:rsidRPr="00763AF1">
              <w:rPr>
                <w:rFonts w:ascii="宋体" w:hAnsi="宋体" w:cs="宋体" w:hint="eastAsia"/>
                <w:color w:val="000000" w:themeColor="text1"/>
                <w:spacing w:val="4"/>
                <w:szCs w:val="21"/>
              </w:rPr>
              <w:t>沫</w:t>
            </w:r>
            <w:r w:rsidRPr="00763AF1">
              <w:rPr>
                <w:rFonts w:ascii="宋体" w:hAnsi="宋体" w:cs="宋体" w:hint="eastAsia"/>
                <w:color w:val="000000" w:themeColor="text1"/>
                <w:szCs w:val="21"/>
              </w:rPr>
              <w:t>静</w:t>
            </w:r>
            <w:r w:rsidRPr="00763AF1">
              <w:rPr>
                <w:rFonts w:ascii="宋体" w:hAnsi="宋体" w:cs="宋体" w:hint="eastAsia"/>
                <w:color w:val="000000" w:themeColor="text1"/>
                <w:spacing w:val="4"/>
                <w:szCs w:val="21"/>
              </w:rPr>
              <w:t>电</w:t>
            </w:r>
            <w:r w:rsidRPr="00763AF1">
              <w:rPr>
                <w:rFonts w:ascii="宋体" w:hAnsi="宋体" w:cs="宋体" w:hint="eastAsia"/>
                <w:color w:val="000000" w:themeColor="text1"/>
                <w:szCs w:val="21"/>
              </w:rPr>
              <w:t>喷</w:t>
            </w:r>
            <w:r w:rsidRPr="00763AF1">
              <w:rPr>
                <w:rFonts w:ascii="宋体" w:hAnsi="宋体" w:cs="宋体" w:hint="eastAsia"/>
                <w:color w:val="000000" w:themeColor="text1"/>
                <w:spacing w:val="2"/>
                <w:szCs w:val="21"/>
              </w:rPr>
              <w:t>涂</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zCs w:val="21"/>
              </w:rPr>
              <w:t>双</w:t>
            </w:r>
            <w:r w:rsidRPr="00763AF1">
              <w:rPr>
                <w:rFonts w:ascii="宋体" w:hAnsi="宋体" w:cs="宋体" w:hint="eastAsia"/>
                <w:color w:val="000000" w:themeColor="text1"/>
                <w:spacing w:val="4"/>
                <w:szCs w:val="21"/>
              </w:rPr>
              <w:t>瓶</w:t>
            </w:r>
            <w:r w:rsidRPr="00763AF1">
              <w:rPr>
                <w:rFonts w:ascii="宋体" w:hAnsi="宋体" w:cs="宋体" w:hint="eastAsia"/>
                <w:color w:val="000000" w:themeColor="text1"/>
                <w:szCs w:val="21"/>
              </w:rPr>
              <w:t>装</w:t>
            </w:r>
            <w:r w:rsidRPr="00763AF1">
              <w:rPr>
                <w:rFonts w:ascii="宋体" w:hAnsi="宋体" w:cs="宋体" w:hint="eastAsia"/>
                <w:color w:val="000000" w:themeColor="text1"/>
                <w:spacing w:val="2"/>
                <w:szCs w:val="21"/>
              </w:rPr>
              <w:t>。带排</w:t>
            </w:r>
            <w:r w:rsidRPr="00763AF1">
              <w:rPr>
                <w:rFonts w:ascii="宋体" w:hAnsi="宋体" w:cs="宋体" w:hint="eastAsia"/>
                <w:color w:val="000000" w:themeColor="text1"/>
                <w:szCs w:val="21"/>
              </w:rPr>
              <w:t>风报</w:t>
            </w:r>
            <w:r w:rsidRPr="00763AF1">
              <w:rPr>
                <w:rFonts w:ascii="宋体" w:hAnsi="宋体" w:cs="宋体" w:hint="eastAsia"/>
                <w:color w:val="000000" w:themeColor="text1"/>
                <w:spacing w:val="4"/>
                <w:szCs w:val="21"/>
              </w:rPr>
              <w:t>警</w:t>
            </w:r>
            <w:r w:rsidRPr="00763AF1">
              <w:rPr>
                <w:rFonts w:ascii="宋体" w:hAnsi="宋体" w:cs="宋体" w:hint="eastAsia"/>
                <w:color w:val="000000" w:themeColor="text1"/>
                <w:szCs w:val="21"/>
              </w:rPr>
              <w:t>装置</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w w:val="99"/>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spacing w:line="195" w:lineRule="auto"/>
              <w:ind w:left="28" w:right="58"/>
              <w:rPr>
                <w:rFonts w:ascii="宋体" w:hAnsi="宋体" w:cs="宋体"/>
                <w:color w:val="000000" w:themeColor="text1"/>
                <w:spacing w:val="-24"/>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bCs/>
                <w:color w:val="000000" w:themeColor="text1"/>
                <w:spacing w:val="2"/>
                <w:szCs w:val="21"/>
              </w:rPr>
              <w:t>1</w:t>
            </w:r>
            <w:r w:rsidRPr="00763AF1">
              <w:rPr>
                <w:rFonts w:ascii="宋体" w:hAnsi="宋体" w:cs="宋体" w:hint="eastAsia"/>
                <w:bCs/>
                <w:color w:val="000000" w:themeColor="text1"/>
                <w:spacing w:val="-2"/>
                <w:szCs w:val="21"/>
              </w:rPr>
              <w:t>5</w:t>
            </w:r>
            <w:r w:rsidRPr="00763AF1">
              <w:rPr>
                <w:rFonts w:ascii="宋体" w:hAnsi="宋体" w:cs="宋体" w:hint="eastAsia"/>
                <w:bCs/>
                <w:color w:val="000000" w:themeColor="text1"/>
                <w:spacing w:val="2"/>
                <w:szCs w:val="21"/>
              </w:rPr>
              <w:t>0</w:t>
            </w:r>
            <w:r w:rsidRPr="00763AF1">
              <w:rPr>
                <w:rFonts w:ascii="宋体" w:hAnsi="宋体" w:cs="宋体" w:hint="eastAsia"/>
                <w:bCs/>
                <w:color w:val="000000" w:themeColor="text1"/>
                <w:szCs w:val="21"/>
              </w:rPr>
              <w:t>0*7</w:t>
            </w:r>
            <w:r w:rsidRPr="00763AF1">
              <w:rPr>
                <w:rFonts w:ascii="宋体" w:hAnsi="宋体" w:cs="宋体" w:hint="eastAsia"/>
                <w:bCs/>
                <w:color w:val="000000" w:themeColor="text1"/>
                <w:spacing w:val="2"/>
                <w:szCs w:val="21"/>
              </w:rPr>
              <w:t>50</w:t>
            </w:r>
            <w:r w:rsidRPr="00763AF1">
              <w:rPr>
                <w:rFonts w:ascii="宋体" w:hAnsi="宋体" w:cs="宋体" w:hint="eastAsia"/>
                <w:bCs/>
                <w:color w:val="000000" w:themeColor="text1"/>
                <w:spacing w:val="-2"/>
                <w:szCs w:val="21"/>
              </w:rPr>
              <w:t>*</w:t>
            </w:r>
            <w:r w:rsidRPr="00763AF1">
              <w:rPr>
                <w:rFonts w:ascii="宋体" w:hAnsi="宋体" w:cs="宋体" w:hint="eastAsia"/>
                <w:bCs/>
                <w:color w:val="000000" w:themeColor="text1"/>
                <w:spacing w:val="2"/>
                <w:szCs w:val="21"/>
              </w:rPr>
              <w:t>8</w:t>
            </w:r>
            <w:r w:rsidRPr="00763AF1">
              <w:rPr>
                <w:rFonts w:ascii="宋体" w:hAnsi="宋体" w:cs="宋体" w:hint="eastAsia"/>
                <w:bCs/>
                <w:color w:val="000000" w:themeColor="text1"/>
                <w:szCs w:val="21"/>
              </w:rPr>
              <w:t>50</w:t>
            </w:r>
            <w:r w:rsidR="005D0E50">
              <w:rPr>
                <w:rFonts w:ascii="宋体" w:hAnsi="宋体" w:cs="宋体" w:hint="eastAsia"/>
                <w:bCs/>
                <w:color w:val="000000" w:themeColor="text1"/>
                <w:kern w:val="0"/>
                <w:szCs w:val="21"/>
              </w:rPr>
              <w:t>（mm）</w:t>
            </w:r>
          </w:p>
          <w:p w:rsidR="003C4DF2" w:rsidRPr="00763AF1" w:rsidRDefault="00F722C2">
            <w:pPr>
              <w:spacing w:line="195" w:lineRule="auto"/>
              <w:ind w:left="28" w:right="58"/>
              <w:rPr>
                <w:rFonts w:ascii="宋体" w:hAnsi="宋体" w:cs="宋体"/>
                <w:color w:val="000000" w:themeColor="text1"/>
                <w:spacing w:val="2"/>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p>
          <w:p w:rsidR="003C4DF2" w:rsidRPr="00763AF1" w:rsidRDefault="00F722C2">
            <w:pPr>
              <w:spacing w:line="195" w:lineRule="auto"/>
              <w:ind w:left="28" w:right="58"/>
              <w:rPr>
                <w:rFonts w:ascii="宋体" w:hAnsi="宋体" w:cs="宋体"/>
                <w:color w:val="000000" w:themeColor="text1"/>
                <w:kern w:val="0"/>
                <w:szCs w:val="21"/>
              </w:rPr>
            </w:pPr>
            <w:r w:rsidRPr="00763AF1">
              <w:rPr>
                <w:rFonts w:ascii="宋体" w:hAnsi="宋体" w:cs="宋体" w:hint="eastAsia"/>
                <w:b/>
                <w:color w:val="000000" w:themeColor="text1"/>
                <w:spacing w:val="4"/>
                <w:szCs w:val="21"/>
              </w:rPr>
              <w:t>钢</w:t>
            </w:r>
            <w:r w:rsidRPr="00763AF1">
              <w:rPr>
                <w:rFonts w:ascii="宋体" w:hAnsi="宋体" w:cs="宋体" w:hint="eastAsia"/>
                <w:b/>
                <w:color w:val="000000" w:themeColor="text1"/>
                <w:szCs w:val="21"/>
              </w:rPr>
              <w:t>架：</w:t>
            </w:r>
            <w:r w:rsidRPr="00763AF1">
              <w:rPr>
                <w:rFonts w:ascii="宋体" w:hAnsi="宋体" w:cs="宋体" w:hint="eastAsia"/>
                <w:color w:val="000000" w:themeColor="text1"/>
                <w:szCs w:val="21"/>
              </w:rPr>
              <w:t>主</w:t>
            </w:r>
            <w:r w:rsidRPr="00763AF1">
              <w:rPr>
                <w:rFonts w:ascii="宋体" w:hAnsi="宋体" w:cs="宋体" w:hint="eastAsia"/>
                <w:color w:val="000000" w:themeColor="text1"/>
                <w:spacing w:val="4"/>
                <w:szCs w:val="21"/>
              </w:rPr>
              <w:t>体</w:t>
            </w:r>
            <w:r w:rsidRPr="00763AF1">
              <w:rPr>
                <w:rFonts w:ascii="宋体" w:hAnsi="宋体" w:cs="宋体" w:hint="eastAsia"/>
                <w:color w:val="000000" w:themeColor="text1"/>
                <w:szCs w:val="21"/>
              </w:rPr>
              <w:t>框</w:t>
            </w:r>
            <w:r w:rsidRPr="00763AF1">
              <w:rPr>
                <w:rFonts w:ascii="宋体" w:hAnsi="宋体" w:cs="宋体" w:hint="eastAsia"/>
                <w:color w:val="000000" w:themeColor="text1"/>
                <w:spacing w:val="4"/>
                <w:szCs w:val="21"/>
              </w:rPr>
              <w:t>架</w:t>
            </w:r>
            <w:r w:rsidRPr="00763AF1">
              <w:rPr>
                <w:rFonts w:ascii="宋体" w:hAnsi="宋体" w:cs="宋体" w:hint="eastAsia"/>
                <w:color w:val="000000" w:themeColor="text1"/>
                <w:szCs w:val="21"/>
              </w:rPr>
              <w:t>采</w:t>
            </w:r>
            <w:r w:rsidRPr="00763AF1">
              <w:rPr>
                <w:rFonts w:ascii="宋体" w:hAnsi="宋体" w:cs="宋体" w:hint="eastAsia"/>
                <w:color w:val="000000" w:themeColor="text1"/>
                <w:spacing w:val="4"/>
                <w:szCs w:val="21"/>
              </w:rPr>
              <w:t>用</w:t>
            </w:r>
            <w:r w:rsidRPr="00763AF1">
              <w:rPr>
                <w:rFonts w:ascii="宋体" w:hAnsi="宋体" w:cs="宋体" w:hint="eastAsia"/>
                <w:color w:val="000000" w:themeColor="text1"/>
                <w:spacing w:val="2"/>
                <w:szCs w:val="21"/>
              </w:rPr>
              <w:t>4</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6</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×2</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mm</w:t>
            </w:r>
            <w:r w:rsidRPr="00763AF1">
              <w:rPr>
                <w:rFonts w:ascii="宋体" w:hAnsi="宋体" w:cs="宋体" w:hint="eastAsia"/>
                <w:color w:val="000000" w:themeColor="text1"/>
                <w:szCs w:val="21"/>
              </w:rPr>
              <w:t>方</w:t>
            </w:r>
            <w:r w:rsidRPr="00763AF1">
              <w:rPr>
                <w:rFonts w:ascii="宋体" w:hAnsi="宋体" w:cs="宋体" w:hint="eastAsia"/>
                <w:color w:val="000000" w:themeColor="text1"/>
                <w:spacing w:val="4"/>
                <w:szCs w:val="21"/>
              </w:rPr>
              <w:t>钢</w:t>
            </w:r>
            <w:r w:rsidRPr="00763AF1">
              <w:rPr>
                <w:rFonts w:ascii="宋体" w:hAnsi="宋体" w:cs="宋体" w:hint="eastAsia"/>
                <w:color w:val="000000" w:themeColor="text1"/>
                <w:szCs w:val="21"/>
              </w:rPr>
              <w:t>焊</w:t>
            </w:r>
            <w:r w:rsidRPr="00763AF1">
              <w:rPr>
                <w:rFonts w:ascii="宋体" w:hAnsi="宋体" w:cs="宋体" w:hint="eastAsia"/>
                <w:color w:val="000000" w:themeColor="text1"/>
                <w:spacing w:val="4"/>
                <w:szCs w:val="21"/>
              </w:rPr>
              <w:t>接</w:t>
            </w:r>
            <w:r w:rsidRPr="00763AF1">
              <w:rPr>
                <w:rFonts w:ascii="宋体" w:hAnsi="宋体" w:cs="宋体" w:hint="eastAsia"/>
                <w:color w:val="000000" w:themeColor="text1"/>
                <w:szCs w:val="21"/>
              </w:rPr>
              <w:t>而成。</w:t>
            </w:r>
            <w:r w:rsidRPr="00763AF1">
              <w:rPr>
                <w:rFonts w:ascii="宋体" w:hAnsi="宋体" w:cs="宋体" w:hint="eastAsia"/>
                <w:b/>
                <w:color w:val="000000" w:themeColor="text1"/>
                <w:spacing w:val="4"/>
                <w:szCs w:val="21"/>
              </w:rPr>
              <w:t>台</w:t>
            </w:r>
            <w:r w:rsidRPr="00763AF1">
              <w:rPr>
                <w:rFonts w:ascii="宋体" w:hAnsi="宋体" w:cs="宋体" w:hint="eastAsia"/>
                <w:b/>
                <w:color w:val="000000" w:themeColor="text1"/>
                <w:szCs w:val="21"/>
              </w:rPr>
              <w:t>面</w:t>
            </w:r>
            <w:r w:rsidRPr="00763AF1">
              <w:rPr>
                <w:rFonts w:ascii="宋体" w:hAnsi="宋体" w:cs="宋体" w:hint="eastAsia"/>
                <w:b/>
                <w:color w:val="000000" w:themeColor="text1"/>
                <w:spacing w:val="2"/>
                <w:szCs w:val="21"/>
              </w:rPr>
              <w:t>及下层</w:t>
            </w:r>
            <w:r w:rsidRPr="00763AF1">
              <w:rPr>
                <w:rFonts w:ascii="宋体" w:hAnsi="宋体" w:cs="宋体" w:hint="eastAsia"/>
                <w:b/>
                <w:color w:val="000000" w:themeColor="text1"/>
                <w:szCs w:val="21"/>
              </w:rPr>
              <w:t>层</w:t>
            </w:r>
            <w:r w:rsidRPr="00763AF1">
              <w:rPr>
                <w:rFonts w:ascii="宋体" w:hAnsi="宋体" w:cs="宋体" w:hint="eastAsia"/>
                <w:b/>
                <w:color w:val="000000" w:themeColor="text1"/>
                <w:spacing w:val="2"/>
                <w:szCs w:val="21"/>
              </w:rPr>
              <w:t>板：</w:t>
            </w:r>
            <w:r w:rsidRPr="00763AF1">
              <w:rPr>
                <w:rFonts w:ascii="宋体" w:hAnsi="宋体" w:cs="宋体" w:hint="eastAsia"/>
                <w:color w:val="000000" w:themeColor="text1"/>
                <w:kern w:val="0"/>
                <w:szCs w:val="21"/>
              </w:rPr>
              <w:t>选用选用耐腐蚀、耐污染、易清洁、抗冲击的环保台面板材，厚度12.7mm,边缘加厚至25.4mm。</w:t>
            </w:r>
            <w:r w:rsidRPr="00763AF1">
              <w:rPr>
                <w:rFonts w:ascii="宋体" w:hAnsi="宋体" w:cs="宋体" w:hint="eastAsia"/>
                <w:color w:val="000000" w:themeColor="text1"/>
                <w:szCs w:val="21"/>
              </w:rPr>
              <w:t>钢制底盒配二三插带开关4套。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抽气罩</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主要规格：1500*750*400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滴</w:t>
            </w:r>
            <w:r w:rsidRPr="00763AF1">
              <w:rPr>
                <w:rFonts w:ascii="宋体" w:hAnsi="宋体" w:cs="宋体" w:hint="eastAsia"/>
                <w:b/>
                <w:color w:val="000000" w:themeColor="text1"/>
                <w:szCs w:val="21"/>
              </w:rPr>
              <w:t>水架</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规格：560*400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技术参数：采用黑色 PP 棒+实芯理化板材质，抗化学腐蚀、抑菌、易清洁、耐潮湿、并设清洁水自动回流装置，带导流孔，接至水槽，便于残水排流，利于器皿的自然干燥；整体美观实用。</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
                <w:color w:val="000000" w:themeColor="text1"/>
                <w:kern w:val="0"/>
                <w:szCs w:val="21"/>
              </w:rPr>
              <w:t xml:space="preserve">2300*750*850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板，导轨采用三节静音导轨，铰链采用110°大角度 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水盆及龙头</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5D0E50"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主要规格：560*465*300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 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水槽：</w:t>
            </w:r>
            <w:r w:rsidRPr="00763AF1">
              <w:rPr>
                <w:rFonts w:ascii="宋体" w:hAnsi="宋体" w:cs="宋体" w:hint="eastAsia"/>
                <w:color w:val="000000" w:themeColor="text1"/>
                <w:kern w:val="0"/>
                <w:szCs w:val="21"/>
              </w:rPr>
              <w:t>采用一体成型 PP 水盆、水杯，真空混合一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次浇铸成型，表里如一，与环氧树脂台面具有同样的理化性能，耐酸碱腐蚀，并耐 1500C 以下高温， 台下托底式安装。</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水龙头：</w:t>
            </w:r>
            <w:r w:rsidRPr="00763AF1">
              <w:rPr>
                <w:rFonts w:ascii="宋体" w:hAnsi="宋体" w:cs="宋体" w:hint="eastAsia"/>
                <w:color w:val="000000" w:themeColor="text1"/>
                <w:kern w:val="0"/>
                <w:szCs w:val="21"/>
              </w:rPr>
              <w:t>采用三口水龙头采用铜质水嘴，陶瓷阀芯，表面灰色喷涂，带缓冲装置；配备钢制底盒配二三插带开关2套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64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24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szCs w:val="21"/>
              </w:rPr>
              <w:t>器皿</w:t>
            </w:r>
            <w:r w:rsidRPr="00763AF1">
              <w:rPr>
                <w:rFonts w:ascii="宋体" w:hAnsi="宋体" w:cs="宋体" w:hint="eastAsia"/>
                <w:b/>
                <w:color w:val="000000" w:themeColor="text1"/>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主要规格：900*450*1800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技术参数：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主框架：</w:t>
            </w:r>
            <w:r w:rsidRPr="00763AF1">
              <w:rPr>
                <w:rFonts w:ascii="宋体" w:hAnsi="宋体" w:cs="宋体" w:hint="eastAsia"/>
                <w:color w:val="000000" w:themeColor="text1"/>
                <w:kern w:val="0"/>
                <w:szCs w:val="21"/>
              </w:rPr>
              <w:t>采用特殊研制30*30mm方形铝合金型材，铝 型材间由连插件连接，结构合理、承载力强、稳定 性好，表面均匀灰白环氧喷涂，耐腐蚀。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柜身：</w:t>
            </w:r>
            <w:r w:rsidRPr="00763AF1">
              <w:rPr>
                <w:rFonts w:ascii="宋体" w:hAnsi="宋体" w:cs="宋体" w:hint="eastAsia"/>
                <w:color w:val="000000" w:themeColor="text1"/>
                <w:kern w:val="0"/>
                <w:szCs w:val="21"/>
              </w:rPr>
              <w:t>采用12mm厚优质三聚氰胺板，门板采用18mm 中纤板。层板采用PVC板冲孔层板（Φ30/Φ50/Φ70/Φ100各一层），接水盆采用304不锈钢制作。所有板件采用插件连接，结构稳固，承重性能好，且</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易于拆迁，利于在实验室特殊的工作环境下使用。</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上下玻璃门。</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66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szCs w:val="21"/>
              </w:rPr>
              <w:t>抽风药品</w:t>
            </w:r>
            <w:r w:rsidRPr="00763AF1">
              <w:rPr>
                <w:rFonts w:ascii="宋体" w:hAnsi="宋体" w:cs="宋体" w:hint="eastAsia"/>
                <w:b/>
                <w:color w:val="000000" w:themeColor="text1"/>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pacing w:val="-24"/>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*45</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8</w:t>
            </w:r>
            <w:r w:rsidRPr="00763AF1">
              <w:rPr>
                <w:rFonts w:ascii="宋体" w:hAnsi="宋体" w:cs="宋体" w:hint="eastAsia"/>
                <w:color w:val="000000" w:themeColor="text1"/>
                <w:szCs w:val="21"/>
              </w:rPr>
              <w:t>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spacing w:val="4"/>
                <w:szCs w:val="21"/>
              </w:rPr>
              <w:t>主</w:t>
            </w:r>
            <w:r w:rsidRPr="00763AF1">
              <w:rPr>
                <w:rFonts w:ascii="宋体" w:hAnsi="宋体" w:cs="宋体" w:hint="eastAsia"/>
                <w:b/>
                <w:color w:val="000000" w:themeColor="text1"/>
                <w:szCs w:val="21"/>
              </w:rPr>
              <w:t>框架</w:t>
            </w:r>
            <w:r w:rsidRPr="00763AF1">
              <w:rPr>
                <w:rFonts w:ascii="宋体" w:hAnsi="宋体" w:cs="宋体" w:hint="eastAsia"/>
                <w:b/>
                <w:color w:val="000000" w:themeColor="text1"/>
                <w:spacing w:val="4"/>
                <w:szCs w:val="21"/>
              </w:rPr>
              <w:t>：</w:t>
            </w:r>
            <w:r w:rsidRPr="00763AF1">
              <w:rPr>
                <w:rFonts w:ascii="宋体" w:hAnsi="宋体" w:cs="宋体" w:hint="eastAsia"/>
                <w:color w:val="000000" w:themeColor="text1"/>
                <w:spacing w:val="2"/>
                <w:szCs w:val="21"/>
              </w:rPr>
              <w:t>采</w:t>
            </w:r>
            <w:r w:rsidRPr="00763AF1">
              <w:rPr>
                <w:rFonts w:ascii="宋体" w:hAnsi="宋体" w:cs="宋体" w:hint="eastAsia"/>
                <w:color w:val="000000" w:themeColor="text1"/>
                <w:szCs w:val="21"/>
              </w:rPr>
              <w:t>用</w:t>
            </w:r>
            <w:r w:rsidRPr="00763AF1">
              <w:rPr>
                <w:rFonts w:ascii="宋体" w:hAnsi="宋体" w:cs="宋体" w:hint="eastAsia"/>
                <w:color w:val="000000" w:themeColor="text1"/>
                <w:spacing w:val="4"/>
                <w:szCs w:val="21"/>
              </w:rPr>
              <w:t>特</w:t>
            </w:r>
            <w:r w:rsidRPr="00763AF1">
              <w:rPr>
                <w:rFonts w:ascii="宋体" w:hAnsi="宋体" w:cs="宋体" w:hint="eastAsia"/>
                <w:color w:val="000000" w:themeColor="text1"/>
                <w:szCs w:val="21"/>
              </w:rPr>
              <w:t>殊</w:t>
            </w:r>
            <w:r w:rsidRPr="00763AF1">
              <w:rPr>
                <w:rFonts w:ascii="宋体" w:hAnsi="宋体" w:cs="宋体" w:hint="eastAsia"/>
                <w:color w:val="000000" w:themeColor="text1"/>
                <w:spacing w:val="4"/>
                <w:szCs w:val="21"/>
              </w:rPr>
              <w:t>研</w:t>
            </w:r>
            <w:r w:rsidRPr="00763AF1">
              <w:rPr>
                <w:rFonts w:ascii="宋体" w:hAnsi="宋体" w:cs="宋体" w:hint="eastAsia"/>
                <w:color w:val="000000" w:themeColor="text1"/>
                <w:szCs w:val="21"/>
              </w:rPr>
              <w:t>制</w:t>
            </w:r>
            <w:r w:rsidRPr="00763AF1">
              <w:rPr>
                <w:rFonts w:ascii="宋体" w:hAnsi="宋体" w:cs="宋体" w:hint="eastAsia"/>
                <w:color w:val="000000" w:themeColor="text1"/>
                <w:spacing w:val="2"/>
                <w:szCs w:val="21"/>
              </w:rPr>
              <w:t>3</w:t>
            </w:r>
            <w:r w:rsidRPr="00763AF1">
              <w:rPr>
                <w:rFonts w:ascii="宋体" w:hAnsi="宋体" w:cs="宋体" w:hint="eastAsia"/>
                <w:color w:val="000000" w:themeColor="text1"/>
                <w:szCs w:val="21"/>
              </w:rPr>
              <w:t>0</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3</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m</w:t>
            </w:r>
            <w:r w:rsidRPr="00763AF1">
              <w:rPr>
                <w:rFonts w:ascii="宋体" w:hAnsi="宋体" w:cs="宋体" w:hint="eastAsia"/>
                <w:color w:val="000000" w:themeColor="text1"/>
                <w:spacing w:val="2"/>
                <w:szCs w:val="21"/>
              </w:rPr>
              <w:t>方形</w:t>
            </w:r>
            <w:r w:rsidRPr="00763AF1">
              <w:rPr>
                <w:rFonts w:ascii="宋体" w:hAnsi="宋体" w:cs="宋体" w:hint="eastAsia"/>
                <w:color w:val="000000" w:themeColor="text1"/>
                <w:szCs w:val="21"/>
              </w:rPr>
              <w:t>铝</w:t>
            </w:r>
            <w:r w:rsidRPr="00763AF1">
              <w:rPr>
                <w:rFonts w:ascii="宋体" w:hAnsi="宋体" w:cs="宋体" w:hint="eastAsia"/>
                <w:color w:val="000000" w:themeColor="text1"/>
                <w:spacing w:val="4"/>
                <w:szCs w:val="21"/>
              </w:rPr>
              <w:t>合</w:t>
            </w:r>
            <w:r w:rsidRPr="00763AF1">
              <w:rPr>
                <w:rFonts w:ascii="宋体" w:hAnsi="宋体" w:cs="宋体" w:hint="eastAsia"/>
                <w:color w:val="000000" w:themeColor="text1"/>
                <w:szCs w:val="21"/>
              </w:rPr>
              <w:t>金</w:t>
            </w:r>
            <w:r w:rsidRPr="00763AF1">
              <w:rPr>
                <w:rFonts w:ascii="宋体" w:hAnsi="宋体" w:cs="宋体" w:hint="eastAsia"/>
                <w:color w:val="000000" w:themeColor="text1"/>
                <w:spacing w:val="4"/>
                <w:szCs w:val="21"/>
              </w:rPr>
              <w:t>型</w:t>
            </w:r>
            <w:r w:rsidRPr="00763AF1">
              <w:rPr>
                <w:rFonts w:ascii="宋体" w:hAnsi="宋体" w:cs="宋体" w:hint="eastAsia"/>
                <w:color w:val="000000" w:themeColor="text1"/>
                <w:spacing w:val="2"/>
                <w:szCs w:val="21"/>
              </w:rPr>
              <w:t>材，</w:t>
            </w:r>
            <w:r w:rsidRPr="00763AF1">
              <w:rPr>
                <w:rFonts w:ascii="宋体" w:hAnsi="宋体" w:cs="宋体" w:hint="eastAsia"/>
                <w:color w:val="000000" w:themeColor="text1"/>
                <w:szCs w:val="21"/>
              </w:rPr>
              <w:t xml:space="preserve">铝 </w:t>
            </w:r>
            <w:r w:rsidRPr="00763AF1">
              <w:rPr>
                <w:rFonts w:ascii="宋体" w:hAnsi="宋体" w:cs="宋体" w:hint="eastAsia"/>
                <w:color w:val="000000" w:themeColor="text1"/>
                <w:spacing w:val="4"/>
                <w:szCs w:val="21"/>
              </w:rPr>
              <w:t>型</w:t>
            </w:r>
            <w:r w:rsidRPr="00763AF1">
              <w:rPr>
                <w:rFonts w:ascii="宋体" w:hAnsi="宋体" w:cs="宋体" w:hint="eastAsia"/>
                <w:color w:val="000000" w:themeColor="text1"/>
                <w:szCs w:val="21"/>
              </w:rPr>
              <w:t>材</w:t>
            </w:r>
            <w:r w:rsidRPr="00763AF1">
              <w:rPr>
                <w:rFonts w:ascii="宋体" w:hAnsi="宋体" w:cs="宋体" w:hint="eastAsia"/>
                <w:color w:val="000000" w:themeColor="text1"/>
                <w:spacing w:val="2"/>
                <w:szCs w:val="21"/>
              </w:rPr>
              <w:t>间由连</w:t>
            </w:r>
            <w:r w:rsidRPr="00763AF1">
              <w:rPr>
                <w:rFonts w:ascii="宋体" w:hAnsi="宋体" w:cs="宋体" w:hint="eastAsia"/>
                <w:color w:val="000000" w:themeColor="text1"/>
                <w:szCs w:val="21"/>
              </w:rPr>
              <w:t>插</w:t>
            </w:r>
            <w:r w:rsidRPr="00763AF1">
              <w:rPr>
                <w:rFonts w:ascii="宋体" w:hAnsi="宋体" w:cs="宋体" w:hint="eastAsia"/>
                <w:color w:val="000000" w:themeColor="text1"/>
                <w:spacing w:val="4"/>
                <w:szCs w:val="21"/>
              </w:rPr>
              <w:t>件</w:t>
            </w:r>
            <w:r w:rsidRPr="00763AF1">
              <w:rPr>
                <w:rFonts w:ascii="宋体" w:hAnsi="宋体" w:cs="宋体" w:hint="eastAsia"/>
                <w:color w:val="000000" w:themeColor="text1"/>
                <w:szCs w:val="21"/>
              </w:rPr>
              <w:t>连</w:t>
            </w:r>
            <w:r w:rsidRPr="00763AF1">
              <w:rPr>
                <w:rFonts w:ascii="宋体" w:hAnsi="宋体" w:cs="宋体" w:hint="eastAsia"/>
                <w:color w:val="000000" w:themeColor="text1"/>
                <w:spacing w:val="2"/>
                <w:szCs w:val="21"/>
              </w:rPr>
              <w:t>接，</w:t>
            </w:r>
            <w:r w:rsidRPr="00763AF1">
              <w:rPr>
                <w:rFonts w:ascii="宋体" w:hAnsi="宋体" w:cs="宋体" w:hint="eastAsia"/>
                <w:color w:val="000000" w:themeColor="text1"/>
                <w:spacing w:val="4"/>
                <w:szCs w:val="21"/>
              </w:rPr>
              <w:t>结</w:t>
            </w:r>
            <w:r w:rsidRPr="00763AF1">
              <w:rPr>
                <w:rFonts w:ascii="宋体" w:hAnsi="宋体" w:cs="宋体" w:hint="eastAsia"/>
                <w:color w:val="000000" w:themeColor="text1"/>
                <w:szCs w:val="21"/>
              </w:rPr>
              <w:t>构合</w:t>
            </w:r>
            <w:r w:rsidRPr="00763AF1">
              <w:rPr>
                <w:rFonts w:ascii="宋体" w:hAnsi="宋体" w:cs="宋体" w:hint="eastAsia"/>
                <w:color w:val="000000" w:themeColor="text1"/>
                <w:spacing w:val="4"/>
                <w:szCs w:val="21"/>
              </w:rPr>
              <w:t>理</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4"/>
                <w:szCs w:val="21"/>
              </w:rPr>
              <w:t>承</w:t>
            </w:r>
            <w:r w:rsidRPr="00763AF1">
              <w:rPr>
                <w:rFonts w:ascii="宋体" w:hAnsi="宋体" w:cs="宋体" w:hint="eastAsia"/>
                <w:color w:val="000000" w:themeColor="text1"/>
                <w:szCs w:val="21"/>
              </w:rPr>
              <w:t>载</w:t>
            </w:r>
            <w:r w:rsidRPr="00763AF1">
              <w:rPr>
                <w:rFonts w:ascii="宋体" w:hAnsi="宋体" w:cs="宋体" w:hint="eastAsia"/>
                <w:color w:val="000000" w:themeColor="text1"/>
                <w:spacing w:val="2"/>
                <w:szCs w:val="21"/>
              </w:rPr>
              <w:t>力强、稳</w:t>
            </w:r>
            <w:r w:rsidRPr="00763AF1">
              <w:rPr>
                <w:rFonts w:ascii="宋体" w:hAnsi="宋体" w:cs="宋体" w:hint="eastAsia"/>
                <w:color w:val="000000" w:themeColor="text1"/>
                <w:szCs w:val="21"/>
              </w:rPr>
              <w:t xml:space="preserve">定 </w:t>
            </w:r>
            <w:r w:rsidRPr="00763AF1">
              <w:rPr>
                <w:rFonts w:ascii="宋体" w:hAnsi="宋体" w:cs="宋体" w:hint="eastAsia"/>
                <w:color w:val="000000" w:themeColor="text1"/>
                <w:spacing w:val="4"/>
                <w:szCs w:val="21"/>
              </w:rPr>
              <w:t>性</w:t>
            </w:r>
            <w:r w:rsidRPr="00763AF1">
              <w:rPr>
                <w:rFonts w:ascii="宋体" w:hAnsi="宋体" w:cs="宋体" w:hint="eastAsia"/>
                <w:color w:val="000000" w:themeColor="text1"/>
                <w:szCs w:val="21"/>
              </w:rPr>
              <w:t>好，表</w:t>
            </w:r>
            <w:r w:rsidRPr="00763AF1">
              <w:rPr>
                <w:rFonts w:ascii="宋体" w:hAnsi="宋体" w:cs="宋体" w:hint="eastAsia"/>
                <w:color w:val="000000" w:themeColor="text1"/>
                <w:spacing w:val="4"/>
                <w:szCs w:val="21"/>
              </w:rPr>
              <w:t>面</w:t>
            </w:r>
            <w:r w:rsidRPr="00763AF1">
              <w:rPr>
                <w:rFonts w:ascii="宋体" w:hAnsi="宋体" w:cs="宋体" w:hint="eastAsia"/>
                <w:color w:val="000000" w:themeColor="text1"/>
                <w:szCs w:val="21"/>
              </w:rPr>
              <w:t>均</w:t>
            </w:r>
            <w:r w:rsidRPr="00763AF1">
              <w:rPr>
                <w:rFonts w:ascii="宋体" w:hAnsi="宋体" w:cs="宋体" w:hint="eastAsia"/>
                <w:color w:val="000000" w:themeColor="text1"/>
                <w:spacing w:val="4"/>
                <w:szCs w:val="21"/>
              </w:rPr>
              <w:t>匀</w:t>
            </w:r>
            <w:r w:rsidRPr="00763AF1">
              <w:rPr>
                <w:rFonts w:ascii="宋体" w:hAnsi="宋体" w:cs="宋体" w:hint="eastAsia"/>
                <w:color w:val="000000" w:themeColor="text1"/>
                <w:szCs w:val="21"/>
              </w:rPr>
              <w:t>灰</w:t>
            </w:r>
            <w:r w:rsidRPr="00763AF1">
              <w:rPr>
                <w:rFonts w:ascii="宋体" w:hAnsi="宋体" w:cs="宋体" w:hint="eastAsia"/>
                <w:color w:val="000000" w:themeColor="text1"/>
                <w:spacing w:val="4"/>
                <w:szCs w:val="21"/>
              </w:rPr>
              <w:t>白</w:t>
            </w:r>
            <w:r w:rsidRPr="00763AF1">
              <w:rPr>
                <w:rFonts w:ascii="宋体" w:hAnsi="宋体" w:cs="宋体" w:hint="eastAsia"/>
                <w:color w:val="000000" w:themeColor="text1"/>
                <w:szCs w:val="21"/>
              </w:rPr>
              <w:t>环</w:t>
            </w:r>
            <w:r w:rsidRPr="00763AF1">
              <w:rPr>
                <w:rFonts w:ascii="宋体" w:hAnsi="宋体" w:cs="宋体" w:hint="eastAsia"/>
                <w:color w:val="000000" w:themeColor="text1"/>
                <w:spacing w:val="4"/>
                <w:szCs w:val="21"/>
              </w:rPr>
              <w:t>氧</w:t>
            </w:r>
            <w:r w:rsidRPr="00763AF1">
              <w:rPr>
                <w:rFonts w:ascii="宋体" w:hAnsi="宋体" w:cs="宋体" w:hint="eastAsia"/>
                <w:color w:val="000000" w:themeColor="text1"/>
                <w:szCs w:val="21"/>
              </w:rPr>
              <w:t>喷</w:t>
            </w:r>
            <w:r w:rsidRPr="00763AF1">
              <w:rPr>
                <w:rFonts w:ascii="宋体" w:hAnsi="宋体" w:cs="宋体" w:hint="eastAsia"/>
                <w:color w:val="000000" w:themeColor="text1"/>
                <w:spacing w:val="2"/>
                <w:szCs w:val="21"/>
              </w:rPr>
              <w:t>涂</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zCs w:val="21"/>
              </w:rPr>
              <w:t>耐</w:t>
            </w:r>
            <w:r w:rsidRPr="00763AF1">
              <w:rPr>
                <w:rFonts w:ascii="宋体" w:hAnsi="宋体" w:cs="宋体" w:hint="eastAsia"/>
                <w:color w:val="000000" w:themeColor="text1"/>
                <w:spacing w:val="4"/>
                <w:szCs w:val="21"/>
              </w:rPr>
              <w:t>腐</w:t>
            </w:r>
            <w:r w:rsidRPr="00763AF1">
              <w:rPr>
                <w:rFonts w:ascii="宋体" w:hAnsi="宋体" w:cs="宋体" w:hint="eastAsia"/>
                <w:color w:val="000000" w:themeColor="text1"/>
                <w:szCs w:val="21"/>
              </w:rPr>
              <w:t>蚀。</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spacing w:val="4"/>
                <w:szCs w:val="21"/>
              </w:rPr>
              <w:t>柜</w:t>
            </w:r>
            <w:r w:rsidRPr="00763AF1">
              <w:rPr>
                <w:rFonts w:ascii="宋体" w:hAnsi="宋体" w:cs="宋体" w:hint="eastAsia"/>
                <w:b/>
                <w:color w:val="000000" w:themeColor="text1"/>
                <w:szCs w:val="21"/>
              </w:rPr>
              <w:t>身：</w:t>
            </w:r>
            <w:r w:rsidRPr="00763AF1">
              <w:rPr>
                <w:rFonts w:ascii="宋体" w:hAnsi="宋体" w:cs="宋体" w:hint="eastAsia"/>
                <w:color w:val="000000" w:themeColor="text1"/>
                <w:szCs w:val="21"/>
              </w:rPr>
              <w:t>采</w:t>
            </w:r>
            <w:r w:rsidRPr="00763AF1">
              <w:rPr>
                <w:rFonts w:ascii="宋体" w:hAnsi="宋体" w:cs="宋体" w:hint="eastAsia"/>
                <w:color w:val="000000" w:themeColor="text1"/>
                <w:spacing w:val="4"/>
                <w:szCs w:val="21"/>
              </w:rPr>
              <w:t>用</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2</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m厚</w:t>
            </w:r>
            <w:r w:rsidRPr="00763AF1">
              <w:rPr>
                <w:rFonts w:ascii="宋体" w:hAnsi="宋体" w:cs="宋体" w:hint="eastAsia"/>
                <w:color w:val="000000" w:themeColor="text1"/>
                <w:spacing w:val="4"/>
                <w:szCs w:val="21"/>
              </w:rPr>
              <w:t>优</w:t>
            </w:r>
            <w:r w:rsidRPr="00763AF1">
              <w:rPr>
                <w:rFonts w:ascii="宋体" w:hAnsi="宋体" w:cs="宋体" w:hint="eastAsia"/>
                <w:color w:val="000000" w:themeColor="text1"/>
                <w:szCs w:val="21"/>
              </w:rPr>
              <w:t>质</w:t>
            </w:r>
            <w:r w:rsidRPr="00763AF1">
              <w:rPr>
                <w:rFonts w:ascii="宋体" w:hAnsi="宋体" w:cs="宋体" w:hint="eastAsia"/>
                <w:color w:val="000000" w:themeColor="text1"/>
                <w:spacing w:val="4"/>
                <w:szCs w:val="21"/>
              </w:rPr>
              <w:t>三</w:t>
            </w:r>
            <w:r w:rsidRPr="00763AF1">
              <w:rPr>
                <w:rFonts w:ascii="宋体" w:hAnsi="宋体" w:cs="宋体" w:hint="eastAsia"/>
                <w:color w:val="000000" w:themeColor="text1"/>
                <w:szCs w:val="21"/>
              </w:rPr>
              <w:t>聚</w:t>
            </w:r>
            <w:r w:rsidRPr="00763AF1">
              <w:rPr>
                <w:rFonts w:ascii="宋体" w:hAnsi="宋体" w:cs="宋体" w:hint="eastAsia"/>
                <w:color w:val="000000" w:themeColor="text1"/>
                <w:spacing w:val="2"/>
                <w:szCs w:val="21"/>
              </w:rPr>
              <w:t>氰胺板</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门板采用</w:t>
            </w:r>
            <w:r w:rsidRPr="00763AF1">
              <w:rPr>
                <w:rFonts w:ascii="宋体" w:hAnsi="宋体" w:cs="宋体" w:hint="eastAsia"/>
                <w:color w:val="000000" w:themeColor="text1"/>
                <w:szCs w:val="21"/>
              </w:rPr>
              <w:t>18</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 xml:space="preserve">m </w:t>
            </w:r>
            <w:r w:rsidRPr="00763AF1">
              <w:rPr>
                <w:rFonts w:ascii="宋体" w:hAnsi="宋体" w:cs="宋体" w:hint="eastAsia"/>
                <w:color w:val="000000" w:themeColor="text1"/>
                <w:spacing w:val="4"/>
                <w:szCs w:val="21"/>
              </w:rPr>
              <w:t>中</w:t>
            </w:r>
            <w:r w:rsidRPr="00763AF1">
              <w:rPr>
                <w:rFonts w:ascii="宋体" w:hAnsi="宋体" w:cs="宋体" w:hint="eastAsia"/>
                <w:color w:val="000000" w:themeColor="text1"/>
                <w:szCs w:val="21"/>
              </w:rPr>
              <w:t>纤板</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所</w:t>
            </w:r>
            <w:r w:rsidRPr="00763AF1">
              <w:rPr>
                <w:rFonts w:ascii="宋体" w:hAnsi="宋体" w:cs="宋体" w:hint="eastAsia"/>
                <w:color w:val="000000" w:themeColor="text1"/>
                <w:szCs w:val="21"/>
              </w:rPr>
              <w:t>有</w:t>
            </w:r>
            <w:r w:rsidRPr="00763AF1">
              <w:rPr>
                <w:rFonts w:ascii="宋体" w:hAnsi="宋体" w:cs="宋体" w:hint="eastAsia"/>
                <w:color w:val="000000" w:themeColor="text1"/>
                <w:spacing w:val="4"/>
                <w:szCs w:val="21"/>
              </w:rPr>
              <w:t>板</w:t>
            </w:r>
            <w:r w:rsidRPr="00763AF1">
              <w:rPr>
                <w:rFonts w:ascii="宋体" w:hAnsi="宋体" w:cs="宋体" w:hint="eastAsia"/>
                <w:color w:val="000000" w:themeColor="text1"/>
                <w:szCs w:val="21"/>
              </w:rPr>
              <w:t>件</w:t>
            </w:r>
            <w:r w:rsidRPr="00763AF1">
              <w:rPr>
                <w:rFonts w:ascii="宋体" w:hAnsi="宋体" w:cs="宋体" w:hint="eastAsia"/>
                <w:color w:val="000000" w:themeColor="text1"/>
                <w:spacing w:val="4"/>
                <w:szCs w:val="21"/>
              </w:rPr>
              <w:t>采</w:t>
            </w:r>
            <w:r w:rsidRPr="00763AF1">
              <w:rPr>
                <w:rFonts w:ascii="宋体" w:hAnsi="宋体" w:cs="宋体" w:hint="eastAsia"/>
                <w:color w:val="000000" w:themeColor="text1"/>
                <w:szCs w:val="21"/>
              </w:rPr>
              <w:t>用</w:t>
            </w:r>
            <w:r w:rsidRPr="00763AF1">
              <w:rPr>
                <w:rFonts w:ascii="宋体" w:hAnsi="宋体" w:cs="宋体" w:hint="eastAsia"/>
                <w:color w:val="000000" w:themeColor="text1"/>
                <w:spacing w:val="4"/>
                <w:szCs w:val="21"/>
              </w:rPr>
              <w:t>插</w:t>
            </w:r>
            <w:r w:rsidRPr="00763AF1">
              <w:rPr>
                <w:rFonts w:ascii="宋体" w:hAnsi="宋体" w:cs="宋体" w:hint="eastAsia"/>
                <w:color w:val="000000" w:themeColor="text1"/>
                <w:szCs w:val="21"/>
              </w:rPr>
              <w:t>件连</w:t>
            </w:r>
            <w:r w:rsidRPr="00763AF1">
              <w:rPr>
                <w:rFonts w:ascii="宋体" w:hAnsi="宋体" w:cs="宋体" w:hint="eastAsia"/>
                <w:color w:val="000000" w:themeColor="text1"/>
                <w:spacing w:val="4"/>
                <w:szCs w:val="21"/>
              </w:rPr>
              <w:t>接</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4"/>
                <w:szCs w:val="21"/>
              </w:rPr>
              <w:t>结</w:t>
            </w:r>
            <w:r w:rsidRPr="00763AF1">
              <w:rPr>
                <w:rFonts w:ascii="宋体" w:hAnsi="宋体" w:cs="宋体" w:hint="eastAsia"/>
                <w:color w:val="000000" w:themeColor="text1"/>
                <w:szCs w:val="21"/>
              </w:rPr>
              <w:t>构</w:t>
            </w:r>
            <w:r w:rsidRPr="00763AF1">
              <w:rPr>
                <w:rFonts w:ascii="宋体" w:hAnsi="宋体" w:cs="宋体" w:hint="eastAsia"/>
                <w:color w:val="000000" w:themeColor="text1"/>
                <w:spacing w:val="2"/>
                <w:szCs w:val="21"/>
              </w:rPr>
              <w:t>稳固，承</w:t>
            </w:r>
            <w:r w:rsidRPr="00763AF1">
              <w:rPr>
                <w:rFonts w:ascii="宋体" w:hAnsi="宋体" w:cs="宋体" w:hint="eastAsia"/>
                <w:color w:val="000000" w:themeColor="text1"/>
                <w:szCs w:val="21"/>
              </w:rPr>
              <w:t xml:space="preserve">重 </w:t>
            </w:r>
            <w:r w:rsidRPr="00763AF1">
              <w:rPr>
                <w:rFonts w:ascii="宋体" w:hAnsi="宋体" w:cs="宋体" w:hint="eastAsia"/>
                <w:color w:val="000000" w:themeColor="text1"/>
                <w:spacing w:val="4"/>
                <w:szCs w:val="21"/>
              </w:rPr>
              <w:t>性</w:t>
            </w:r>
            <w:r w:rsidRPr="00763AF1">
              <w:rPr>
                <w:rFonts w:ascii="宋体" w:hAnsi="宋体" w:cs="宋体" w:hint="eastAsia"/>
                <w:color w:val="000000" w:themeColor="text1"/>
                <w:szCs w:val="21"/>
              </w:rPr>
              <w:t>能好</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且</w:t>
            </w:r>
            <w:r w:rsidRPr="00763AF1">
              <w:rPr>
                <w:rFonts w:ascii="宋体" w:hAnsi="宋体" w:cs="宋体" w:hint="eastAsia"/>
                <w:color w:val="000000" w:themeColor="text1"/>
                <w:szCs w:val="21"/>
              </w:rPr>
              <w:t>易</w:t>
            </w:r>
            <w:r w:rsidRPr="00763AF1">
              <w:rPr>
                <w:rFonts w:ascii="宋体" w:hAnsi="宋体" w:cs="宋体" w:hint="eastAsia"/>
                <w:color w:val="000000" w:themeColor="text1"/>
                <w:spacing w:val="4"/>
                <w:szCs w:val="21"/>
              </w:rPr>
              <w:t>于</w:t>
            </w:r>
            <w:r w:rsidRPr="00763AF1">
              <w:rPr>
                <w:rFonts w:ascii="宋体" w:hAnsi="宋体" w:cs="宋体" w:hint="eastAsia"/>
                <w:color w:val="000000" w:themeColor="text1"/>
                <w:szCs w:val="21"/>
              </w:rPr>
              <w:t>拆</w:t>
            </w:r>
            <w:r w:rsidRPr="00763AF1">
              <w:rPr>
                <w:rFonts w:ascii="宋体" w:hAnsi="宋体" w:cs="宋体" w:hint="eastAsia"/>
                <w:color w:val="000000" w:themeColor="text1"/>
                <w:spacing w:val="2"/>
                <w:szCs w:val="21"/>
              </w:rPr>
              <w:t>迁，</w:t>
            </w:r>
            <w:r w:rsidRPr="00763AF1">
              <w:rPr>
                <w:rFonts w:ascii="宋体" w:hAnsi="宋体" w:cs="宋体" w:hint="eastAsia"/>
                <w:color w:val="000000" w:themeColor="text1"/>
                <w:spacing w:val="4"/>
                <w:szCs w:val="21"/>
              </w:rPr>
              <w:t>利</w:t>
            </w:r>
            <w:r w:rsidRPr="00763AF1">
              <w:rPr>
                <w:rFonts w:ascii="宋体" w:hAnsi="宋体" w:cs="宋体" w:hint="eastAsia"/>
                <w:color w:val="000000" w:themeColor="text1"/>
                <w:szCs w:val="21"/>
              </w:rPr>
              <w:t>于在</w:t>
            </w:r>
            <w:r w:rsidRPr="00763AF1">
              <w:rPr>
                <w:rFonts w:ascii="宋体" w:hAnsi="宋体" w:cs="宋体" w:hint="eastAsia"/>
                <w:color w:val="000000" w:themeColor="text1"/>
                <w:spacing w:val="4"/>
                <w:szCs w:val="21"/>
              </w:rPr>
              <w:t>实</w:t>
            </w:r>
            <w:r w:rsidRPr="00763AF1">
              <w:rPr>
                <w:rFonts w:ascii="宋体" w:hAnsi="宋体" w:cs="宋体" w:hint="eastAsia"/>
                <w:color w:val="000000" w:themeColor="text1"/>
                <w:szCs w:val="21"/>
              </w:rPr>
              <w:t>验</w:t>
            </w:r>
            <w:r w:rsidRPr="00763AF1">
              <w:rPr>
                <w:rFonts w:ascii="宋体" w:hAnsi="宋体" w:cs="宋体" w:hint="eastAsia"/>
                <w:color w:val="000000" w:themeColor="text1"/>
                <w:spacing w:val="4"/>
                <w:szCs w:val="21"/>
              </w:rPr>
              <w:t>室</w:t>
            </w:r>
            <w:r w:rsidRPr="00763AF1">
              <w:rPr>
                <w:rFonts w:ascii="宋体" w:hAnsi="宋体" w:cs="宋体" w:hint="eastAsia"/>
                <w:color w:val="000000" w:themeColor="text1"/>
                <w:szCs w:val="21"/>
              </w:rPr>
              <w:t>特</w:t>
            </w:r>
            <w:r w:rsidRPr="00763AF1">
              <w:rPr>
                <w:rFonts w:ascii="宋体" w:hAnsi="宋体" w:cs="宋体" w:hint="eastAsia"/>
                <w:color w:val="000000" w:themeColor="text1"/>
                <w:spacing w:val="4"/>
                <w:szCs w:val="21"/>
              </w:rPr>
              <w:t>殊</w:t>
            </w:r>
            <w:r w:rsidRPr="00763AF1">
              <w:rPr>
                <w:rFonts w:ascii="宋体" w:hAnsi="宋体" w:cs="宋体" w:hint="eastAsia"/>
                <w:color w:val="000000" w:themeColor="text1"/>
                <w:szCs w:val="21"/>
              </w:rPr>
              <w:t>的</w:t>
            </w:r>
            <w:r w:rsidRPr="00763AF1">
              <w:rPr>
                <w:rFonts w:ascii="宋体" w:hAnsi="宋体" w:cs="宋体" w:hint="eastAsia"/>
                <w:color w:val="000000" w:themeColor="text1"/>
                <w:spacing w:val="4"/>
                <w:szCs w:val="21"/>
              </w:rPr>
              <w:t>工</w:t>
            </w:r>
            <w:r w:rsidRPr="00763AF1">
              <w:rPr>
                <w:rFonts w:ascii="宋体" w:hAnsi="宋体" w:cs="宋体" w:hint="eastAsia"/>
                <w:color w:val="000000" w:themeColor="text1"/>
                <w:szCs w:val="21"/>
              </w:rPr>
              <w:t xml:space="preserve">作环 </w:t>
            </w:r>
            <w:r w:rsidRPr="00763AF1">
              <w:rPr>
                <w:rFonts w:ascii="宋体" w:hAnsi="宋体" w:cs="宋体" w:hint="eastAsia"/>
                <w:color w:val="000000" w:themeColor="text1"/>
                <w:spacing w:val="4"/>
                <w:szCs w:val="21"/>
              </w:rPr>
              <w:t>境</w:t>
            </w:r>
            <w:r w:rsidRPr="00763AF1">
              <w:rPr>
                <w:rFonts w:ascii="宋体" w:hAnsi="宋体" w:cs="宋体" w:hint="eastAsia"/>
                <w:color w:val="000000" w:themeColor="text1"/>
                <w:szCs w:val="21"/>
              </w:rPr>
              <w:t>下</w:t>
            </w:r>
            <w:r w:rsidRPr="00763AF1">
              <w:rPr>
                <w:rFonts w:ascii="宋体" w:hAnsi="宋体" w:cs="宋体" w:hint="eastAsia"/>
                <w:color w:val="000000" w:themeColor="text1"/>
                <w:spacing w:val="2"/>
                <w:szCs w:val="21"/>
              </w:rPr>
              <w:t>使用</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上玻璃门下木门</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pacing w:val="4"/>
                <w:szCs w:val="21"/>
              </w:rPr>
              <w:t>其</w:t>
            </w:r>
            <w:r w:rsidRPr="00763AF1">
              <w:rPr>
                <w:rFonts w:ascii="宋体" w:hAnsi="宋体" w:cs="宋体" w:hint="eastAsia"/>
                <w:color w:val="000000" w:themeColor="text1"/>
                <w:szCs w:val="21"/>
              </w:rPr>
              <w:t>它：带</w:t>
            </w:r>
            <w:r w:rsidRPr="00763AF1">
              <w:rPr>
                <w:rFonts w:ascii="宋体" w:hAnsi="宋体" w:cs="宋体" w:hint="eastAsia"/>
                <w:color w:val="000000" w:themeColor="text1"/>
                <w:spacing w:val="4"/>
                <w:szCs w:val="21"/>
              </w:rPr>
              <w:t>抽</w:t>
            </w:r>
            <w:r w:rsidRPr="00763AF1">
              <w:rPr>
                <w:rFonts w:ascii="宋体" w:hAnsi="宋体" w:cs="宋体" w:hint="eastAsia"/>
                <w:color w:val="000000" w:themeColor="text1"/>
                <w:szCs w:val="21"/>
              </w:rPr>
              <w:t>风</w:t>
            </w:r>
            <w:r w:rsidRPr="00763AF1">
              <w:rPr>
                <w:rFonts w:ascii="宋体" w:hAnsi="宋体" w:cs="宋体" w:hint="eastAsia"/>
                <w:color w:val="000000" w:themeColor="text1"/>
                <w:spacing w:val="4"/>
                <w:szCs w:val="21"/>
              </w:rPr>
              <w:t>系</w:t>
            </w:r>
            <w:r w:rsidRPr="00763AF1">
              <w:rPr>
                <w:rFonts w:ascii="宋体" w:hAnsi="宋体" w:cs="宋体" w:hint="eastAsia"/>
                <w:color w:val="000000" w:themeColor="text1"/>
                <w:szCs w:val="21"/>
              </w:rPr>
              <w:t>统</w:t>
            </w:r>
            <w:r w:rsidRPr="00763AF1">
              <w:rPr>
                <w:rFonts w:ascii="宋体" w:hAnsi="宋体" w:cs="宋体" w:hint="eastAsia"/>
                <w:color w:val="000000" w:themeColor="text1"/>
                <w:spacing w:val="4"/>
                <w:szCs w:val="21"/>
              </w:rPr>
              <w:t>及</w:t>
            </w:r>
            <w:r w:rsidRPr="00763AF1">
              <w:rPr>
                <w:rFonts w:ascii="宋体" w:hAnsi="宋体" w:cs="宋体" w:hint="eastAsia"/>
                <w:color w:val="000000" w:themeColor="text1"/>
                <w:szCs w:val="21"/>
              </w:rPr>
              <w:t>控</w:t>
            </w:r>
            <w:r w:rsidRPr="00763AF1">
              <w:rPr>
                <w:rFonts w:ascii="宋体" w:hAnsi="宋体" w:cs="宋体" w:hint="eastAsia"/>
                <w:color w:val="000000" w:themeColor="text1"/>
                <w:spacing w:val="4"/>
                <w:szCs w:val="21"/>
              </w:rPr>
              <w:t>制</w:t>
            </w:r>
            <w:r w:rsidRPr="00763AF1">
              <w:rPr>
                <w:rFonts w:ascii="宋体" w:hAnsi="宋体" w:cs="宋体" w:hint="eastAsia"/>
                <w:color w:val="000000" w:themeColor="text1"/>
                <w:szCs w:val="21"/>
              </w:rPr>
              <w:t>面板。</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545"/>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天</w:t>
            </w:r>
            <w:r w:rsidRPr="00763AF1">
              <w:rPr>
                <w:rFonts w:ascii="宋体" w:hAnsi="宋体" w:cs="宋体" w:hint="eastAsia"/>
                <w:b/>
                <w:color w:val="000000" w:themeColor="text1"/>
                <w:szCs w:val="21"/>
              </w:rPr>
              <w:t>平台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 xml:space="preserve">主要规格：900*600*850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技术参数：主体支架采用25*50的方钢管，表面经酸洗、磷化、 均匀灰白环氧喷涂；台面采用双层25mm厚优质中纤板，外贴1mm厚耐腐蚀贴面，内嵌18mm厚黑色大理石，耐磨，立柱镶有不锈钢包边条，美观精致；双重水平调节，稳定性良好，其特殊的沉稳结构可有效防止或降低外来振动的影响，达到最佳防震效果</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zCs w:val="21"/>
              </w:rPr>
              <w:t>插座及底盒1套：钢制底盒配二三插带开关</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27</w:t>
            </w:r>
          </w:p>
        </w:tc>
        <w:tc>
          <w:tcPr>
            <w:tcW w:w="1443"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原有边台台面拆除</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 xml:space="preserve">实芯理化板台面3800*750*12.7=1 </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大理石台面3800*750*18=1</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8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28</w:t>
            </w:r>
          </w:p>
        </w:tc>
        <w:tc>
          <w:tcPr>
            <w:tcW w:w="1443"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环氧树脂台面（带水盆孔）</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长3800*宽750*厚15mm，开水盆孔；</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516"/>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环氧树脂台面</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长3800*宽750*厚15mm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40"/>
        </w:trPr>
        <w:tc>
          <w:tcPr>
            <w:tcW w:w="9043" w:type="dxa"/>
            <w:gridSpan w:val="6"/>
            <w:tcBorders>
              <w:top w:val="single" w:sz="4" w:space="0" w:color="auto"/>
              <w:left w:val="single" w:sz="12"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b/>
                <w:bCs/>
                <w:color w:val="000000" w:themeColor="text1"/>
                <w:kern w:val="0"/>
                <w:szCs w:val="21"/>
              </w:rPr>
              <w:t>仪器设备部分</w:t>
            </w:r>
          </w:p>
        </w:tc>
      </w:tr>
      <w:tr w:rsidR="00763AF1" w:rsidRPr="00763AF1">
        <w:trPr>
          <w:trHeight w:val="902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42"/>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型号：F4-72-7A </w:t>
                  </w:r>
                </w:p>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功率：N=7.5KW</w:t>
                  </w:r>
                  <w:r w:rsidRPr="00763AF1">
                    <w:rPr>
                      <w:rFonts w:ascii="宋体" w:hAnsi="宋体" w:cs="宋体" w:hint="eastAsia"/>
                      <w:color w:val="000000" w:themeColor="text1"/>
                      <w:kern w:val="0"/>
                      <w:szCs w:val="21"/>
                    </w:rPr>
                    <w:br/>
                    <w:t>风量：Q=11328-19531m3/h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电子调风阀</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通风柜智能控制器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PVC板</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厚8mm</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m2</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PVC直通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变频控制系统</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7.5KW</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ZR-BVV-6mm2*5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45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28</w:t>
                  </w:r>
                </w:p>
              </w:tc>
              <w:tc>
                <w:tcPr>
                  <w:tcW w:w="1160"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吊装费</w:t>
                  </w:r>
                </w:p>
              </w:tc>
              <w:tc>
                <w:tcPr>
                  <w:tcW w:w="2027" w:type="dxa"/>
                  <w:shd w:val="clear" w:color="auto" w:fill="FFFFFF"/>
                  <w:vAlign w:val="center"/>
                </w:tcPr>
                <w:p w:rsidR="003C4DF2" w:rsidRPr="00763AF1" w:rsidRDefault="003C4DF2">
                  <w:pPr>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项</w:t>
                  </w:r>
                </w:p>
              </w:tc>
            </w:tr>
          </w:tbl>
          <w:p w:rsidR="003C4DF2" w:rsidRPr="00763AF1" w:rsidRDefault="003C4DF2">
            <w:pPr>
              <w:adjustRightInd w:val="0"/>
              <w:snapToGrid w:val="0"/>
              <w:spacing w:line="120" w:lineRule="exact"/>
              <w:rPr>
                <w:rFonts w:ascii="宋体" w:hAnsi="宋体" w:cs="宋体"/>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主要标的</w:t>
            </w:r>
          </w:p>
        </w:tc>
      </w:tr>
      <w:tr w:rsidR="00763AF1" w:rsidRPr="00763AF1" w:rsidTr="008C01A8">
        <w:trPr>
          <w:trHeight w:val="520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万向排气罩</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w:t>
            </w:r>
            <w:r w:rsidRPr="00763AF1">
              <w:rPr>
                <w:rFonts w:ascii="宋体" w:hAnsi="宋体" w:cs="宋体" w:hint="eastAsia"/>
                <w:color w:val="000000" w:themeColor="text1"/>
                <w:kern w:val="0"/>
                <w:szCs w:val="21"/>
              </w:rPr>
              <w:t>高密度PP材质，可360旋转调节方向，易拆卸、重组及清洗。</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关节及密封圈：</w:t>
            </w:r>
            <w:r w:rsidRPr="00763AF1">
              <w:rPr>
                <w:rFonts w:ascii="宋体" w:hAnsi="宋体" w:cs="宋体" w:hint="eastAsia"/>
                <w:color w:val="000000" w:themeColor="text1"/>
                <w:kern w:val="0"/>
                <w:szCs w:val="21"/>
              </w:rPr>
              <w:t>不易老化之高密度橡胶。</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关节连接杆：</w:t>
            </w:r>
            <w:r w:rsidRPr="00763AF1">
              <w:rPr>
                <w:rFonts w:ascii="宋体" w:hAnsi="宋体" w:cs="宋体" w:hint="eastAsia"/>
                <w:color w:val="000000" w:themeColor="text1"/>
                <w:kern w:val="0"/>
                <w:szCs w:val="21"/>
              </w:rPr>
              <w:t>304不锈钢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关节松紧旋钮：</w:t>
            </w:r>
            <w:r w:rsidRPr="00763AF1">
              <w:rPr>
                <w:rFonts w:ascii="宋体" w:hAnsi="宋体" w:cs="宋体" w:hint="eastAsia"/>
                <w:color w:val="000000" w:themeColor="text1"/>
                <w:kern w:val="0"/>
                <w:szCs w:val="21"/>
              </w:rPr>
              <w:t>高密度PP材质，内嵌不锈钢轴承， 于关节连接杆锁合。</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气流调节阀：</w:t>
            </w:r>
            <w:r w:rsidRPr="00763AF1">
              <w:rPr>
                <w:rFonts w:ascii="宋体" w:hAnsi="宋体" w:cs="宋体" w:hint="eastAsia"/>
                <w:color w:val="000000" w:themeColor="text1"/>
                <w:kern w:val="0"/>
                <w:szCs w:val="21"/>
              </w:rPr>
              <w:t>手动调节外部阀门旋钮，控制进入之气流量；拱形/杯形集气罩：高密度PP材质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伸缩导管：</w:t>
            </w:r>
            <w:r w:rsidRPr="00763AF1">
              <w:rPr>
                <w:rFonts w:ascii="宋体" w:hAnsi="宋体" w:cs="宋体" w:hint="eastAsia"/>
                <w:color w:val="000000" w:themeColor="text1"/>
                <w:kern w:val="0"/>
                <w:szCs w:val="21"/>
              </w:rPr>
              <w:t>110mmPVC/PP 。</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kern w:val="0"/>
                <w:szCs w:val="21"/>
              </w:rPr>
              <w:t>独有360旋转装置：</w:t>
            </w:r>
            <w:r w:rsidRPr="00763AF1">
              <w:rPr>
                <w:rFonts w:ascii="宋体" w:hAnsi="宋体" w:cs="宋体" w:hint="eastAsia"/>
                <w:color w:val="000000" w:themeColor="text1"/>
                <w:kern w:val="0"/>
                <w:szCs w:val="21"/>
              </w:rPr>
              <w:t>以固定架为中心最大活动半径 可达1600mm 固定底座：非粘接而成，模具注塑一体成型，牢度强，不脱底。</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8C01A8">
        <w:trPr>
          <w:trHeight w:val="3954"/>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强力排气扇</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面板尺寸：401*401mm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安装尺寸：348*348mm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风量：1092m3/h</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噪声：49dB</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功率：50W</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电压/频率：220V/50Hz</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含墙体开孔</w:t>
            </w:r>
          </w:p>
        </w:tc>
      </w:tr>
      <w:tr w:rsidR="00763AF1" w:rsidRPr="00763AF1" w:rsidTr="00615CF3">
        <w:trPr>
          <w:trHeight w:val="1327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f"/>
              <w:spacing w:before="0" w:beforeAutospacing="0" w:after="0" w:afterAutospacing="0"/>
              <w:rPr>
                <w:rFonts w:cs="宋体"/>
                <w:b/>
                <w:bCs/>
                <w:color w:val="000000" w:themeColor="text1"/>
                <w:sz w:val="21"/>
                <w:szCs w:val="21"/>
              </w:rPr>
            </w:pPr>
            <w:r w:rsidRPr="00763AF1">
              <w:rPr>
                <w:rFonts w:cs="宋体"/>
                <w:b/>
                <w:bCs/>
                <w:color w:val="000000" w:themeColor="text1"/>
                <w:sz w:val="21"/>
                <w:szCs w:val="21"/>
              </w:rPr>
              <w:t>配置如下：</w:t>
            </w:r>
          </w:p>
          <w:tbl>
            <w:tblP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1/2"</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Default="00F722C2">
            <w:pPr>
              <w:pStyle w:val="af"/>
              <w:spacing w:before="0" w:beforeAutospacing="0" w:after="0" w:afterAutospacing="0"/>
              <w:rPr>
                <w:rFonts w:cs="宋体"/>
                <w:color w:val="000000" w:themeColor="text1"/>
                <w:sz w:val="21"/>
                <w:szCs w:val="21"/>
              </w:rPr>
            </w:pPr>
            <w:r w:rsidRPr="00763AF1">
              <w:rPr>
                <w:rFonts w:cs="宋体" w:hint="eastAsia"/>
                <w:color w:val="000000" w:themeColor="text1"/>
                <w:sz w:val="21"/>
                <w:szCs w:val="21"/>
              </w:rPr>
              <w:t>▲提供国家泵阀产品质量监督检验中心出具的不锈钢减压器的检验报告。（提供报告复印件）</w:t>
            </w:r>
          </w:p>
          <w:p w:rsidR="008C01A8" w:rsidRDefault="008C01A8">
            <w:pPr>
              <w:pStyle w:val="af"/>
              <w:spacing w:before="0" w:beforeAutospacing="0" w:after="0" w:afterAutospacing="0"/>
              <w:rPr>
                <w:rFonts w:cs="宋体"/>
                <w:color w:val="000000" w:themeColor="text1"/>
                <w:sz w:val="21"/>
                <w:szCs w:val="21"/>
              </w:rPr>
            </w:pPr>
          </w:p>
          <w:p w:rsidR="008C01A8" w:rsidRPr="00763AF1" w:rsidRDefault="008C01A8">
            <w:pPr>
              <w:pStyle w:val="af"/>
              <w:spacing w:before="0" w:beforeAutospacing="0" w:after="0" w:afterAutospacing="0"/>
              <w:rPr>
                <w:rFonts w:cs="宋体"/>
                <w:color w:val="000000" w:themeColor="text1"/>
                <w:sz w:val="2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通风柜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主要规格：1500*800*2350</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全钢结构，主体框架采用1.2mm冷轧钢板冲压成型，表面经酸洗、磷化、环氧树脂静电喷涂。</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内衬板及导流板：</w:t>
            </w:r>
            <w:r w:rsidRPr="00763AF1">
              <w:rPr>
                <w:rFonts w:ascii="宋体" w:hAnsi="宋体" w:cs="宋体" w:hint="eastAsia"/>
                <w:color w:val="000000" w:themeColor="text1"/>
                <w:kern w:val="0"/>
                <w:szCs w:val="21"/>
              </w:rPr>
              <w:t>采用5mm抗倍特板，耐高温，耐腐蚀，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其它：配单口鹅颈水咀及PP高分子结构小水杯。二三孔插座及三孔插座。</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每台配气体拷克1个：</w:t>
            </w:r>
            <w:r w:rsidRPr="00763AF1">
              <w:rPr>
                <w:rFonts w:ascii="宋体" w:hAnsi="宋体" w:cs="宋体" w:hint="eastAsia"/>
                <w:color w:val="000000" w:themeColor="text1"/>
                <w:kern w:val="0"/>
                <w:szCs w:val="21"/>
              </w:rPr>
              <w:t>主体：加厚铜质 涂层:高亮度环氧树脂涂层,耐腐蚀、耐热,防紫外线 辐射 开关旋钮：高密度PP/APS。</w:t>
            </w:r>
          </w:p>
          <w:p w:rsidR="003C4DF2" w:rsidRPr="00763AF1" w:rsidRDefault="00F722C2">
            <w:pPr>
              <w:rPr>
                <w:rFonts w:ascii="宋体" w:hAnsi="宋体" w:cs="宋体"/>
                <w:b/>
                <w:bCs/>
                <w:color w:val="000000" w:themeColor="text1"/>
                <w:kern w:val="0"/>
                <w:szCs w:val="21"/>
              </w:rPr>
            </w:pPr>
            <w:r w:rsidRPr="00763AF1">
              <w:rPr>
                <w:rFonts w:ascii="宋体" w:hAnsi="宋体" w:cs="宋体" w:hint="eastAsia"/>
                <w:b/>
                <w:bCs/>
                <w:color w:val="000000" w:themeColor="text1"/>
                <w:kern w:val="0"/>
                <w:szCs w:val="21"/>
              </w:rPr>
              <w:t xml:space="preserve">每台配蒸馏架1个: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主要规格：1250*1150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技术参数：304不锈钢管制作</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核心产品</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落地通风柜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主要规格：1500*800*2350</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全钢结构，主体框架采用1.2mm冷轧钢板冲压成型，表面经酸洗、磷化、环氧树脂静电喷涂。</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内衬板及导流板：</w:t>
            </w:r>
            <w:r w:rsidRPr="00763AF1">
              <w:rPr>
                <w:rFonts w:ascii="宋体" w:hAnsi="宋体" w:cs="宋体" w:hint="eastAsia"/>
                <w:color w:val="000000" w:themeColor="text1"/>
                <w:kern w:val="0"/>
                <w:szCs w:val="21"/>
              </w:rPr>
              <w:t>采用5mm抗倍特板，耐高温，耐腐蚀。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其它：配单口鹅颈水咀及PP高分子结构小水杯。二三孔插座及三孔插座。</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每台配气体拷克1个</w:t>
            </w:r>
            <w:r w:rsidRPr="00763AF1">
              <w:rPr>
                <w:rFonts w:ascii="宋体" w:hAnsi="宋体" w:cs="宋体" w:hint="eastAsia"/>
                <w:color w:val="000000" w:themeColor="text1"/>
                <w:kern w:val="0"/>
                <w:szCs w:val="21"/>
              </w:rPr>
              <w:t>：主体：加厚铜质 涂层:高亮度环氧树脂涂层,耐腐蚀、耐热,防紫外线 辐射 开关旋钮：高密度PP/APS。</w:t>
            </w:r>
          </w:p>
          <w:p w:rsidR="003C4DF2" w:rsidRPr="00763AF1" w:rsidRDefault="00F722C2">
            <w:pPr>
              <w:rPr>
                <w:rFonts w:ascii="宋体" w:hAnsi="宋体" w:cs="宋体"/>
                <w:b/>
                <w:bCs/>
                <w:color w:val="000000" w:themeColor="text1"/>
                <w:kern w:val="0"/>
                <w:szCs w:val="21"/>
              </w:rPr>
            </w:pPr>
            <w:r w:rsidRPr="00763AF1">
              <w:rPr>
                <w:rFonts w:ascii="宋体" w:hAnsi="宋体" w:cs="宋体" w:hint="eastAsia"/>
                <w:b/>
                <w:bCs/>
                <w:color w:val="000000" w:themeColor="text1"/>
                <w:kern w:val="0"/>
                <w:szCs w:val="21"/>
              </w:rPr>
              <w:t>每台配蒸馏架1个：</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主要规格：1250*1950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技术参数：304不锈钢管制作</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紧急淋浴洗眼器</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主体：304不锈钢</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冲淋器：</w:t>
            </w:r>
            <w:r w:rsidRPr="00763AF1">
              <w:rPr>
                <w:rFonts w:ascii="宋体" w:hAnsi="宋体" w:cs="宋体" w:hint="eastAsia"/>
                <w:color w:val="000000" w:themeColor="text1"/>
                <w:kern w:val="0"/>
                <w:szCs w:val="21"/>
              </w:rPr>
              <w:t>304不锈钢管，一体成型焊接，304不锈钢陶瓷开关和304不锈钢洗眼盆。</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洗眼器：</w:t>
            </w:r>
            <w:r w:rsidRPr="00763AF1">
              <w:rPr>
                <w:rFonts w:ascii="宋体" w:hAnsi="宋体" w:cs="宋体" w:hint="eastAsia"/>
                <w:color w:val="000000" w:themeColor="text1"/>
                <w:kern w:val="0"/>
                <w:szCs w:val="21"/>
              </w:rPr>
              <w:t>不锈钢喷头带缓冲网，软性橡胶眼套，出水经缓压处理呈泡沫水柱，防止冲伤眼睛，内置不锈钢滤网，可过滤水中杂质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冲淋开关：</w:t>
            </w:r>
            <w:r w:rsidRPr="00763AF1">
              <w:rPr>
                <w:rFonts w:ascii="宋体" w:hAnsi="宋体" w:cs="宋体" w:hint="eastAsia"/>
                <w:color w:val="000000" w:themeColor="text1"/>
                <w:kern w:val="0"/>
                <w:szCs w:val="21"/>
              </w:rPr>
              <w:t>一推即开/手拉式。</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kern w:val="0"/>
                <w:szCs w:val="21"/>
              </w:rPr>
              <w:t>水流量：</w:t>
            </w:r>
            <w:r w:rsidRPr="00763AF1">
              <w:rPr>
                <w:rFonts w:ascii="宋体" w:hAnsi="宋体" w:cs="宋体" w:hint="eastAsia"/>
                <w:color w:val="000000" w:themeColor="text1"/>
                <w:kern w:val="0"/>
                <w:szCs w:val="21"/>
              </w:rPr>
              <w:t>115L/min。</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56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w:t>
                  </w:r>
                  <w:r w:rsidRPr="00763AF1">
                    <w:rPr>
                      <w:rFonts w:ascii="宋体" w:hAnsi="宋体" w:cs="宋体" w:hint="eastAsia"/>
                      <w:color w:val="000000" w:themeColor="text1"/>
                      <w:kern w:val="0"/>
                      <w:szCs w:val="21"/>
                    </w:rPr>
                    <w:lastRenderedPageBreak/>
                    <w:t>风机</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lastRenderedPageBreak/>
                    <w:t xml:space="preserve">型号：F4-72-7A </w:t>
                  </w:r>
                  <w:r w:rsidRPr="00763AF1">
                    <w:rPr>
                      <w:rFonts w:ascii="宋体" w:hAnsi="宋体" w:cs="宋体" w:hint="eastAsia"/>
                      <w:color w:val="000000" w:themeColor="text1"/>
                      <w:kern w:val="0"/>
                      <w:szCs w:val="21"/>
                    </w:rPr>
                    <w:br/>
                  </w:r>
                  <w:r w:rsidRPr="00763AF1">
                    <w:rPr>
                      <w:rFonts w:ascii="宋体" w:hAnsi="宋体" w:cs="宋体" w:hint="eastAsia"/>
                      <w:color w:val="000000" w:themeColor="text1"/>
                      <w:kern w:val="0"/>
                      <w:szCs w:val="21"/>
                    </w:rPr>
                    <w:lastRenderedPageBreak/>
                    <w:t>功率：N=7.5KW</w:t>
                  </w:r>
                  <w:r w:rsidRPr="00763AF1">
                    <w:rPr>
                      <w:rFonts w:ascii="宋体" w:hAnsi="宋体" w:cs="宋体" w:hint="eastAsia"/>
                      <w:color w:val="000000" w:themeColor="text1"/>
                      <w:kern w:val="0"/>
                      <w:szCs w:val="21"/>
                    </w:rPr>
                    <w:br/>
                    <w:t>风量：Q=11328-19531m3/h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lastRenderedPageBreak/>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lastRenderedPageBreak/>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型号：F4-72-3A </w:t>
                  </w:r>
                  <w:r w:rsidRPr="00763AF1">
                    <w:rPr>
                      <w:rFonts w:ascii="宋体" w:hAnsi="宋体" w:cs="宋体" w:hint="eastAsia"/>
                      <w:color w:val="000000" w:themeColor="text1"/>
                      <w:kern w:val="0"/>
                      <w:szCs w:val="21"/>
                    </w:rPr>
                    <w:br/>
                    <w:t>功率：N=0.75KW</w:t>
                  </w:r>
                  <w:r w:rsidRPr="00763AF1">
                    <w:rPr>
                      <w:rFonts w:ascii="宋体" w:hAnsi="宋体" w:cs="宋体" w:hint="eastAsia"/>
                      <w:color w:val="000000" w:themeColor="text1"/>
                      <w:kern w:val="0"/>
                      <w:szCs w:val="21"/>
                    </w:rPr>
                    <w:br/>
                    <w:t>风量：Q=669-1350mm3/h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电子调风阀</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通风柜智能控制器</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微电脑定时控制装置</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PVC板</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厚8mm</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125</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m2</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PVC直通</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变频控制系统</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7.5KW</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ZR-BVV-6mm2*5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40</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ZR-BVV-2.5mm2*5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40</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45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吊装费</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3C4DF2">
            <w:pPr>
              <w:rPr>
                <w:rFonts w:ascii="宋体" w:hAnsi="宋体" w:cs="宋体"/>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353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left"/>
              <w:rPr>
                <w:rFonts w:ascii="宋体" w:hAnsi="宋体" w:cs="宋体"/>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81"/>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1/2"</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F722C2">
            <w:pPr>
              <w:adjustRightInd w:val="0"/>
              <w:snapToGrid w:val="0"/>
              <w:rPr>
                <w:rFonts w:ascii="宋体" w:hAnsi="宋体" w:cs="宋体"/>
                <w:color w:val="000000" w:themeColor="text1"/>
                <w:szCs w:val="2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原子吸收罩</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
                <w:color w:val="000000" w:themeColor="text1"/>
                <w:kern w:val="0"/>
                <w:szCs w:val="21"/>
              </w:rPr>
              <w:t>1400*600*400</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8C01A8">
        <w:trPr>
          <w:trHeight w:val="10911"/>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left"/>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81"/>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型号：F4-72-4.5A </w:t>
                  </w:r>
                </w:p>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功率：N=1.5KW</w:t>
                  </w:r>
                  <w:r w:rsidRPr="00763AF1">
                    <w:rPr>
                      <w:rFonts w:ascii="宋体" w:hAnsi="宋体" w:cs="宋体" w:hint="eastAsia"/>
                      <w:color w:val="000000" w:themeColor="text1"/>
                      <w:kern w:val="0"/>
                      <w:szCs w:val="21"/>
                    </w:rPr>
                    <w:br/>
                    <w:t>风量：Q=2700-4960m3/h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ZR-BVV-2.5mm2*5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高空作业费</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3C4DF2">
            <w:pPr>
              <w:adjustRightInd w:val="0"/>
              <w:snapToGrid w:val="0"/>
              <w:spacing w:line="120" w:lineRule="exact"/>
              <w:jc w:val="left"/>
              <w:rPr>
                <w:rFonts w:ascii="宋体" w:hAnsi="宋体" w:cs="宋体"/>
                <w:b/>
                <w:bCs/>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268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90"/>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F722C2">
            <w:pPr>
              <w:adjustRightInd w:val="0"/>
              <w:snapToGrid w:val="0"/>
              <w:rPr>
                <w:rFonts w:ascii="宋体" w:hAnsi="宋体" w:cs="宋体"/>
                <w:b/>
                <w:bCs/>
                <w:color w:val="000000" w:themeColor="text1"/>
                <w:szCs w:val="2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原子吸收罩</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1400*800*400</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lastRenderedPageBreak/>
              <w:t>14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实验室尾气净化处理装置</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吸附效率：活性炭干吸附装置净化效率需达80%以上；</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处理风量：12000m3/h</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吸附装置材质：采用A1级10mm厚PP板，同质PP焊条双面各2次满焊。内置隔层采用1.2mm厚的304#不锈钢板框架，隔层内装活性碳颗粒。</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桌上洗眼器</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主体：加厚铜质</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涂层：高亮度环氧树脂涂层。</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喷淋头：软性橡胶，出水经缓压处理呈泡沫状水柱，防止冲伤眼睛。</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防尘盖：PP材质，使用时自动被水冲开。</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水流锁定开关：水流开启、水流锁定功能一次完成，方便使用。</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控水阀：止逆阀，其闭门可自动关闭。</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供水软管：长度1.5米，软性PVC管外覆不锈钢网。</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最大耐水压：6巴。</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安装方式：可供台式/壁式安装方式。</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bl>
    <w:p w:rsidR="003C4DF2" w:rsidRPr="00763AF1" w:rsidRDefault="00F722C2">
      <w:pPr>
        <w:pStyle w:val="a9"/>
        <w:numPr>
          <w:ilvl w:val="0"/>
          <w:numId w:val="20"/>
        </w:numPr>
        <w:tabs>
          <w:tab w:val="left" w:pos="540"/>
        </w:tabs>
        <w:adjustRightInd w:val="0"/>
        <w:snapToGrid w:val="0"/>
        <w:spacing w:line="360" w:lineRule="auto"/>
        <w:ind w:leftChars="-64" w:left="1" w:hangingChars="64" w:hanging="135"/>
        <w:jc w:val="left"/>
        <w:rPr>
          <w:rFonts w:hAnsi="宋体"/>
          <w:b/>
          <w:color w:val="000000" w:themeColor="text1"/>
        </w:rPr>
      </w:pPr>
      <w:r w:rsidRPr="00763AF1">
        <w:rPr>
          <w:rFonts w:hAnsi="宋体" w:hint="eastAsia"/>
          <w:b/>
          <w:color w:val="000000" w:themeColor="text1"/>
        </w:rPr>
        <w:t>技术要求：</w:t>
      </w:r>
    </w:p>
    <w:p w:rsidR="003C4DF2" w:rsidRPr="00763AF1" w:rsidRDefault="00F722C2">
      <w:pPr>
        <w:snapToGrid w:val="0"/>
        <w:spacing w:line="360" w:lineRule="auto"/>
        <w:ind w:leftChars="-50" w:left="-105" w:right="-171" w:firstLineChars="200" w:firstLine="422"/>
        <w:jc w:val="left"/>
        <w:rPr>
          <w:rFonts w:ascii="宋体" w:hAnsi="宋体"/>
          <w:b/>
          <w:color w:val="000000" w:themeColor="text1"/>
          <w:szCs w:val="21"/>
        </w:rPr>
      </w:pPr>
      <w:r w:rsidRPr="00763AF1">
        <w:rPr>
          <w:rFonts w:ascii="宋体" w:hAnsi="宋体" w:hint="eastAsia"/>
          <w:b/>
          <w:color w:val="000000" w:themeColor="text1"/>
          <w:szCs w:val="21"/>
        </w:rPr>
        <w:t>（一）专用实验室家具</w:t>
      </w:r>
    </w:p>
    <w:p w:rsidR="003C4DF2" w:rsidRPr="00763AF1" w:rsidRDefault="00F722C2">
      <w:pPr>
        <w:snapToGrid w:val="0"/>
        <w:spacing w:line="360" w:lineRule="auto"/>
        <w:ind w:right="-171" w:firstLineChars="200" w:firstLine="422"/>
        <w:jc w:val="left"/>
        <w:rPr>
          <w:rFonts w:ascii="宋体" w:hAnsi="宋体"/>
          <w:b/>
          <w:color w:val="000000" w:themeColor="text1"/>
          <w:szCs w:val="21"/>
        </w:rPr>
      </w:pPr>
      <w:r w:rsidRPr="00763AF1">
        <w:rPr>
          <w:rFonts w:ascii="宋体" w:hAnsi="宋体"/>
          <w:b/>
          <w:color w:val="000000" w:themeColor="text1"/>
          <w:szCs w:val="21"/>
        </w:rPr>
        <w:t>1</w:t>
      </w:r>
      <w:r w:rsidRPr="00763AF1">
        <w:rPr>
          <w:rFonts w:ascii="宋体" w:hAnsi="宋体" w:hint="eastAsia"/>
          <w:b/>
          <w:color w:val="000000" w:themeColor="text1"/>
          <w:szCs w:val="21"/>
        </w:rPr>
        <w:t>、</w:t>
      </w:r>
      <w:r w:rsidRPr="00763AF1">
        <w:rPr>
          <w:rFonts w:ascii="宋体" w:hAnsi="宋体"/>
          <w:b/>
          <w:color w:val="000000" w:themeColor="text1"/>
          <w:szCs w:val="21"/>
        </w:rPr>
        <w:t>实验室台柜技术要求</w:t>
      </w:r>
      <w:r w:rsidRPr="00763AF1">
        <w:rPr>
          <w:rFonts w:ascii="宋体" w:hAnsi="宋体" w:hint="eastAsia"/>
          <w:b/>
          <w:color w:val="000000" w:themeColor="text1"/>
          <w:szCs w:val="21"/>
        </w:rPr>
        <w:t>：</w:t>
      </w:r>
      <w:r w:rsidRPr="00763AF1">
        <w:rPr>
          <w:rFonts w:ascii="宋体" w:hAnsi="宋体"/>
          <w:b/>
          <w:color w:val="000000" w:themeColor="text1"/>
          <w:szCs w:val="21"/>
        </w:rPr>
        <w:t>应符合相关标准的要求，</w:t>
      </w:r>
      <w:r w:rsidRPr="00763AF1">
        <w:rPr>
          <w:rFonts w:ascii="宋体" w:hAnsi="宋体" w:hint="eastAsia"/>
          <w:b/>
          <w:color w:val="000000" w:themeColor="text1"/>
          <w:szCs w:val="21"/>
        </w:rPr>
        <w:t>以下</w:t>
      </w:r>
      <w:r w:rsidRPr="00763AF1">
        <w:rPr>
          <w:rFonts w:ascii="宋体" w:hAnsi="宋体"/>
          <w:b/>
          <w:color w:val="000000" w:themeColor="text1"/>
          <w:szCs w:val="21"/>
        </w:rPr>
        <w:t>标准包含但不仅限于：</w:t>
      </w:r>
    </w:p>
    <w:p w:rsidR="003C4DF2" w:rsidRPr="00763AF1" w:rsidRDefault="00F722C2">
      <w:pPr>
        <w:tabs>
          <w:tab w:val="left" w:pos="36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1.1技术标准：</w:t>
      </w:r>
    </w:p>
    <w:p w:rsidR="003C4DF2" w:rsidRPr="00763AF1" w:rsidRDefault="00F722C2">
      <w:pPr>
        <w:tabs>
          <w:tab w:val="left" w:pos="720"/>
        </w:tabs>
        <w:adjustRightInd w:val="0"/>
        <w:snapToGrid w:val="0"/>
        <w:spacing w:line="360" w:lineRule="auto"/>
        <w:ind w:firstLineChars="200" w:firstLine="420"/>
        <w:jc w:val="left"/>
        <w:rPr>
          <w:rFonts w:ascii="宋体" w:hAnsi="宋体"/>
          <w:b/>
          <w:color w:val="000000" w:themeColor="text1"/>
          <w:szCs w:val="21"/>
        </w:rPr>
      </w:pPr>
      <w:r w:rsidRPr="00763AF1">
        <w:rPr>
          <w:rFonts w:ascii="宋体" w:hAnsi="宋体" w:hint="eastAsia"/>
          <w:color w:val="000000" w:themeColor="text1"/>
          <w:szCs w:val="21"/>
        </w:rPr>
        <w:t>《木制家具通用技术条件》（GB/T3324-2008）；</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《金属家具通用技术条件》（GB/T3325-2008）；</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《家具、柜类主要尺寸》（GB/T3327-1997）；</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《家具、桌、椅、凳类主要尺寸》（GB/T3326-1997）；</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《排风柜》（GB/T 6412-1999）；</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《金属家具 质量检验及质量评定》（QB/T 1951.2-2013）；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《实验室家具通用技术条件》（GB 24820-2009）；</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《家具五金环状暗铰链安装尺寸》（QB/T1242-1991）；</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 杯状暗铰链》（QB/T 2189-2013）；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 抽屉导轨》（QB/T 2454-2013）；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《低压配电设计规范》（GB50054-2011）；</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《供配电系统设计规范》（GB50052-2009）；</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《漆膜耐冲击测定法》（GB/T1732-1993）；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《测量、控制和实验室用电气设备的安全要求 第1部分：通用要求》（GB4793.1-2007）；</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《家具力学性能的相关试验方法》（GB/T 10357.1，4，5-2013）；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《教学实验室设备 实验台（桌）的安全性要求及试验方法》（GB/T21747-2008）。</w:t>
      </w:r>
    </w:p>
    <w:p w:rsidR="003C4DF2" w:rsidRPr="00763AF1" w:rsidRDefault="00F722C2">
      <w:pPr>
        <w:tabs>
          <w:tab w:val="left" w:pos="36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1.2实验室家具制作</w:t>
      </w:r>
      <w:r w:rsidRPr="00763AF1">
        <w:rPr>
          <w:rFonts w:ascii="宋体" w:hAnsi="宋体"/>
          <w:color w:val="000000" w:themeColor="text1"/>
          <w:szCs w:val="21"/>
        </w:rPr>
        <w:t>工艺要求</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lastRenderedPageBreak/>
        <w:t>1.2.1、实验台柜外形尺寸：长、宽、高的误差≤2mm；邻边垂直度：台面对角线、框架对角线 1000mm的误差≤2mm，2000mm的误差≤3mm，3000mm的误差≤3mm；地脚平稳性：误差≤ 1mm。</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1.2.2、全钢结构，钢结构部件、插座底盒等表面必须经静电环氧树脂粉末喷涂处理，涂层厚度≥75μm，平整光滑，不允许有喷涂层脱落、鼓泡、凹陷、压痕以及表面划伤、麻点、裂痕、崩角和刃口等。预留孔或钻孔位置符合规定要求。切割、钻孔和倒角后应去毛刺。不被腐蚀不生锈。</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1.2.3、实验室台柜所用人造板材质应符合E</w:t>
      </w:r>
      <w:r w:rsidRPr="00763AF1">
        <w:rPr>
          <w:rFonts w:ascii="宋体" w:hAnsi="宋体" w:cs="宋体" w:hint="eastAsia"/>
          <w:color w:val="000000" w:themeColor="text1"/>
          <w:szCs w:val="21"/>
          <w:vertAlign w:val="subscript"/>
        </w:rPr>
        <w:t>1</w:t>
      </w:r>
      <w:r w:rsidRPr="00763AF1">
        <w:rPr>
          <w:rFonts w:ascii="宋体" w:hAnsi="宋体" w:cs="宋体" w:hint="eastAsia"/>
          <w:color w:val="000000" w:themeColor="text1"/>
          <w:szCs w:val="21"/>
        </w:rPr>
        <w:t>标准，符合家具中有害物质限量标准。安装后，不得造成室内空气超标。</w:t>
      </w:r>
    </w:p>
    <w:p w:rsidR="003C4DF2" w:rsidRPr="00763AF1" w:rsidRDefault="00F722C2">
      <w:pPr>
        <w:tabs>
          <w:tab w:val="left" w:pos="360"/>
        </w:tabs>
        <w:adjustRightInd w:val="0"/>
        <w:snapToGrid w:val="0"/>
        <w:spacing w:line="360" w:lineRule="auto"/>
        <w:ind w:firstLineChars="200" w:firstLine="422"/>
        <w:jc w:val="left"/>
        <w:rPr>
          <w:rFonts w:ascii="宋体" w:hAnsi="宋体"/>
          <w:b/>
          <w:color w:val="000000" w:themeColor="text1"/>
          <w:szCs w:val="21"/>
        </w:rPr>
      </w:pPr>
      <w:r w:rsidRPr="00763AF1">
        <w:rPr>
          <w:rFonts w:ascii="宋体" w:hAnsi="宋体" w:hint="eastAsia"/>
          <w:b/>
          <w:color w:val="000000" w:themeColor="text1"/>
          <w:szCs w:val="21"/>
        </w:rPr>
        <w:t>2、边台、中央台</w:t>
      </w:r>
      <w:r w:rsidRPr="00763AF1">
        <w:rPr>
          <w:rFonts w:ascii="宋体" w:hAnsi="宋体" w:cs="宋体" w:hint="eastAsia"/>
          <w:b/>
          <w:color w:val="000000" w:themeColor="text1"/>
          <w:szCs w:val="21"/>
        </w:rPr>
        <w:t>、通风柜台面技术要求</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台面要求</w:t>
      </w:r>
      <w:r w:rsidRPr="00763AF1">
        <w:rPr>
          <w:rFonts w:ascii="宋体" w:hAnsi="宋体" w:cs="宋体" w:hint="eastAsia"/>
          <w:color w:val="000000" w:themeColor="text1"/>
          <w:kern w:val="0"/>
          <w:szCs w:val="21"/>
        </w:rPr>
        <w:t>采用12.7mm厚电子束固化技术EBC专用理化膜，产品具有优产的耐腐蚀、耐污染、易清洁、抗冲击性。</w:t>
      </w:r>
      <w:r w:rsidRPr="00763AF1">
        <w:rPr>
          <w:rFonts w:ascii="宋体" w:hAnsi="宋体" w:cs="宋体" w:hint="eastAsia"/>
          <w:color w:val="000000" w:themeColor="text1"/>
          <w:szCs w:val="21"/>
        </w:rPr>
        <w:t>产品需在有利于环境、健康的情况下生产，同时达到国内专业要求的技术质量使用标准。</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2.1：产品需提供以下证书（出具证书复印件加盖生产厂家公章）：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1)：三大体系（质量、环境、健康安全）认证证书（中英文）</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2）：绿色卫士GREENGUARD证书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3）：中国环境标志产品认证证书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4）：碳信托认证证书（Carbon Trust）</w:t>
      </w:r>
    </w:p>
    <w:p w:rsidR="003C4DF2" w:rsidRPr="00763AF1" w:rsidRDefault="00F122B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w:t>
      </w:r>
      <w:r w:rsidR="00F722C2" w:rsidRPr="00763AF1">
        <w:rPr>
          <w:rFonts w:ascii="宋体" w:hAnsi="宋体" w:cs="宋体" w:hint="eastAsia"/>
          <w:color w:val="000000" w:themeColor="text1"/>
          <w:szCs w:val="21"/>
        </w:rPr>
        <w:t>5）：SEFA认证证书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▲6）：安生生产化标准化证书</w:t>
      </w:r>
    </w:p>
    <w:p w:rsidR="003C4DF2" w:rsidRPr="00763AF1" w:rsidRDefault="00F722C2">
      <w:pPr>
        <w:adjustRightInd w:val="0"/>
        <w:snapToGrid w:val="0"/>
        <w:spacing w:line="360" w:lineRule="auto"/>
        <w:ind w:leftChars="219" w:left="1195" w:hangingChars="350" w:hanging="735"/>
        <w:jc w:val="left"/>
        <w:rPr>
          <w:rFonts w:ascii="宋体" w:hAnsi="宋体" w:cs="宋体"/>
          <w:color w:val="000000" w:themeColor="text1"/>
          <w:szCs w:val="21"/>
        </w:rPr>
      </w:pPr>
      <w:r w:rsidRPr="00763AF1">
        <w:rPr>
          <w:rFonts w:ascii="宋体" w:hAnsi="宋体" w:cs="宋体" w:hint="eastAsia"/>
          <w:color w:val="000000" w:themeColor="text1"/>
          <w:szCs w:val="21"/>
        </w:rPr>
        <w:t>▲2.2：产品化学性能</w:t>
      </w:r>
    </w:p>
    <w:p w:rsidR="003C4DF2" w:rsidRPr="00763AF1" w:rsidRDefault="00F722C2">
      <w:pPr>
        <w:adjustRightInd w:val="0"/>
        <w:snapToGrid w:val="0"/>
        <w:spacing w:line="360" w:lineRule="auto"/>
        <w:ind w:leftChars="202" w:left="424"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通过《国家化学建筑材料测试中心》按国家标准GB/T 17657-2013人造板及饰面人造板理化性能试验方法进行检测，98%硫酸、65%硝酸、37%盐酸、48%氢氟酸、85%磷酸</w:t>
      </w:r>
      <w:r w:rsidRPr="00763AF1">
        <w:rPr>
          <w:rFonts w:hAnsi="宋体"/>
          <w:color w:val="000000" w:themeColor="text1"/>
        </w:rPr>
        <w:t>、</w:t>
      </w:r>
      <w:r w:rsidRPr="00763AF1">
        <w:rPr>
          <w:rFonts w:hint="eastAsia"/>
          <w:color w:val="000000" w:themeColor="text1"/>
        </w:rPr>
        <w:t>重</w:t>
      </w:r>
      <w:r w:rsidRPr="00763AF1">
        <w:rPr>
          <w:rFonts w:hAnsi="宋体"/>
          <w:color w:val="000000" w:themeColor="text1"/>
        </w:rPr>
        <w:t>铬酸、甲酸、</w:t>
      </w:r>
      <w:r w:rsidRPr="00763AF1">
        <w:rPr>
          <w:rFonts w:hAnsi="宋体" w:hint="eastAsia"/>
          <w:color w:val="000000" w:themeColor="text1"/>
        </w:rPr>
        <w:t>甲酚</w:t>
      </w:r>
      <w:r w:rsidRPr="00763AF1">
        <w:rPr>
          <w:rFonts w:hAnsi="宋体"/>
          <w:color w:val="000000" w:themeColor="text1"/>
        </w:rPr>
        <w:t>、硫化钠饱和液、苯酚、高锰酸钾、丙酮、甲苯、二甲苯、王水、硝酸银饱和液</w:t>
      </w:r>
      <w:r w:rsidRPr="00763AF1">
        <w:rPr>
          <w:rFonts w:hAnsi="宋体" w:hint="eastAsia"/>
          <w:color w:val="000000" w:themeColor="text1"/>
        </w:rPr>
        <w:t>、二氯乙酸</w:t>
      </w:r>
      <w:r w:rsidRPr="00763AF1">
        <w:rPr>
          <w:rFonts w:hAnsi="宋体"/>
          <w:color w:val="000000" w:themeColor="text1"/>
        </w:rPr>
        <w:t>、</w:t>
      </w:r>
      <w:r w:rsidRPr="00763AF1">
        <w:rPr>
          <w:rFonts w:hint="eastAsia"/>
          <w:color w:val="000000" w:themeColor="text1"/>
        </w:rPr>
        <w:t>糠醛</w:t>
      </w:r>
      <w:r w:rsidRPr="00763AF1">
        <w:rPr>
          <w:rFonts w:hAnsi="宋体"/>
          <w:color w:val="000000" w:themeColor="text1"/>
        </w:rPr>
        <w:t>、正</w:t>
      </w:r>
      <w:r w:rsidRPr="00763AF1">
        <w:rPr>
          <w:rFonts w:hAnsi="宋体" w:hint="eastAsia"/>
          <w:color w:val="000000" w:themeColor="text1"/>
        </w:rPr>
        <w:t>己</w:t>
      </w:r>
      <w:r w:rsidRPr="00763AF1">
        <w:rPr>
          <w:rFonts w:hAnsi="宋体"/>
          <w:color w:val="000000" w:themeColor="text1"/>
        </w:rPr>
        <w:t>烷、</w:t>
      </w:r>
      <w:r w:rsidRPr="00763AF1">
        <w:rPr>
          <w:rFonts w:hAnsi="宋体" w:hint="eastAsia"/>
          <w:color w:val="000000" w:themeColor="text1"/>
        </w:rPr>
        <w:t>氯化镁</w:t>
      </w:r>
      <w:r w:rsidRPr="00763AF1">
        <w:rPr>
          <w:rFonts w:hAnsi="宋体"/>
          <w:color w:val="000000" w:themeColor="text1"/>
        </w:rPr>
        <w:t>、同比例硝酸</w:t>
      </w:r>
      <w:r w:rsidRPr="00763AF1">
        <w:rPr>
          <w:rFonts w:hAnsi="宋体" w:hint="eastAsia"/>
          <w:color w:val="000000" w:themeColor="text1"/>
        </w:rPr>
        <w:t>和</w:t>
      </w:r>
      <w:r w:rsidRPr="00763AF1">
        <w:rPr>
          <w:rFonts w:hAnsi="宋体"/>
          <w:color w:val="000000" w:themeColor="text1"/>
        </w:rPr>
        <w:t>硫酸混合液</w:t>
      </w:r>
      <w:r w:rsidRPr="00763AF1">
        <w:rPr>
          <w:rFonts w:hAnsi="宋体" w:hint="eastAsia"/>
          <w:color w:val="000000" w:themeColor="text1"/>
        </w:rPr>
        <w:t>（</w:t>
      </w:r>
      <w:r w:rsidRPr="00763AF1">
        <w:rPr>
          <w:rFonts w:hAnsi="宋体"/>
          <w:color w:val="000000" w:themeColor="text1"/>
        </w:rPr>
        <w:t>70%</w:t>
      </w:r>
      <w:r w:rsidRPr="00763AF1">
        <w:rPr>
          <w:rFonts w:hAnsi="宋体" w:hint="eastAsia"/>
          <w:color w:val="000000" w:themeColor="text1"/>
        </w:rPr>
        <w:t>）</w:t>
      </w:r>
      <w:r w:rsidRPr="00763AF1">
        <w:rPr>
          <w:rFonts w:ascii="宋体" w:hAnsi="宋体" w:cs="宋体" w:hint="eastAsia"/>
          <w:color w:val="000000" w:themeColor="text1"/>
          <w:szCs w:val="21"/>
        </w:rPr>
        <w:t>等50种强酸强碱化学试剂分级检验结果为5级。</w:t>
      </w:r>
      <w:r w:rsidR="00615CF3" w:rsidRPr="00763AF1">
        <w:rPr>
          <w:rFonts w:ascii="宋体" w:hAnsi="宋体" w:cs="宋体" w:hint="eastAsia"/>
          <w:color w:val="000000" w:themeColor="text1"/>
          <w:szCs w:val="21"/>
        </w:rPr>
        <w:t>提供符合上述技术参数指标的检测报告,</w:t>
      </w:r>
      <w:r w:rsidR="00615CF3" w:rsidRPr="00763AF1">
        <w:rPr>
          <w:rFonts w:ascii="宋体" w:hAnsi="宋体" w:cs="宋体"/>
          <w:color w:val="000000" w:themeColor="text1"/>
          <w:szCs w:val="21"/>
        </w:rPr>
        <w:t>并加盖</w:t>
      </w:r>
      <w:r w:rsidR="00615CF3" w:rsidRPr="00763AF1">
        <w:rPr>
          <w:rFonts w:ascii="宋体" w:hAnsi="宋体" w:cs="宋体" w:hint="eastAsia"/>
          <w:color w:val="000000" w:themeColor="text1"/>
          <w:szCs w:val="21"/>
        </w:rPr>
        <w:t>生产</w:t>
      </w:r>
      <w:r w:rsidR="00615CF3" w:rsidRPr="00763AF1">
        <w:rPr>
          <w:rFonts w:ascii="宋体" w:hAnsi="宋体" w:cs="宋体"/>
          <w:color w:val="000000" w:themeColor="text1"/>
          <w:szCs w:val="21"/>
        </w:rPr>
        <w:t>厂家</w:t>
      </w:r>
      <w:r w:rsidR="00615CF3" w:rsidRPr="00763AF1">
        <w:rPr>
          <w:rFonts w:ascii="宋体" w:hAnsi="宋体" w:cs="宋体" w:hint="eastAsia"/>
          <w:color w:val="000000" w:themeColor="text1"/>
          <w:szCs w:val="21"/>
        </w:rPr>
        <w:t>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▲2.3：产品物理性能</w:t>
      </w:r>
    </w:p>
    <w:p w:rsidR="003C4DF2" w:rsidRPr="00763AF1" w:rsidRDefault="00F722C2">
      <w:pPr>
        <w:adjustRightInd w:val="0"/>
        <w:snapToGrid w:val="0"/>
        <w:spacing w:line="360" w:lineRule="auto"/>
        <w:ind w:leftChars="202" w:left="424"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通过《国家化学建筑材料测试中心》按国家标准“GB/T7911-2013热固性树脂浸渍纸高压装饰层积板”进行检测，其物理性能达到或优于标准要求：</w:t>
      </w:r>
      <w:r w:rsidRPr="00763AF1">
        <w:rPr>
          <w:rFonts w:ascii="宋体" w:hAnsi="宋体"/>
          <w:color w:val="000000" w:themeColor="text1"/>
          <w:szCs w:val="21"/>
        </w:rPr>
        <w:t>1、抗大球冲击性能（224g，1m）小于等于7.06表面无裂纹；2、表面耐磨性能≧1150 r；3、耐刮划性(金刚石划痕法)≧5N；4、抗拉强度≥ 112M Pa；5、弯曲强度≥ 132MPa；</w:t>
      </w:r>
      <w:r w:rsidRPr="00763AF1">
        <w:rPr>
          <w:rFonts w:ascii="宋体" w:hAnsi="宋体" w:hint="eastAsia"/>
          <w:color w:val="000000" w:themeColor="text1"/>
          <w:szCs w:val="21"/>
        </w:rPr>
        <w:t>6、弯曲弹性模量≥12200MPa</w:t>
      </w:r>
      <w:r w:rsidRPr="00763AF1">
        <w:rPr>
          <w:rFonts w:ascii="宋体" w:hAnsi="宋体" w:cs="宋体" w:hint="eastAsia"/>
          <w:color w:val="000000" w:themeColor="text1"/>
          <w:szCs w:val="21"/>
        </w:rPr>
        <w:t>。</w:t>
      </w:r>
      <w:r w:rsidR="00615CF3" w:rsidRPr="00763AF1">
        <w:rPr>
          <w:rFonts w:ascii="宋体" w:hAnsi="宋体" w:cs="宋体" w:hint="eastAsia"/>
          <w:color w:val="000000" w:themeColor="text1"/>
          <w:szCs w:val="21"/>
        </w:rPr>
        <w:t>提供符合上述技术参数指标的检测报告,</w:t>
      </w:r>
      <w:r w:rsidR="00615CF3" w:rsidRPr="00763AF1">
        <w:rPr>
          <w:rFonts w:ascii="宋体" w:hAnsi="宋体" w:cs="宋体"/>
          <w:color w:val="000000" w:themeColor="text1"/>
          <w:szCs w:val="21"/>
        </w:rPr>
        <w:t>并加盖</w:t>
      </w:r>
      <w:r w:rsidR="00615CF3" w:rsidRPr="00763AF1">
        <w:rPr>
          <w:rFonts w:ascii="宋体" w:hAnsi="宋体" w:cs="宋体" w:hint="eastAsia"/>
          <w:color w:val="000000" w:themeColor="text1"/>
          <w:szCs w:val="21"/>
        </w:rPr>
        <w:t>生产</w:t>
      </w:r>
      <w:r w:rsidR="00615CF3" w:rsidRPr="00763AF1">
        <w:rPr>
          <w:rFonts w:ascii="宋体" w:hAnsi="宋体" w:cs="宋体"/>
          <w:color w:val="000000" w:themeColor="text1"/>
          <w:szCs w:val="21"/>
        </w:rPr>
        <w:t>厂家</w:t>
      </w:r>
      <w:r w:rsidR="00615CF3" w:rsidRPr="00763AF1">
        <w:rPr>
          <w:rFonts w:ascii="宋体" w:hAnsi="宋体" w:cs="宋体" w:hint="eastAsia"/>
          <w:color w:val="000000" w:themeColor="text1"/>
          <w:szCs w:val="21"/>
        </w:rPr>
        <w:t>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★2.4：产品环保性能</w:t>
      </w:r>
    </w:p>
    <w:p w:rsidR="003C4DF2" w:rsidRPr="00763AF1" w:rsidRDefault="00F722C2">
      <w:pPr>
        <w:adjustRightInd w:val="0"/>
        <w:snapToGrid w:val="0"/>
        <w:spacing w:line="360" w:lineRule="auto"/>
        <w:ind w:leftChars="202" w:left="424"/>
        <w:jc w:val="left"/>
        <w:rPr>
          <w:rFonts w:ascii="宋体" w:hAnsi="宋体" w:cs="宋体"/>
          <w:color w:val="000000" w:themeColor="text1"/>
          <w:szCs w:val="21"/>
        </w:rPr>
      </w:pPr>
      <w:r w:rsidRPr="00763AF1">
        <w:rPr>
          <w:rFonts w:ascii="宋体" w:hAnsi="宋体" w:cs="宋体" w:hint="eastAsia"/>
          <w:color w:val="000000" w:themeColor="text1"/>
          <w:szCs w:val="21"/>
        </w:rPr>
        <w:lastRenderedPageBreak/>
        <w:t>通过《国家人造板与木竹制品质量监督检验中心》按国家标准“GB18580-2001甲醛释放量”</w:t>
      </w:r>
      <w:r w:rsidRPr="00763AF1">
        <w:rPr>
          <w:rFonts w:asciiTheme="minorEastAsia" w:eastAsiaTheme="minorEastAsia" w:hAnsiTheme="minorEastAsia" w:hint="eastAsia"/>
          <w:color w:val="000000" w:themeColor="text1"/>
        </w:rPr>
        <w:t xml:space="preserve"> E1</w:t>
      </w:r>
      <w:r w:rsidRPr="00763AF1">
        <w:rPr>
          <w:rFonts w:hAnsi="宋体" w:hint="eastAsia"/>
          <w:color w:val="000000" w:themeColor="text1"/>
        </w:rPr>
        <w:t>级进行检验，甲醛释放量</w:t>
      </w:r>
      <w:r w:rsidRPr="00763AF1">
        <w:rPr>
          <w:rFonts w:ascii="宋体" w:hAnsi="宋体" w:cs="宋体" w:hint="eastAsia"/>
          <w:color w:val="000000" w:themeColor="text1"/>
          <w:szCs w:val="21"/>
        </w:rPr>
        <w:t>≤0.02mg/m³，符合E1级的技术指标要求。</w:t>
      </w:r>
      <w:bookmarkStart w:id="21" w:name="OLE_LINK4"/>
      <w:r w:rsidRPr="00763AF1">
        <w:rPr>
          <w:rFonts w:ascii="宋体" w:hAnsi="宋体" w:cs="宋体" w:hint="eastAsia"/>
          <w:color w:val="000000" w:themeColor="text1"/>
          <w:szCs w:val="21"/>
        </w:rPr>
        <w:t>提供符合上述技术参数指标的检测报告</w:t>
      </w:r>
      <w:r w:rsidRPr="00763AF1">
        <w:rPr>
          <w:rFonts w:ascii="宋体" w:hAnsi="宋体" w:cs="宋体" w:hint="eastAsia"/>
          <w:b/>
          <w:color w:val="000000" w:themeColor="text1"/>
          <w:szCs w:val="21"/>
          <w:u w:val="double"/>
        </w:rPr>
        <w:t>,</w:t>
      </w:r>
      <w:r w:rsidRPr="00763AF1">
        <w:rPr>
          <w:rFonts w:ascii="宋体" w:hAnsi="宋体" w:cs="宋体"/>
          <w:b/>
          <w:color w:val="000000" w:themeColor="text1"/>
          <w:szCs w:val="21"/>
          <w:u w:val="double"/>
        </w:rPr>
        <w:t>并加盖</w:t>
      </w:r>
      <w:r w:rsidRPr="00763AF1">
        <w:rPr>
          <w:rFonts w:ascii="宋体" w:hAnsi="宋体" w:cs="宋体" w:hint="eastAsia"/>
          <w:b/>
          <w:color w:val="000000" w:themeColor="text1"/>
          <w:szCs w:val="21"/>
          <w:u w:val="double"/>
        </w:rPr>
        <w:t>生产</w:t>
      </w:r>
      <w:r w:rsidRPr="00763AF1">
        <w:rPr>
          <w:rFonts w:ascii="宋体" w:hAnsi="宋体" w:cs="宋体"/>
          <w:b/>
          <w:color w:val="000000" w:themeColor="text1"/>
          <w:szCs w:val="21"/>
          <w:u w:val="double"/>
        </w:rPr>
        <w:t>厂家</w:t>
      </w:r>
      <w:r w:rsidRPr="00763AF1">
        <w:rPr>
          <w:rFonts w:ascii="宋体" w:hAnsi="宋体" w:cs="宋体" w:hint="eastAsia"/>
          <w:b/>
          <w:color w:val="000000" w:themeColor="text1"/>
          <w:szCs w:val="21"/>
          <w:u w:val="double"/>
        </w:rPr>
        <w:t>公章</w:t>
      </w:r>
      <w:r w:rsidRPr="00763AF1">
        <w:rPr>
          <w:rFonts w:ascii="宋体" w:hAnsi="宋体" w:cs="宋体" w:hint="eastAsia"/>
          <w:color w:val="000000" w:themeColor="text1"/>
          <w:szCs w:val="21"/>
        </w:rPr>
        <w:t>。</w:t>
      </w:r>
    </w:p>
    <w:bookmarkEnd w:id="21"/>
    <w:p w:rsidR="003C4DF2" w:rsidRPr="00763AF1" w:rsidRDefault="00F722C2">
      <w:pPr>
        <w:adjustRightInd w:val="0"/>
        <w:snapToGrid w:val="0"/>
        <w:spacing w:line="360" w:lineRule="auto"/>
        <w:ind w:leftChars="169" w:left="355"/>
        <w:jc w:val="left"/>
        <w:rPr>
          <w:rFonts w:ascii="宋体" w:hAnsi="宋体" w:cs="宋体"/>
          <w:color w:val="000000" w:themeColor="text1"/>
          <w:szCs w:val="21"/>
        </w:rPr>
      </w:pPr>
      <w:r w:rsidRPr="00763AF1">
        <w:rPr>
          <w:rFonts w:ascii="宋体" w:hAnsi="宋体" w:cs="宋体" w:hint="eastAsia"/>
          <w:color w:val="000000" w:themeColor="text1"/>
          <w:szCs w:val="21"/>
        </w:rPr>
        <w:t>▲2.5：投标人投标时须提供：台面板生产厂家针对本项目出具的《售后服务承诺书》、《品质保证函》</w:t>
      </w:r>
      <w:r w:rsidRPr="00763AF1">
        <w:rPr>
          <w:rFonts w:ascii="宋体" w:hAnsi="宋体" w:cs="宋体" w:hint="eastAsia"/>
          <w:b/>
          <w:color w:val="000000" w:themeColor="text1"/>
          <w:szCs w:val="21"/>
        </w:rPr>
        <w:t>原件</w:t>
      </w:r>
      <w:r w:rsidRPr="00763AF1">
        <w:rPr>
          <w:rFonts w:ascii="宋体" w:hAnsi="宋体" w:cs="宋体" w:hint="eastAsia"/>
          <w:color w:val="000000" w:themeColor="text1"/>
          <w:szCs w:val="21"/>
        </w:rPr>
        <w:t>并加盖生产厂家公章。</w:t>
      </w:r>
    </w:p>
    <w:p w:rsidR="003C4DF2" w:rsidRPr="00763AF1" w:rsidRDefault="00F722C2">
      <w:pPr>
        <w:snapToGrid w:val="0"/>
        <w:spacing w:line="360" w:lineRule="auto"/>
        <w:ind w:right="-170" w:firstLineChars="98" w:firstLine="207"/>
        <w:jc w:val="left"/>
        <w:rPr>
          <w:rFonts w:ascii="宋体" w:hAnsi="宋体"/>
          <w:b/>
          <w:color w:val="000000" w:themeColor="text1"/>
          <w:szCs w:val="21"/>
        </w:rPr>
      </w:pPr>
      <w:r w:rsidRPr="00763AF1">
        <w:rPr>
          <w:rFonts w:ascii="宋体" w:hAnsi="宋体" w:hint="eastAsia"/>
          <w:b/>
          <w:color w:val="000000" w:themeColor="text1"/>
          <w:szCs w:val="21"/>
        </w:rPr>
        <w:t>（二）实验室通风系统</w:t>
      </w:r>
    </w:p>
    <w:p w:rsidR="003C4DF2" w:rsidRPr="00763AF1" w:rsidRDefault="00F722C2">
      <w:pPr>
        <w:ind w:firstLineChars="200" w:firstLine="420"/>
        <w:rPr>
          <w:rFonts w:ascii="宋体" w:hAnsi="宋体"/>
          <w:color w:val="000000" w:themeColor="text1"/>
          <w:szCs w:val="21"/>
        </w:rPr>
      </w:pPr>
      <w:r w:rsidRPr="00763AF1">
        <w:rPr>
          <w:rFonts w:ascii="宋体" w:hAnsi="宋体" w:hint="eastAsia"/>
          <w:color w:val="000000" w:themeColor="text1"/>
          <w:szCs w:val="21"/>
        </w:rPr>
        <w:t>1.参考规范及相关标准：</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1.1《通风与空调工程施工质量验收规范》（GB50243-2002）；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1.2《通风设计手册》中国工业出版社第三版；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1.3《工业通风》中国工业建筑出版社第三版；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1.4《暖通、通风与空调设计手册》中国工业建筑出版社第三版；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1.5《工业企业噪声控制设计规范》（GB/T 50087-2013）；</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1.6《排风柜》（JB/T6412-1999）；</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 xml:space="preserve">1.7《测试通风柜的程式》（美国ANSI/ASHARE 110-1995）； </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1.8《通风柜安全设计及安全规则》（美国NFPA 45）；</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1.9《简明通风设计手册》（GB50194-2002）；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1.10《通风与空调工程施工质量验收规范》（GB 50243-2002）；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1.11《压缩机、风机、泵安装工程施工及验收规范》（GB 50275-2010）；</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1.12《电气装置安装工程 低压电器施工及验收规范》（</w:t>
      </w:r>
      <w:hyperlink r:id="rId23" w:tgtFrame="_blank" w:history="1">
        <w:r w:rsidRPr="00763AF1">
          <w:rPr>
            <w:rFonts w:ascii="宋体" w:hAnsi="宋体" w:cs="宋体" w:hint="eastAsia"/>
            <w:color w:val="000000" w:themeColor="text1"/>
            <w:szCs w:val="21"/>
          </w:rPr>
          <w:t>GB 50254-2014</w:t>
        </w:r>
      </w:hyperlink>
      <w:r w:rsidRPr="00763AF1">
        <w:rPr>
          <w:rFonts w:ascii="宋体" w:hAnsi="宋体" w:cs="宋体" w:hint="eastAsia"/>
          <w:color w:val="000000" w:themeColor="text1"/>
          <w:szCs w:val="21"/>
        </w:rPr>
        <w:t>）；</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1.13《大气污染物综合排放标准》（GB16297-1996）；</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1.14《环境空气质量标准》（GB 3095-2012）；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1.15《声环境质量标准》（GB 3096-2008）；</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kern w:val="1"/>
          <w:szCs w:val="21"/>
        </w:rPr>
        <w:t>1.16《大气污染物排放限值》(DB44/27-2001)。</w:t>
      </w:r>
    </w:p>
    <w:p w:rsidR="003C4DF2" w:rsidRPr="00763AF1" w:rsidRDefault="00F722C2">
      <w:pPr>
        <w:ind w:firstLineChars="200" w:firstLine="420"/>
        <w:rPr>
          <w:rFonts w:ascii="宋体" w:hAnsi="宋体"/>
          <w:color w:val="000000" w:themeColor="text1"/>
          <w:szCs w:val="21"/>
        </w:rPr>
      </w:pPr>
      <w:r w:rsidRPr="00763AF1">
        <w:rPr>
          <w:rFonts w:ascii="宋体" w:hAnsi="宋体" w:hint="eastAsia"/>
          <w:color w:val="000000" w:themeColor="text1"/>
          <w:szCs w:val="21"/>
        </w:rPr>
        <w:t>2.通风参数：</w:t>
      </w:r>
    </w:p>
    <w:p w:rsidR="003C4DF2" w:rsidRPr="00763AF1" w:rsidRDefault="00F722C2" w:rsidP="003C4DF2">
      <w:pPr>
        <w:spacing w:line="360" w:lineRule="auto"/>
        <w:ind w:firstLineChars="196" w:firstLine="412"/>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2.1基本要求：通风系统设计必须满足实验要求；</w:t>
      </w:r>
    </w:p>
    <w:p w:rsidR="003C4DF2" w:rsidRPr="00763AF1" w:rsidRDefault="00F722C2" w:rsidP="003C4DF2">
      <w:pPr>
        <w:spacing w:line="360" w:lineRule="auto"/>
        <w:ind w:firstLineChars="196" w:firstLine="412"/>
        <w:jc w:val="left"/>
        <w:rPr>
          <w:rFonts w:ascii="宋体" w:hAnsi="宋体" w:cs="宋体"/>
          <w:color w:val="000000" w:themeColor="text1"/>
          <w:szCs w:val="21"/>
        </w:rPr>
      </w:pPr>
      <w:r w:rsidRPr="00763AF1">
        <w:rPr>
          <w:rFonts w:ascii="宋体" w:hAnsi="宋体" w:cs="宋体" w:hint="eastAsia"/>
          <w:color w:val="000000" w:themeColor="text1"/>
          <w:kern w:val="1"/>
          <w:szCs w:val="21"/>
        </w:rPr>
        <w:t>2.2</w:t>
      </w:r>
      <w:r w:rsidRPr="00763AF1">
        <w:rPr>
          <w:rFonts w:ascii="宋体" w:hAnsi="宋体" w:cs="宋体" w:hint="eastAsia"/>
          <w:color w:val="000000" w:themeColor="text1"/>
          <w:szCs w:val="21"/>
        </w:rPr>
        <w:t>通风参数要求：</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噪声：根据《声环境质量标准》，噪声达到国家1类的标准要求，即昼间65dB（A），夜间60dB（A）。通风柜排风参数：按通风柜的表面风速0.5m/s±20%（推拉门视窗打开500mm），1500规格通风柜设计排风量选1700 m</w:t>
      </w:r>
      <w:r w:rsidRPr="00763AF1">
        <w:rPr>
          <w:rFonts w:ascii="宋体" w:hAnsi="宋体" w:cs="宋体" w:hint="eastAsia"/>
          <w:color w:val="000000" w:themeColor="text1"/>
          <w:szCs w:val="21"/>
          <w:vertAlign w:val="superscript"/>
        </w:rPr>
        <w:t>3</w:t>
      </w:r>
      <w:r w:rsidRPr="00763AF1">
        <w:rPr>
          <w:rFonts w:ascii="宋体" w:hAnsi="宋体" w:cs="宋体" w:hint="eastAsia"/>
          <w:color w:val="000000" w:themeColor="text1"/>
          <w:szCs w:val="21"/>
        </w:rPr>
        <w:t>/h；排风口径为φ250mm。万向排气罩单台风量按350 m3/h计；原子吸收罩及抽气罩排风量按1500m3/h计</w:t>
      </w:r>
    </w:p>
    <w:p w:rsidR="003C4DF2" w:rsidRPr="00763AF1" w:rsidRDefault="00F722C2" w:rsidP="003C4DF2">
      <w:pPr>
        <w:spacing w:line="360" w:lineRule="auto"/>
        <w:ind w:firstLineChars="196" w:firstLine="412"/>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2.3通风工艺流程：</w:t>
      </w:r>
    </w:p>
    <w:p w:rsidR="003C4DF2" w:rsidRPr="00763AF1" w:rsidRDefault="00F722C2">
      <w:pPr>
        <w:tabs>
          <w:tab w:val="left" w:pos="840"/>
        </w:tabs>
        <w:spacing w:line="360" w:lineRule="auto"/>
        <w:ind w:firstLineChars="200" w:firstLine="420"/>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lastRenderedPageBreak/>
        <w:t>2.3.1通风设备→吸风口→控制阀门→风管系统→消声器→活性碳吸附箱→离心风机→高空排放</w:t>
      </w:r>
    </w:p>
    <w:p w:rsidR="003C4DF2" w:rsidRPr="00763AF1" w:rsidRDefault="00F722C2">
      <w:pPr>
        <w:tabs>
          <w:tab w:val="left" w:pos="840"/>
        </w:tabs>
        <w:spacing w:line="360" w:lineRule="auto"/>
        <w:ind w:firstLineChars="200" w:firstLine="420"/>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 xml:space="preserve">2.3.2本次设备因系统功率较大，通风设备多采用智能变频控制系统。 </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商务要求</w:t>
      </w:r>
    </w:p>
    <w:p w:rsidR="003C4DF2" w:rsidRPr="00763AF1" w:rsidRDefault="00F722C2">
      <w:pPr>
        <w:pStyle w:val="a9"/>
        <w:tabs>
          <w:tab w:val="left" w:pos="420"/>
          <w:tab w:val="left" w:pos="540"/>
        </w:tabs>
        <w:adjustRightInd w:val="0"/>
        <w:snapToGrid w:val="0"/>
        <w:spacing w:line="360" w:lineRule="auto"/>
        <w:ind w:left="420"/>
        <w:rPr>
          <w:rFonts w:asciiTheme="minorEastAsia" w:hAnsiTheme="minorEastAsia"/>
          <w:color w:val="000000" w:themeColor="text1"/>
        </w:rPr>
      </w:pPr>
      <w:r w:rsidRPr="00763AF1">
        <w:rPr>
          <w:rFonts w:asciiTheme="minorEastAsia" w:hAnsiTheme="minorEastAsia" w:hint="eastAsia"/>
          <w:color w:val="000000" w:themeColor="text1"/>
        </w:rPr>
        <w:t>合同执行阶段，采购人有权根据实际情况，对中标货物的数量作出适当的调整。因货物数量增减引起的价格变动，应以合同的货物单价调整总价，但不超过原合同金额的10%。</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安装、验收、售后服务</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交付使用时间和要求：</w:t>
      </w:r>
    </w:p>
    <w:p w:rsidR="003C4DF2" w:rsidRPr="00763AF1" w:rsidRDefault="00F722C2">
      <w:pPr>
        <w:pStyle w:val="a9"/>
        <w:numPr>
          <w:ilvl w:val="0"/>
          <w:numId w:val="23"/>
        </w:numPr>
        <w:tabs>
          <w:tab w:val="left" w:pos="425"/>
          <w:tab w:val="left" w:pos="540"/>
        </w:tabs>
        <w:adjustRightInd w:val="0"/>
        <w:snapToGrid w:val="0"/>
        <w:spacing w:line="360" w:lineRule="auto"/>
        <w:rPr>
          <w:color w:val="000000" w:themeColor="text1"/>
        </w:rPr>
      </w:pPr>
      <w:r w:rsidRPr="00763AF1">
        <w:rPr>
          <w:rFonts w:hint="eastAsia"/>
          <w:color w:val="000000" w:themeColor="text1"/>
        </w:rPr>
        <w:t>在合同签订后</w:t>
      </w:r>
      <w:r w:rsidRPr="00763AF1">
        <w:rPr>
          <w:rFonts w:hint="eastAsia"/>
          <w:color w:val="000000" w:themeColor="text1"/>
          <w:u w:val="single"/>
        </w:rPr>
        <w:t>30</w:t>
      </w:r>
      <w:r w:rsidRPr="00763AF1">
        <w:rPr>
          <w:rFonts w:hint="eastAsia"/>
          <w:color w:val="000000" w:themeColor="text1"/>
        </w:rPr>
        <w:t>天内完成供货、安装和验收。</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交货地点要求：</w:t>
      </w:r>
    </w:p>
    <w:p w:rsidR="003C4DF2" w:rsidRPr="00763AF1" w:rsidRDefault="00F722C2">
      <w:pPr>
        <w:pStyle w:val="a9"/>
        <w:numPr>
          <w:ilvl w:val="0"/>
          <w:numId w:val="24"/>
        </w:numPr>
        <w:tabs>
          <w:tab w:val="left" w:pos="425"/>
          <w:tab w:val="left" w:pos="540"/>
        </w:tabs>
        <w:adjustRightInd w:val="0"/>
        <w:snapToGrid w:val="0"/>
        <w:spacing w:line="360" w:lineRule="auto"/>
        <w:rPr>
          <w:color w:val="000000" w:themeColor="text1"/>
        </w:rPr>
      </w:pPr>
      <w:r w:rsidRPr="00763AF1">
        <w:rPr>
          <w:rFonts w:hint="eastAsia"/>
          <w:color w:val="000000" w:themeColor="text1"/>
        </w:rPr>
        <w:t>投标人须将设备、产品运送到指定地点，其运送的所有费用由中标人承担。</w:t>
      </w:r>
    </w:p>
    <w:p w:rsidR="003C4DF2" w:rsidRPr="00763AF1" w:rsidRDefault="00F722C2">
      <w:pPr>
        <w:pStyle w:val="a9"/>
        <w:numPr>
          <w:ilvl w:val="0"/>
          <w:numId w:val="24"/>
        </w:numPr>
        <w:tabs>
          <w:tab w:val="left" w:pos="425"/>
          <w:tab w:val="left" w:pos="540"/>
        </w:tabs>
        <w:adjustRightInd w:val="0"/>
        <w:snapToGrid w:val="0"/>
        <w:spacing w:line="360" w:lineRule="auto"/>
        <w:rPr>
          <w:color w:val="000000" w:themeColor="text1"/>
        </w:rPr>
      </w:pPr>
      <w:r w:rsidRPr="00763AF1">
        <w:rPr>
          <w:rFonts w:hint="eastAsia"/>
          <w:color w:val="000000" w:themeColor="text1"/>
        </w:rPr>
        <w:t>交货地点：广东轻工职业技术学院南海校区第四实训楼A501-A506，A606-2。</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验收</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中标人必须提供其投标货物执行的制造标准和测试验收标准。</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中标人应按有关标准提供货物的包装，并采用恰当的方式将货物运抵采购人指定交货地点，交货给业主（同时，提供货物清单）。</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供需双方将依据有关规定，对货物进行验收。</w:t>
      </w:r>
      <w:r w:rsidRPr="00763AF1">
        <w:rPr>
          <w:rFonts w:ascii="宋体" w:hAnsi="宋体" w:hint="eastAsia"/>
          <w:b/>
          <w:color w:val="000000" w:themeColor="text1"/>
          <w:szCs w:val="21"/>
          <w:u w:val="double"/>
        </w:rPr>
        <w:t>中标人提供的设备实物必须与投标时所报产品品牌、规格型号、制造商名称一致，否则无法通过验收。软件类产品和单台或单套超5万的仪器设备要由供货商提供性能指标测试报告原件一份。</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交货时应提供产品质量合格证书、测试报告和主要设备材料的原产地证书。</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制造商应提供设备制造、检验和验收的执行标准。</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投标人应提供有关设备安装和验收的执行标准。</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售后服务</w:t>
      </w:r>
    </w:p>
    <w:p w:rsidR="003C4DF2" w:rsidRPr="00763AF1" w:rsidRDefault="00F722C2">
      <w:pPr>
        <w:pStyle w:val="afb"/>
        <w:numPr>
          <w:ilvl w:val="0"/>
          <w:numId w:val="26"/>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投标人为其提供的投标货物提供质保期保障，质保期从货物安装完毕经验收合格之日起计起。其中免费质保期不低于三年</w:t>
      </w:r>
      <w:r w:rsidRPr="00763AF1">
        <w:rPr>
          <w:rFonts w:ascii="宋体" w:hAnsi="宋体" w:cs="宋体" w:hint="eastAsia"/>
          <w:b/>
          <w:bCs/>
          <w:color w:val="000000" w:themeColor="text1"/>
          <w:szCs w:val="21"/>
        </w:rPr>
        <w:t>，</w:t>
      </w:r>
      <w:r w:rsidRPr="00763AF1">
        <w:rPr>
          <w:rFonts w:ascii="宋体" w:hAnsi="宋体" w:hint="eastAsia"/>
          <w:color w:val="000000" w:themeColor="text1"/>
          <w:szCs w:val="21"/>
        </w:rPr>
        <w:t>免费质保期间，如因施工质量或材料质量造成工程返修，中标人除免费返修外，将视影响程度给予经济处罚；免费质保期后需要进行维修的材料费由使用单位承担，其余由中标人承担。</w:t>
      </w:r>
    </w:p>
    <w:p w:rsidR="003C4DF2" w:rsidRPr="00763AF1" w:rsidRDefault="00F722C2">
      <w:pPr>
        <w:pStyle w:val="afb"/>
        <w:numPr>
          <w:ilvl w:val="0"/>
          <w:numId w:val="26"/>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所有设备保修服务方式均为上门保修，即由投标人或原厂家派员到采购人设备使用现场维修。由此产生的一切费用均由投标人承担。</w:t>
      </w:r>
    </w:p>
    <w:p w:rsidR="003C4DF2" w:rsidRPr="00763AF1" w:rsidRDefault="00F722C2">
      <w:pPr>
        <w:pStyle w:val="afb"/>
        <w:numPr>
          <w:ilvl w:val="0"/>
          <w:numId w:val="26"/>
        </w:numPr>
        <w:tabs>
          <w:tab w:val="left" w:pos="0"/>
        </w:tabs>
        <w:spacing w:line="360" w:lineRule="auto"/>
        <w:ind w:firstLineChars="0"/>
        <w:rPr>
          <w:rFonts w:ascii="宋体"/>
          <w:color w:val="000000" w:themeColor="text1"/>
          <w:szCs w:val="21"/>
        </w:rPr>
      </w:pPr>
      <w:r w:rsidRPr="00763AF1">
        <w:rPr>
          <w:rFonts w:ascii="宋体" w:hAnsi="宋体" w:hint="eastAsia"/>
          <w:color w:val="000000" w:themeColor="text1"/>
          <w:szCs w:val="21"/>
        </w:rPr>
        <w:t>产品使用及技术培训要求：中标人必须为采购人提供免费的培训服务，请投标人说明针对采购人专业技术人员的培训计划。具体详细列出培训课程内容安排。</w:t>
      </w:r>
    </w:p>
    <w:p w:rsidR="003C4DF2" w:rsidRPr="00763AF1" w:rsidRDefault="00F722C2">
      <w:pPr>
        <w:pStyle w:val="a9"/>
        <w:numPr>
          <w:ilvl w:val="0"/>
          <w:numId w:val="20"/>
        </w:numPr>
        <w:tabs>
          <w:tab w:val="left" w:pos="540"/>
        </w:tabs>
        <w:adjustRightInd w:val="0"/>
        <w:snapToGrid w:val="0"/>
        <w:spacing w:line="360" w:lineRule="auto"/>
        <w:rPr>
          <w:rFonts w:hAnsi="宋体" w:cs="宋体"/>
          <w:b/>
          <w:color w:val="000000" w:themeColor="text1"/>
        </w:rPr>
      </w:pPr>
      <w:r w:rsidRPr="00763AF1">
        <w:rPr>
          <w:rFonts w:hAnsi="宋体" w:cs="宋体" w:hint="eastAsia"/>
          <w:b/>
          <w:color w:val="000000" w:themeColor="text1"/>
        </w:rPr>
        <w:lastRenderedPageBreak/>
        <w:t>付款方式</w:t>
      </w:r>
    </w:p>
    <w:p w:rsidR="003C4DF2" w:rsidRPr="00763AF1" w:rsidRDefault="00F722C2">
      <w:pPr>
        <w:tabs>
          <w:tab w:val="left" w:pos="851"/>
        </w:tabs>
        <w:spacing w:line="360" w:lineRule="auto"/>
        <w:rPr>
          <w:rFonts w:ascii="宋体" w:hAnsi="宋体" w:cs="宋体"/>
          <w:color w:val="000000" w:themeColor="text1"/>
        </w:rPr>
      </w:pPr>
      <w:r w:rsidRPr="00763AF1">
        <w:rPr>
          <w:rFonts w:ascii="宋体" w:hAnsi="宋体" w:cs="宋体"/>
          <w:color w:val="000000" w:themeColor="text1"/>
        </w:rPr>
        <w:t>1</w:t>
      </w:r>
      <w:r w:rsidRPr="00763AF1">
        <w:rPr>
          <w:rFonts w:ascii="宋体" w:hAnsi="宋体" w:cs="宋体" w:hint="eastAsia"/>
          <w:color w:val="000000" w:themeColor="text1"/>
        </w:rPr>
        <w:t>） 合同款包含项目实施过程的所有含税费用。</w:t>
      </w:r>
    </w:p>
    <w:p w:rsidR="003C4DF2" w:rsidRPr="00763AF1" w:rsidRDefault="00F722C2">
      <w:pPr>
        <w:tabs>
          <w:tab w:val="left" w:pos="851"/>
        </w:tabs>
        <w:spacing w:line="360" w:lineRule="auto"/>
        <w:ind w:left="420" w:hangingChars="200" w:hanging="420"/>
        <w:rPr>
          <w:rFonts w:ascii="宋体" w:hAnsi="宋体" w:cs="宋体"/>
          <w:color w:val="000000" w:themeColor="text1"/>
        </w:rPr>
      </w:pPr>
      <w:r w:rsidRPr="00763AF1">
        <w:rPr>
          <w:rFonts w:ascii="宋体" w:hAnsi="宋体" w:cs="宋体"/>
          <w:color w:val="000000" w:themeColor="text1"/>
        </w:rPr>
        <w:t>2</w:t>
      </w:r>
      <w:r w:rsidRPr="00763AF1">
        <w:rPr>
          <w:rFonts w:ascii="宋体" w:hAnsi="宋体" w:cs="宋体" w:hint="eastAsia"/>
          <w:color w:val="000000" w:themeColor="text1"/>
        </w:rPr>
        <w:t>） 中标人在签署合同前向采购人交纳合同价的</w:t>
      </w:r>
      <w:r w:rsidRPr="00763AF1">
        <w:rPr>
          <w:rFonts w:ascii="宋体" w:hAnsi="宋体" w:cs="宋体"/>
          <w:color w:val="000000" w:themeColor="text1"/>
        </w:rPr>
        <w:t>5%</w:t>
      </w:r>
      <w:r w:rsidRPr="00763AF1">
        <w:rPr>
          <w:rFonts w:ascii="宋体" w:hAnsi="宋体" w:cs="宋体" w:hint="eastAsia"/>
          <w:color w:val="000000" w:themeColor="text1"/>
        </w:rPr>
        <w:t>作为履约保证金。履约保证金在产品验收合格后转为质量保证金；质量保证金在</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投标</w:t>
      </w:r>
      <w:r w:rsidRPr="00763AF1">
        <w:rPr>
          <w:rFonts w:ascii="宋体" w:hAnsi="宋体" w:cs="宋体"/>
          <w:color w:val="000000" w:themeColor="text1"/>
        </w:rPr>
        <w:t>时</w:t>
      </w:r>
      <w:r w:rsidRPr="00763AF1">
        <w:rPr>
          <w:rFonts w:ascii="宋体" w:hAnsi="宋体" w:cs="宋体" w:hint="eastAsia"/>
          <w:color w:val="000000" w:themeColor="text1"/>
        </w:rPr>
        <w:t>所承诺的质保期满且没有重大质量问题后，10天内无息返还。</w:t>
      </w:r>
    </w:p>
    <w:p w:rsidR="003C4DF2" w:rsidRPr="00763AF1" w:rsidRDefault="00F722C2">
      <w:pPr>
        <w:tabs>
          <w:tab w:val="left" w:pos="851"/>
        </w:tabs>
        <w:spacing w:line="360" w:lineRule="auto"/>
        <w:ind w:left="420" w:hangingChars="200" w:hanging="420"/>
        <w:rPr>
          <w:rFonts w:ascii="宋体"/>
          <w:color w:val="000000" w:themeColor="text1"/>
        </w:rPr>
      </w:pPr>
      <w:r w:rsidRPr="00763AF1">
        <w:rPr>
          <w:rFonts w:ascii="宋体" w:hAnsi="宋体" w:cs="宋体"/>
          <w:color w:val="000000" w:themeColor="text1"/>
        </w:rPr>
        <w:t>3</w:t>
      </w:r>
      <w:r w:rsidRPr="00763AF1">
        <w:rPr>
          <w:rFonts w:ascii="宋体" w:hAnsi="宋体" w:cs="宋体" w:hint="eastAsia"/>
          <w:color w:val="000000" w:themeColor="text1"/>
        </w:rPr>
        <w:t>） 全部货物现场安装完毕并通过工程验收合格后，</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在</w:t>
      </w:r>
      <w:r w:rsidRPr="00763AF1">
        <w:rPr>
          <w:rFonts w:ascii="宋体" w:hAnsi="宋体" w:cs="宋体"/>
          <w:color w:val="000000" w:themeColor="text1"/>
        </w:rPr>
        <w:t>10</w:t>
      </w:r>
      <w:r w:rsidRPr="00763AF1">
        <w:rPr>
          <w:rFonts w:ascii="宋体" w:hAnsi="宋体" w:cs="宋体" w:hint="eastAsia"/>
          <w:color w:val="000000" w:themeColor="text1"/>
        </w:rPr>
        <w:t>个工作日内按财政部门的支付规定一次性付清合同总价。</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同时向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提供相应金额的正式完税发票。</w:t>
      </w:r>
    </w:p>
    <w:p w:rsidR="003C4DF2" w:rsidRPr="00763AF1" w:rsidRDefault="00F722C2">
      <w:pPr>
        <w:tabs>
          <w:tab w:val="left" w:pos="851"/>
        </w:tabs>
        <w:spacing w:line="360" w:lineRule="auto"/>
        <w:ind w:left="420" w:hangingChars="200" w:hanging="420"/>
        <w:rPr>
          <w:rFonts w:ascii="宋体"/>
          <w:color w:val="000000" w:themeColor="text1"/>
        </w:rPr>
      </w:pPr>
      <w:r w:rsidRPr="00763AF1">
        <w:rPr>
          <w:rFonts w:ascii="宋体" w:hAnsi="宋体" w:cs="宋体"/>
          <w:color w:val="000000" w:themeColor="text1"/>
        </w:rPr>
        <w:t>4</w:t>
      </w:r>
      <w:r w:rsidRPr="00763AF1">
        <w:rPr>
          <w:rFonts w:ascii="宋体" w:hAnsi="宋体" w:cs="宋体" w:hint="eastAsia"/>
          <w:color w:val="000000" w:themeColor="text1"/>
        </w:rPr>
        <w:t>） 本合同的付款时间为</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向政府采购支付部门提出支付申请的时间（不含政府财政支付部门审查的时间）。</w:t>
      </w:r>
    </w:p>
    <w:p w:rsidR="003C4DF2" w:rsidRPr="00763AF1" w:rsidRDefault="00F722C2">
      <w:pPr>
        <w:pStyle w:val="a4"/>
        <w:ind w:left="420" w:hangingChars="200" w:hanging="420"/>
        <w:rPr>
          <w:color w:val="000000" w:themeColor="text1"/>
        </w:rPr>
      </w:pPr>
      <w:r w:rsidRPr="00763AF1">
        <w:rPr>
          <w:rFonts w:ascii="宋体" w:hAnsi="宋体" w:cs="宋体"/>
          <w:color w:val="000000" w:themeColor="text1"/>
        </w:rPr>
        <w:t>5</w:t>
      </w:r>
      <w:r w:rsidRPr="00763AF1">
        <w:rPr>
          <w:rFonts w:ascii="宋体" w:hAnsi="宋体" w:cs="宋体" w:hint="eastAsia"/>
          <w:color w:val="000000" w:themeColor="text1"/>
        </w:rPr>
        <w:t>） 银行账户：广东轻工职业技术学院，账号：44001430404050213541，建行广州新港路支行。</w:t>
      </w:r>
      <w:r w:rsidRPr="00763AF1">
        <w:rPr>
          <w:rFonts w:ascii="宋体" w:hAnsi="宋体" w:hint="eastAsia"/>
          <w:color w:val="000000" w:themeColor="text1"/>
        </w:rPr>
        <w:t>（转账时请注明费用名称及项目名全称）</w:t>
      </w:r>
    </w:p>
    <w:p w:rsidR="003C4DF2" w:rsidRPr="00763AF1" w:rsidRDefault="00F722C2" w:rsidP="00493D1E">
      <w:pPr>
        <w:spacing w:beforeLines="50" w:before="156" w:afterLines="50" w:after="156" w:line="360" w:lineRule="auto"/>
        <w:jc w:val="center"/>
        <w:outlineLvl w:val="0"/>
        <w:rPr>
          <w:b/>
          <w:bCs/>
          <w:color w:val="000000" w:themeColor="text1"/>
          <w:sz w:val="28"/>
          <w:szCs w:val="28"/>
        </w:rPr>
      </w:pPr>
      <w:r w:rsidRPr="00763AF1">
        <w:rPr>
          <w:rFonts w:ascii="宋体" w:hAnsi="宋体" w:cs="宋体"/>
          <w:color w:val="000000" w:themeColor="text1"/>
          <w:kern w:val="0"/>
          <w:sz w:val="28"/>
          <w:szCs w:val="28"/>
        </w:rPr>
        <w:br w:type="page"/>
      </w:r>
      <w:bookmarkStart w:id="22" w:name="_Toc435109306"/>
      <w:bookmarkStart w:id="23" w:name="_Toc508611993"/>
      <w:bookmarkStart w:id="24" w:name="_Toc435514850"/>
      <w:bookmarkStart w:id="25" w:name="_Toc435115055"/>
      <w:r w:rsidRPr="00763AF1">
        <w:rPr>
          <w:rFonts w:hint="eastAsia"/>
          <w:b/>
          <w:bCs/>
          <w:color w:val="000000" w:themeColor="text1"/>
          <w:sz w:val="28"/>
          <w:szCs w:val="28"/>
        </w:rPr>
        <w:lastRenderedPageBreak/>
        <w:t>第五章</w:t>
      </w:r>
      <w:bookmarkStart w:id="26" w:name="_Toc435109307"/>
      <w:bookmarkEnd w:id="22"/>
      <w:r w:rsidRPr="00763AF1">
        <w:rPr>
          <w:rFonts w:hint="eastAsia"/>
          <w:b/>
          <w:bCs/>
          <w:color w:val="000000" w:themeColor="text1"/>
          <w:sz w:val="28"/>
          <w:szCs w:val="28"/>
        </w:rPr>
        <w:t>合同文本</w:t>
      </w:r>
      <w:bookmarkEnd w:id="23"/>
    </w:p>
    <w:bookmarkEnd w:id="24"/>
    <w:bookmarkEnd w:id="25"/>
    <w:bookmarkEnd w:id="26"/>
    <w:p w:rsidR="003C4DF2" w:rsidRPr="00763AF1" w:rsidRDefault="00F722C2">
      <w:pPr>
        <w:tabs>
          <w:tab w:val="left" w:pos="720"/>
        </w:tabs>
        <w:spacing w:line="360" w:lineRule="auto"/>
        <w:jc w:val="center"/>
        <w:rPr>
          <w:rFonts w:ascii="宋体"/>
          <w:b/>
          <w:bCs/>
          <w:color w:val="000000" w:themeColor="text1"/>
          <w:sz w:val="52"/>
          <w:szCs w:val="52"/>
        </w:rPr>
      </w:pPr>
      <w:r w:rsidRPr="00763AF1">
        <w:rPr>
          <w:rFonts w:ascii="宋体" w:hAnsi="宋体" w:cs="宋体" w:hint="eastAsia"/>
          <w:b/>
          <w:bCs/>
          <w:color w:val="000000" w:themeColor="text1"/>
          <w:sz w:val="52"/>
          <w:szCs w:val="52"/>
        </w:rPr>
        <w:t>广东轻工职业技术学院</w:t>
      </w: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F722C2">
      <w:pPr>
        <w:widowControl/>
        <w:spacing w:line="360" w:lineRule="auto"/>
        <w:jc w:val="center"/>
        <w:rPr>
          <w:rFonts w:ascii="黑体" w:eastAsia="黑体" w:cs="仿宋_GB2312"/>
          <w:color w:val="000000" w:themeColor="text1"/>
          <w:kern w:val="0"/>
          <w:sz w:val="72"/>
          <w:szCs w:val="72"/>
        </w:rPr>
      </w:pPr>
      <w:r w:rsidRPr="00763AF1">
        <w:rPr>
          <w:rFonts w:ascii="黑体" w:eastAsia="黑体" w:cs="仿宋_GB2312" w:hint="eastAsia"/>
          <w:color w:val="000000" w:themeColor="text1"/>
          <w:kern w:val="0"/>
          <w:sz w:val="72"/>
          <w:szCs w:val="72"/>
        </w:rPr>
        <w:t>货物、服务采购合同书</w:t>
      </w:r>
    </w:p>
    <w:p w:rsidR="003C4DF2" w:rsidRPr="00763AF1" w:rsidRDefault="00F722C2">
      <w:pPr>
        <w:widowControl/>
        <w:spacing w:line="360" w:lineRule="auto"/>
        <w:jc w:val="center"/>
        <w:rPr>
          <w:rFonts w:ascii="仿宋_GB2312" w:eastAsia="仿宋_GB2312"/>
          <w:color w:val="000000" w:themeColor="text1"/>
          <w:kern w:val="0"/>
          <w:sz w:val="36"/>
          <w:szCs w:val="36"/>
        </w:rPr>
      </w:pPr>
      <w:r w:rsidRPr="00763AF1">
        <w:rPr>
          <w:rFonts w:ascii="仿宋_GB2312" w:eastAsia="仿宋_GB2312" w:cs="仿宋_GB2312" w:hint="eastAsia"/>
          <w:color w:val="000000" w:themeColor="text1"/>
          <w:kern w:val="0"/>
          <w:sz w:val="36"/>
          <w:szCs w:val="36"/>
        </w:rPr>
        <w:t>（格式模版）</w:t>
      </w:r>
    </w:p>
    <w:p w:rsidR="003C4DF2" w:rsidRPr="00763AF1" w:rsidRDefault="003C4DF2">
      <w:pPr>
        <w:tabs>
          <w:tab w:val="left" w:pos="720"/>
        </w:tabs>
        <w:spacing w:line="360" w:lineRule="auto"/>
        <w:jc w:val="center"/>
        <w:rPr>
          <w:rFonts w:ascii="宋体"/>
          <w:b/>
          <w:bCs/>
          <w:color w:val="000000" w:themeColor="text1"/>
          <w:sz w:val="36"/>
          <w:szCs w:val="36"/>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tbl>
      <w:tblPr>
        <w:tblW w:w="7436" w:type="dxa"/>
        <w:jc w:val="center"/>
        <w:tblLayout w:type="fixed"/>
        <w:tblLook w:val="04A0" w:firstRow="1" w:lastRow="0" w:firstColumn="1" w:lastColumn="0" w:noHBand="0" w:noVBand="1"/>
      </w:tblPr>
      <w:tblGrid>
        <w:gridCol w:w="2209"/>
        <w:gridCol w:w="5227"/>
      </w:tblGrid>
      <w:tr w:rsidR="00763AF1" w:rsidRPr="00763AF1">
        <w:trPr>
          <w:trHeight w:val="618"/>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u w:val="single"/>
              </w:rPr>
            </w:pPr>
            <w:r w:rsidRPr="00763AF1">
              <w:rPr>
                <w:rFonts w:ascii="宋体" w:cs="宋体" w:hint="eastAsia"/>
                <w:color w:val="000000" w:themeColor="text1"/>
                <w:kern w:val="0"/>
                <w:sz w:val="30"/>
                <w:szCs w:val="30"/>
              </w:rPr>
              <w:t>项 目 名 称：</w:t>
            </w:r>
          </w:p>
        </w:tc>
        <w:tc>
          <w:tcPr>
            <w:tcW w:w="5227" w:type="dxa"/>
          </w:tcPr>
          <w:p w:rsidR="003C4DF2" w:rsidRPr="00763AF1" w:rsidRDefault="00F722C2">
            <w:pPr>
              <w:autoSpaceDE w:val="0"/>
              <w:autoSpaceDN w:val="0"/>
              <w:adjustRightInd w:val="0"/>
              <w:spacing w:line="480" w:lineRule="auto"/>
              <w:rPr>
                <w:rFonts w:ascii="宋体"/>
                <w:color w:val="000000" w:themeColor="text1"/>
                <w:kern w:val="0"/>
                <w:sz w:val="32"/>
                <w:szCs w:val="32"/>
              </w:rPr>
            </w:pPr>
            <w:r w:rsidRPr="00763AF1">
              <w:rPr>
                <w:rFonts w:ascii="Arial" w:hAnsi="宋体" w:cs="Arial"/>
                <w:bCs/>
                <w:color w:val="000000" w:themeColor="text1"/>
                <w:kern w:val="0"/>
                <w:sz w:val="32"/>
                <w:szCs w:val="32"/>
              </w:rPr>
              <w:t>************</w:t>
            </w:r>
            <w:r w:rsidRPr="00763AF1">
              <w:rPr>
                <w:rFonts w:ascii="Arial" w:hAnsi="宋体" w:cs="宋体" w:hint="eastAsia"/>
                <w:bCs/>
                <w:color w:val="000000" w:themeColor="text1"/>
                <w:kern w:val="0"/>
                <w:sz w:val="32"/>
                <w:szCs w:val="32"/>
              </w:rPr>
              <w:t>项目</w:t>
            </w:r>
          </w:p>
        </w:tc>
      </w:tr>
      <w:tr w:rsidR="00763AF1"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合 同 编 号：</w:t>
            </w:r>
          </w:p>
        </w:tc>
        <w:tc>
          <w:tcPr>
            <w:tcW w:w="5227" w:type="dxa"/>
          </w:tcPr>
          <w:p w:rsidR="003C4DF2" w:rsidRPr="00763AF1" w:rsidRDefault="003C4DF2">
            <w:pPr>
              <w:autoSpaceDE w:val="0"/>
              <w:autoSpaceDN w:val="0"/>
              <w:adjustRightInd w:val="0"/>
              <w:spacing w:line="480" w:lineRule="auto"/>
              <w:rPr>
                <w:rFonts w:ascii="宋体"/>
                <w:color w:val="000000" w:themeColor="text1"/>
                <w:kern w:val="0"/>
                <w:sz w:val="32"/>
                <w:szCs w:val="32"/>
              </w:rPr>
            </w:pPr>
          </w:p>
        </w:tc>
      </w:tr>
      <w:tr w:rsidR="00763AF1"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s="宋体"/>
                <w:color w:val="000000" w:themeColor="text1"/>
                <w:kern w:val="0"/>
                <w:sz w:val="30"/>
                <w:szCs w:val="30"/>
              </w:rPr>
            </w:pPr>
            <w:r w:rsidRPr="00763AF1">
              <w:rPr>
                <w:rFonts w:ascii="宋体" w:hAnsi="宋体" w:cs="宋体" w:hint="eastAsia"/>
                <w:bCs/>
                <w:color w:val="000000" w:themeColor="text1"/>
                <w:sz w:val="30"/>
                <w:szCs w:val="30"/>
              </w:rPr>
              <w:t>供应或服务人：</w:t>
            </w:r>
          </w:p>
        </w:tc>
        <w:tc>
          <w:tcPr>
            <w:tcW w:w="5227" w:type="dxa"/>
          </w:tcPr>
          <w:p w:rsidR="003C4DF2" w:rsidRPr="00763AF1" w:rsidRDefault="003C4DF2">
            <w:pPr>
              <w:autoSpaceDE w:val="0"/>
              <w:autoSpaceDN w:val="0"/>
              <w:adjustRightInd w:val="0"/>
              <w:spacing w:line="480" w:lineRule="auto"/>
              <w:rPr>
                <w:rFonts w:ascii="宋体" w:cs="宋体"/>
                <w:color w:val="000000" w:themeColor="text1"/>
                <w:kern w:val="0"/>
                <w:sz w:val="32"/>
                <w:szCs w:val="32"/>
              </w:rPr>
            </w:pPr>
          </w:p>
        </w:tc>
      </w:tr>
      <w:tr w:rsidR="00763AF1" w:rsidRPr="00763AF1">
        <w:trPr>
          <w:trHeight w:val="618"/>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签 约 地 点：</w:t>
            </w:r>
          </w:p>
        </w:tc>
        <w:tc>
          <w:tcPr>
            <w:tcW w:w="5227" w:type="dxa"/>
          </w:tcPr>
          <w:p w:rsidR="003C4DF2" w:rsidRPr="00763AF1" w:rsidRDefault="00F722C2">
            <w:pPr>
              <w:autoSpaceDE w:val="0"/>
              <w:autoSpaceDN w:val="0"/>
              <w:adjustRightInd w:val="0"/>
              <w:spacing w:line="480" w:lineRule="auto"/>
              <w:ind w:firstLineChars="196" w:firstLine="630"/>
              <w:rPr>
                <w:rFonts w:ascii="宋体"/>
                <w:color w:val="000000" w:themeColor="text1"/>
                <w:kern w:val="0"/>
                <w:sz w:val="32"/>
                <w:szCs w:val="32"/>
              </w:rPr>
            </w:pPr>
            <w:r w:rsidRPr="00763AF1">
              <w:rPr>
                <w:rFonts w:ascii="宋体" w:cs="宋体" w:hint="eastAsia"/>
                <w:b/>
                <w:bCs/>
                <w:color w:val="000000" w:themeColor="text1"/>
                <w:kern w:val="0"/>
                <w:sz w:val="32"/>
                <w:szCs w:val="32"/>
              </w:rPr>
              <w:t>广州</w:t>
            </w:r>
          </w:p>
        </w:tc>
      </w:tr>
      <w:tr w:rsidR="003C4DF2"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签 订 日 期：</w:t>
            </w:r>
          </w:p>
        </w:tc>
        <w:tc>
          <w:tcPr>
            <w:tcW w:w="5227" w:type="dxa"/>
          </w:tcPr>
          <w:p w:rsidR="003C4DF2" w:rsidRPr="00763AF1" w:rsidRDefault="00F722C2">
            <w:pPr>
              <w:autoSpaceDE w:val="0"/>
              <w:autoSpaceDN w:val="0"/>
              <w:adjustRightInd w:val="0"/>
              <w:spacing w:line="480" w:lineRule="auto"/>
              <w:rPr>
                <w:rFonts w:ascii="宋体"/>
                <w:color w:val="000000" w:themeColor="text1"/>
                <w:kern w:val="0"/>
                <w:sz w:val="32"/>
                <w:szCs w:val="32"/>
              </w:rPr>
            </w:pPr>
            <w:r w:rsidRPr="00763AF1">
              <w:rPr>
                <w:rFonts w:ascii="宋体" w:cs="宋体" w:hint="eastAsia"/>
                <w:color w:val="000000" w:themeColor="text1"/>
                <w:kern w:val="0"/>
                <w:sz w:val="32"/>
                <w:szCs w:val="32"/>
              </w:rPr>
              <w:t xml:space="preserve">        年  月</w:t>
            </w:r>
            <w:r w:rsidR="000231C0">
              <w:rPr>
                <w:rFonts w:ascii="宋体" w:cs="宋体" w:hint="eastAsia"/>
                <w:color w:val="000000" w:themeColor="text1"/>
                <w:kern w:val="0"/>
                <w:sz w:val="32"/>
                <w:szCs w:val="32"/>
              </w:rPr>
              <w:t xml:space="preserve">  </w:t>
            </w:r>
            <w:r w:rsidRPr="00763AF1">
              <w:rPr>
                <w:rFonts w:ascii="宋体" w:cs="宋体" w:hint="eastAsia"/>
                <w:color w:val="000000" w:themeColor="text1"/>
                <w:kern w:val="0"/>
                <w:sz w:val="32"/>
                <w:szCs w:val="32"/>
              </w:rPr>
              <w:t>日</w:t>
            </w:r>
          </w:p>
        </w:tc>
      </w:tr>
    </w:tbl>
    <w:p w:rsidR="003C4DF2" w:rsidRPr="00763AF1" w:rsidRDefault="003C4DF2">
      <w:pPr>
        <w:tabs>
          <w:tab w:val="left" w:pos="720"/>
        </w:tabs>
        <w:spacing w:line="360" w:lineRule="auto"/>
        <w:rPr>
          <w:rFonts w:ascii="宋体"/>
          <w:b/>
          <w:bCs/>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outlineLvl w:val="0"/>
        <w:rPr>
          <w:rFonts w:ascii="宋体"/>
          <w:b/>
          <w:bCs/>
          <w:color w:val="000000" w:themeColor="text1"/>
        </w:rPr>
        <w:sectPr w:rsidR="003C4DF2" w:rsidRPr="00763AF1">
          <w:footerReference w:type="default" r:id="rId24"/>
          <w:pgSz w:w="11906" w:h="16838"/>
          <w:pgMar w:top="1440" w:right="1700" w:bottom="1276" w:left="1800" w:header="851" w:footer="992" w:gutter="0"/>
          <w:cols w:space="425"/>
          <w:docGrid w:type="lines" w:linePitch="312"/>
        </w:sectPr>
      </w:pPr>
    </w:p>
    <w:p w:rsidR="003C4DF2" w:rsidRPr="00763AF1" w:rsidRDefault="008D485D">
      <w:pPr>
        <w:spacing w:line="360" w:lineRule="auto"/>
        <w:outlineLvl w:val="0"/>
        <w:rPr>
          <w:b/>
          <w:bCs/>
          <w:color w:val="000000" w:themeColor="text1"/>
          <w:u w:val="single"/>
        </w:rPr>
      </w:pPr>
      <w:r w:rsidRPr="00763AF1">
        <w:rPr>
          <w:rFonts w:ascii="宋体" w:hAnsi="宋体" w:cs="宋体" w:hint="eastAsia"/>
          <w:b/>
          <w:bCs/>
          <w:color w:val="000000" w:themeColor="text1"/>
        </w:rPr>
        <w:lastRenderedPageBreak/>
        <w:t>采购人</w:t>
      </w:r>
      <w:r w:rsidR="00F722C2" w:rsidRPr="00763AF1">
        <w:rPr>
          <w:rFonts w:ascii="宋体" w:hAnsi="宋体" w:cs="宋体" w:hint="eastAsia"/>
          <w:b/>
          <w:bCs/>
          <w:color w:val="000000" w:themeColor="text1"/>
        </w:rPr>
        <w:t>（采购人）：</w:t>
      </w:r>
      <w:r w:rsidR="00F722C2" w:rsidRPr="00763AF1">
        <w:rPr>
          <w:rFonts w:cs="宋体" w:hint="eastAsia"/>
          <w:b/>
          <w:bCs/>
          <w:color w:val="000000" w:themeColor="text1"/>
          <w:u w:val="single"/>
        </w:rPr>
        <w:t>广东轻工职业技术学院</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 xml:space="preserve">项目负责人：               项目负责人电话：传真：　</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地　址：</w:t>
      </w:r>
    </w:p>
    <w:p w:rsidR="003C4DF2" w:rsidRPr="00763AF1" w:rsidRDefault="008D485D">
      <w:pPr>
        <w:spacing w:line="360" w:lineRule="auto"/>
        <w:outlineLvl w:val="0"/>
        <w:rPr>
          <w:color w:val="000000" w:themeColor="text1"/>
        </w:rPr>
      </w:pPr>
      <w:r w:rsidRPr="00763AF1">
        <w:rPr>
          <w:rFonts w:ascii="宋体" w:hAnsi="宋体" w:cs="宋体" w:hint="eastAsia"/>
          <w:b/>
          <w:bCs/>
          <w:color w:val="000000" w:themeColor="text1"/>
        </w:rPr>
        <w:t>中标人</w:t>
      </w:r>
      <w:r w:rsidR="00F722C2" w:rsidRPr="00763AF1">
        <w:rPr>
          <w:rFonts w:ascii="宋体" w:hAnsi="宋体" w:cs="宋体" w:hint="eastAsia"/>
          <w:b/>
          <w:bCs/>
          <w:color w:val="000000" w:themeColor="text1"/>
        </w:rPr>
        <w:t>（供应或服务人）</w:t>
      </w:r>
      <w:r w:rsidR="00F722C2" w:rsidRPr="00763AF1">
        <w:rPr>
          <w:rFonts w:cs="宋体" w:hint="eastAsia"/>
          <w:color w:val="000000" w:themeColor="text1"/>
        </w:rPr>
        <w:t>：</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 xml:space="preserve">联系人：                    电　话：　　传　真：　</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地　址：</w:t>
      </w:r>
    </w:p>
    <w:p w:rsidR="003C4DF2" w:rsidRPr="00763AF1" w:rsidRDefault="00F722C2">
      <w:pPr>
        <w:spacing w:line="360" w:lineRule="auto"/>
        <w:rPr>
          <w:rFonts w:ascii="宋体"/>
          <w:color w:val="000000" w:themeColor="text1"/>
        </w:rPr>
      </w:pPr>
      <w:r w:rsidRPr="00763AF1">
        <w:rPr>
          <w:rFonts w:ascii="宋体" w:hint="eastAsia"/>
          <w:color w:val="000000" w:themeColor="text1"/>
        </w:rPr>
        <w:t>采购编号：</w:t>
      </w:r>
    </w:p>
    <w:p w:rsidR="003C4DF2" w:rsidRPr="00763AF1" w:rsidRDefault="003C4DF2">
      <w:pPr>
        <w:spacing w:line="360" w:lineRule="auto"/>
        <w:rPr>
          <w:rFonts w:ascii="宋体"/>
          <w:color w:val="000000" w:themeColor="text1"/>
        </w:rPr>
      </w:pPr>
    </w:p>
    <w:p w:rsidR="003C4DF2" w:rsidRPr="00763AF1" w:rsidRDefault="00F722C2">
      <w:pPr>
        <w:spacing w:line="360" w:lineRule="auto"/>
        <w:ind w:firstLine="420"/>
        <w:rPr>
          <w:rFonts w:ascii="宋体" w:hAnsi="宋体" w:cs="宋体"/>
          <w:color w:val="000000" w:themeColor="text1"/>
          <w:kern w:val="28"/>
        </w:rPr>
      </w:pPr>
      <w:r w:rsidRPr="00763AF1">
        <w:rPr>
          <w:rFonts w:ascii="宋体" w:hAnsi="宋体" w:cs="宋体" w:hint="eastAsia"/>
          <w:color w:val="000000" w:themeColor="text1"/>
        </w:rPr>
        <w:t>根据</w:t>
      </w:r>
      <w:r w:rsidRPr="00763AF1">
        <w:rPr>
          <w:rFonts w:ascii="宋体" w:hAnsi="宋体" w:cs="宋体" w:hint="eastAsia"/>
          <w:color w:val="000000" w:themeColor="text1"/>
          <w:u w:val="single"/>
          <w:lang w:val="zh-CN"/>
        </w:rPr>
        <w:t>广东轻工职业技术学院</w:t>
      </w:r>
      <w:r w:rsidRPr="00763AF1">
        <w:rPr>
          <w:rFonts w:ascii="宋体" w:hAnsi="宋体" w:cs="宋体"/>
          <w:color w:val="000000" w:themeColor="text1"/>
          <w:u w:val="single"/>
          <w:lang w:val="zh-CN"/>
        </w:rPr>
        <w:t>**</w:t>
      </w:r>
      <w:r w:rsidRPr="00763AF1">
        <w:rPr>
          <w:rFonts w:ascii="宋体" w:hAnsi="宋体" w:cs="宋体" w:hint="eastAsia"/>
          <w:color w:val="000000" w:themeColor="text1"/>
          <w:u w:val="single"/>
          <w:lang w:val="zh-CN"/>
        </w:rPr>
        <w:t>项目</w:t>
      </w:r>
      <w:r w:rsidRPr="00763AF1">
        <w:rPr>
          <w:rFonts w:ascii="宋体" w:hAnsi="宋体" w:cs="宋体" w:hint="eastAsia"/>
          <w:color w:val="000000" w:themeColor="text1"/>
        </w:rPr>
        <w:t>的采购结果，按照《中华人民共和国政府采购法》、《合同法》的规定，</w:t>
      </w:r>
      <w:r w:rsidRPr="00763AF1">
        <w:rPr>
          <w:rFonts w:ascii="宋体" w:hAnsi="宋体" w:cs="宋体" w:hint="eastAsia"/>
          <w:color w:val="000000" w:themeColor="text1"/>
          <w:kern w:val="28"/>
        </w:rPr>
        <w:t>经双方协商，</w:t>
      </w:r>
      <w:r w:rsidRPr="00763AF1">
        <w:rPr>
          <w:rFonts w:ascii="宋体" w:hAnsi="宋体" w:cs="宋体" w:hint="eastAsia"/>
          <w:color w:val="000000" w:themeColor="text1"/>
        </w:rPr>
        <w:t>本着平等互利和诚实信用的原则，</w:t>
      </w:r>
      <w:r w:rsidRPr="00763AF1">
        <w:rPr>
          <w:rFonts w:ascii="宋体" w:hAnsi="宋体" w:cs="宋体" w:hint="eastAsia"/>
          <w:color w:val="000000" w:themeColor="text1"/>
          <w:kern w:val="28"/>
        </w:rPr>
        <w:t>一致同意签订本合同如下。</w:t>
      </w:r>
    </w:p>
    <w:p w:rsidR="003C4DF2" w:rsidRPr="00763AF1" w:rsidRDefault="00F722C2">
      <w:pPr>
        <w:numPr>
          <w:ilvl w:val="0"/>
          <w:numId w:val="27"/>
        </w:numPr>
        <w:tabs>
          <w:tab w:val="clear" w:pos="960"/>
          <w:tab w:val="left" w:pos="851"/>
        </w:tabs>
        <w:spacing w:line="360" w:lineRule="auto"/>
        <w:ind w:left="850" w:hangingChars="403" w:hanging="850"/>
        <w:rPr>
          <w:rFonts w:ascii="宋体"/>
          <w:color w:val="000000" w:themeColor="text1"/>
        </w:rPr>
      </w:pPr>
      <w:r w:rsidRPr="00763AF1">
        <w:rPr>
          <w:rFonts w:ascii="宋体" w:hAnsi="宋体" w:hint="eastAsia"/>
          <w:b/>
          <w:color w:val="000000" w:themeColor="text1"/>
        </w:rPr>
        <w:t>货物内容（服务项目按文档格式书写服务标的和要求）</w:t>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906"/>
        <w:gridCol w:w="691"/>
        <w:gridCol w:w="3413"/>
        <w:gridCol w:w="680"/>
        <w:gridCol w:w="680"/>
        <w:gridCol w:w="616"/>
        <w:gridCol w:w="1001"/>
      </w:tblGrid>
      <w:tr w:rsidR="00763AF1" w:rsidRPr="00763AF1">
        <w:trPr>
          <w:trHeight w:val="852"/>
          <w:jc w:val="center"/>
        </w:trPr>
        <w:tc>
          <w:tcPr>
            <w:tcW w:w="637"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序号</w:t>
            </w:r>
          </w:p>
        </w:tc>
        <w:tc>
          <w:tcPr>
            <w:tcW w:w="906"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分项名称</w:t>
            </w:r>
          </w:p>
        </w:tc>
        <w:tc>
          <w:tcPr>
            <w:tcW w:w="4104" w:type="dxa"/>
            <w:gridSpan w:val="2"/>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品牌、规格型号、主要技术参数</w:t>
            </w:r>
          </w:p>
        </w:tc>
        <w:tc>
          <w:tcPr>
            <w:tcW w:w="680"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制造商</w:t>
            </w:r>
          </w:p>
        </w:tc>
        <w:tc>
          <w:tcPr>
            <w:tcW w:w="680" w:type="dxa"/>
            <w:vAlign w:val="center"/>
          </w:tcPr>
          <w:p w:rsidR="003C4DF2" w:rsidRPr="00763AF1" w:rsidRDefault="00F722C2">
            <w:pPr>
              <w:jc w:val="center"/>
              <w:rPr>
                <w:rFonts w:ascii="宋体" w:hAnsi="宋体" w:cs="宋体"/>
                <w:b/>
                <w:bCs/>
                <w:color w:val="000000" w:themeColor="text1"/>
              </w:rPr>
            </w:pPr>
            <w:r w:rsidRPr="00763AF1">
              <w:rPr>
                <w:rFonts w:ascii="宋体" w:hAnsi="宋体" w:cs="宋体" w:hint="eastAsia"/>
                <w:b/>
                <w:bCs/>
                <w:color w:val="000000" w:themeColor="text1"/>
              </w:rPr>
              <w:t>数量</w:t>
            </w:r>
            <w:r w:rsidRPr="00763AF1">
              <w:rPr>
                <w:rFonts w:ascii="宋体" w:hAnsi="宋体" w:cs="宋体"/>
                <w:b/>
                <w:bCs/>
                <w:color w:val="000000" w:themeColor="text1"/>
              </w:rPr>
              <w:t>&amp;</w:t>
            </w:r>
          </w:p>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单位</w:t>
            </w:r>
          </w:p>
        </w:tc>
        <w:tc>
          <w:tcPr>
            <w:tcW w:w="616"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单价</w:t>
            </w:r>
          </w:p>
        </w:tc>
        <w:tc>
          <w:tcPr>
            <w:tcW w:w="1001"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合计（元）</w:t>
            </w:r>
          </w:p>
        </w:tc>
      </w:tr>
      <w:tr w:rsidR="00763AF1" w:rsidRPr="00763AF1">
        <w:trPr>
          <w:trHeight w:val="792"/>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1</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2</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3</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color w:val="000000" w:themeColor="text1"/>
              </w:rPr>
            </w:pPr>
            <w:r w:rsidRPr="00763AF1">
              <w:rPr>
                <w:rFonts w:ascii="宋体" w:hAnsi="宋体" w:cs="宋体" w:hint="eastAsia"/>
                <w:color w:val="000000" w:themeColor="text1"/>
              </w:rPr>
              <w:t>···</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608"/>
          <w:jc w:val="center"/>
        </w:trPr>
        <w:tc>
          <w:tcPr>
            <w:tcW w:w="8624" w:type="dxa"/>
            <w:gridSpan w:val="8"/>
            <w:vAlign w:val="center"/>
          </w:tcPr>
          <w:p w:rsidR="003C4DF2" w:rsidRPr="00763AF1" w:rsidRDefault="00F722C2">
            <w:pPr>
              <w:pStyle w:val="ae"/>
              <w:jc w:val="center"/>
              <w:rPr>
                <w:rFonts w:ascii="宋体"/>
                <w:b/>
                <w:bCs/>
                <w:color w:val="000000" w:themeColor="text1"/>
              </w:rPr>
            </w:pPr>
            <w:r w:rsidRPr="00763AF1">
              <w:rPr>
                <w:rFonts w:ascii="宋体" w:hAnsi="宋体" w:cs="宋体" w:hint="eastAsia"/>
                <w:b/>
                <w:bCs/>
                <w:color w:val="000000" w:themeColor="text1"/>
              </w:rPr>
              <w:t>合计总额</w:t>
            </w:r>
            <w:r w:rsidRPr="00763AF1">
              <w:rPr>
                <w:rFonts w:ascii="宋体" w:hAnsi="宋体" w:cs="宋体"/>
                <w:b/>
                <w:bCs/>
                <w:color w:val="000000" w:themeColor="text1"/>
              </w:rPr>
              <w:t>:</w:t>
            </w:r>
            <w:r w:rsidRPr="00763AF1">
              <w:rPr>
                <w:rFonts w:ascii="宋体" w:hAnsi="宋体" w:cs="宋体" w:hint="eastAsia"/>
                <w:b/>
                <w:bCs/>
                <w:color w:val="000000" w:themeColor="text1"/>
                <w:u w:val="single"/>
              </w:rPr>
              <w:t>￥</w:t>
            </w:r>
            <w:r w:rsidR="00F969AC">
              <w:rPr>
                <w:rFonts w:ascii="宋体" w:hAnsi="宋体" w:cs="宋体" w:hint="eastAsia"/>
                <w:b/>
                <w:bCs/>
                <w:color w:val="000000" w:themeColor="text1"/>
                <w:u w:val="single"/>
              </w:rPr>
              <w:t xml:space="preserve">                     </w:t>
            </w:r>
            <w:r w:rsidRPr="00763AF1">
              <w:rPr>
                <w:rFonts w:ascii="宋体" w:hAnsi="宋体" w:cs="宋体" w:hint="eastAsia"/>
                <w:b/>
                <w:bCs/>
                <w:color w:val="000000" w:themeColor="text1"/>
                <w:u w:val="single"/>
              </w:rPr>
              <w:t>元</w:t>
            </w:r>
            <w:r w:rsidRPr="00763AF1">
              <w:rPr>
                <w:rFonts w:ascii="宋体" w:hAnsi="宋体" w:cs="宋体" w:hint="eastAsia"/>
                <w:b/>
                <w:bCs/>
                <w:color w:val="000000" w:themeColor="text1"/>
              </w:rPr>
              <w:t>大写</w:t>
            </w:r>
            <w:r w:rsidRPr="00763AF1">
              <w:rPr>
                <w:rFonts w:ascii="宋体" w:hAnsi="宋体" w:cs="宋体"/>
                <w:b/>
                <w:bCs/>
                <w:color w:val="000000" w:themeColor="text1"/>
              </w:rPr>
              <w:t>:</w:t>
            </w:r>
            <w:r w:rsidRPr="00763AF1">
              <w:rPr>
                <w:rFonts w:ascii="宋体" w:hAnsi="宋体" w:cs="宋体" w:hint="eastAsia"/>
                <w:b/>
                <w:bCs/>
                <w:color w:val="000000" w:themeColor="text1"/>
              </w:rPr>
              <w:t>人民币</w:t>
            </w:r>
          </w:p>
        </w:tc>
      </w:tr>
    </w:tbl>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合同总额包括</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设计、安装、随机零配件、标配工具、运输、保险、调试、培训、质保期服务、各项税费及合同实施过程中不可预见费用等。</w:t>
      </w:r>
    </w:p>
    <w:p w:rsidR="003C4DF2" w:rsidRPr="00763AF1" w:rsidRDefault="003C4DF2" w:rsidP="003C4DF2">
      <w:pPr>
        <w:numPr>
          <w:ilvl w:val="0"/>
          <w:numId w:val="27"/>
        </w:numPr>
        <w:tabs>
          <w:tab w:val="clear" w:pos="960"/>
          <w:tab w:val="left" w:pos="851"/>
        </w:tabs>
        <w:spacing w:line="360" w:lineRule="auto"/>
        <w:ind w:left="850" w:hangingChars="403" w:hanging="850"/>
        <w:rPr>
          <w:rFonts w:ascii="宋体" w:eastAsia="Times New Roman"/>
          <w:b/>
          <w:bCs/>
          <w:color w:val="000000" w:themeColor="text1"/>
        </w:rPr>
        <w:sectPr w:rsidR="003C4DF2" w:rsidRPr="00763AF1">
          <w:pgSz w:w="11906" w:h="16838"/>
          <w:pgMar w:top="1440" w:right="1701" w:bottom="1276" w:left="1797" w:header="851" w:footer="992" w:gutter="0"/>
          <w:cols w:space="425"/>
          <w:docGrid w:type="lines" w:linePitch="312"/>
        </w:sectPr>
      </w:pP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lastRenderedPageBreak/>
        <w:t>合同金额</w:t>
      </w:r>
    </w:p>
    <w:p w:rsidR="003C4DF2" w:rsidRPr="00763AF1" w:rsidRDefault="00F722C2">
      <w:pPr>
        <w:tabs>
          <w:tab w:val="left" w:pos="851"/>
        </w:tabs>
        <w:spacing w:line="360" w:lineRule="auto"/>
        <w:ind w:left="851" w:hanging="851"/>
        <w:rPr>
          <w:rFonts w:hAnsi="宋体"/>
          <w:color w:val="000000" w:themeColor="text1"/>
        </w:rPr>
      </w:pPr>
      <w:r w:rsidRPr="00763AF1">
        <w:rPr>
          <w:rFonts w:hAnsi="宋体"/>
          <w:color w:val="000000" w:themeColor="text1"/>
        </w:rPr>
        <w:tab/>
      </w:r>
      <w:r w:rsidRPr="00763AF1">
        <w:rPr>
          <w:rFonts w:hAnsi="宋体" w:cs="宋体" w:hint="eastAsia"/>
          <w:color w:val="000000" w:themeColor="text1"/>
        </w:rPr>
        <w:t>合同金额为（大写）：元（</w:t>
      </w:r>
      <w:r w:rsidRPr="00763AF1">
        <w:rPr>
          <w:rFonts w:hAnsi="宋体" w:cs="宋体" w:hint="eastAsia"/>
          <w:b/>
          <w:bCs/>
          <w:color w:val="000000" w:themeColor="text1"/>
        </w:rPr>
        <w:t>￥</w:t>
      </w:r>
      <w:r w:rsidRPr="00763AF1">
        <w:rPr>
          <w:rFonts w:hAnsi="宋体" w:cs="宋体" w:hint="eastAsia"/>
          <w:color w:val="000000" w:themeColor="text1"/>
        </w:rPr>
        <w:t>元）人民币。</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设备要求</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color w:val="000000" w:themeColor="text1"/>
        </w:rPr>
        <w:tab/>
      </w:r>
      <w:r w:rsidRPr="00763AF1">
        <w:rPr>
          <w:rFonts w:ascii="宋体" w:hAnsi="宋体" w:cs="宋体" w:hint="eastAsia"/>
          <w:color w:val="000000" w:themeColor="text1"/>
        </w:rPr>
        <w:t>货物为原制造商制造的全新产品，整机无污染，无侵权行为、表面无划损、无任何缺陷隐患，在中国境内可依常规安全合法使用。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交货期、交货方式及交货地点</w:t>
      </w:r>
    </w:p>
    <w:p w:rsidR="003C4DF2" w:rsidRPr="00763AF1" w:rsidRDefault="00F722C2">
      <w:pPr>
        <w:tabs>
          <w:tab w:val="left" w:pos="851"/>
        </w:tabs>
        <w:spacing w:line="360" w:lineRule="auto"/>
        <w:ind w:left="851" w:hanging="851"/>
        <w:rPr>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交货期：</w:t>
      </w:r>
      <w:r w:rsidRPr="00763AF1">
        <w:rPr>
          <w:rFonts w:cs="宋体" w:hint="eastAsia"/>
          <w:color w:val="000000" w:themeColor="text1"/>
        </w:rPr>
        <w:t>自合同签订后</w:t>
      </w:r>
      <w:r w:rsidRPr="00763AF1">
        <w:rPr>
          <w:color w:val="000000" w:themeColor="text1"/>
        </w:rPr>
        <w:t>*</w:t>
      </w:r>
      <w:r w:rsidRPr="00763AF1">
        <w:rPr>
          <w:rFonts w:cs="宋体" w:hint="eastAsia"/>
          <w:color w:val="000000" w:themeColor="text1"/>
        </w:rPr>
        <w:t>个工作日内完成所有设备的供货、安装调试、检验验收并交付正常使用。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交货方式：</w:t>
      </w:r>
      <w:r w:rsidRPr="00763AF1">
        <w:rPr>
          <w:rFonts w:cs="宋体" w:hint="eastAsia"/>
          <w:color w:val="000000" w:themeColor="text1"/>
        </w:rPr>
        <w:t>按用户单位要求的方式交货。</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交货地点：</w:t>
      </w:r>
      <w:r w:rsidRPr="00763AF1">
        <w:rPr>
          <w:rFonts w:cs="宋体" w:hint="eastAsia"/>
          <w:color w:val="000000" w:themeColor="text1"/>
        </w:rPr>
        <w:t>用户单位内指定位置。</w:t>
      </w:r>
    </w:p>
    <w:p w:rsidR="003C4DF2" w:rsidRPr="00763AF1" w:rsidRDefault="00F722C2">
      <w:pPr>
        <w:numPr>
          <w:ilvl w:val="0"/>
          <w:numId w:val="27"/>
        </w:numPr>
        <w:tabs>
          <w:tab w:val="clear" w:pos="960"/>
          <w:tab w:val="left" w:pos="851"/>
        </w:tabs>
        <w:spacing w:line="360" w:lineRule="auto"/>
        <w:ind w:left="850" w:hangingChars="403" w:hanging="850"/>
        <w:rPr>
          <w:rFonts w:ascii="宋体"/>
          <w:color w:val="000000" w:themeColor="text1"/>
        </w:rPr>
      </w:pPr>
      <w:r w:rsidRPr="00763AF1">
        <w:rPr>
          <w:rFonts w:ascii="宋体" w:hAnsi="宋体" w:cs="宋体" w:hint="eastAsia"/>
          <w:b/>
          <w:bCs/>
          <w:color w:val="000000" w:themeColor="text1"/>
        </w:rPr>
        <w:t>付款方式</w:t>
      </w:r>
    </w:p>
    <w:p w:rsidR="003C4DF2" w:rsidRPr="00763AF1" w:rsidRDefault="00F722C2">
      <w:pPr>
        <w:tabs>
          <w:tab w:val="left" w:pos="851"/>
        </w:tabs>
        <w:spacing w:line="360" w:lineRule="auto"/>
        <w:rPr>
          <w:rFonts w:ascii="宋体" w:hAnsi="宋体" w:cs="宋体"/>
          <w:color w:val="000000" w:themeColor="text1"/>
        </w:rPr>
      </w:pPr>
      <w:r w:rsidRPr="00763AF1">
        <w:rPr>
          <w:rFonts w:ascii="宋体" w:hAnsi="宋体" w:cs="宋体"/>
          <w:color w:val="000000" w:themeColor="text1"/>
        </w:rPr>
        <w:t xml:space="preserve">1.      </w:t>
      </w:r>
      <w:r w:rsidRPr="00763AF1">
        <w:rPr>
          <w:rFonts w:ascii="宋体" w:hAnsi="宋体" w:cs="宋体" w:hint="eastAsia"/>
          <w:color w:val="000000" w:themeColor="text1"/>
        </w:rPr>
        <w:t>合同款包含项目实施过程的所有含税费用。</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2. </w:t>
      </w:r>
      <w:r w:rsidRPr="00763AF1">
        <w:rPr>
          <w:rFonts w:ascii="宋体" w:hAnsi="宋体" w:cs="宋体" w:hint="eastAsia"/>
          <w:color w:val="000000" w:themeColor="text1"/>
        </w:rPr>
        <w:t xml:space="preserve">     </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在签署合同前向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交纳合同价的</w:t>
      </w:r>
      <w:r w:rsidRPr="00763AF1">
        <w:rPr>
          <w:rFonts w:ascii="宋体" w:hAnsi="宋体" w:cs="宋体"/>
          <w:color w:val="000000" w:themeColor="text1"/>
        </w:rPr>
        <w:t>5%</w:t>
      </w:r>
      <w:r w:rsidRPr="00763AF1">
        <w:rPr>
          <w:rFonts w:ascii="宋体" w:hAnsi="宋体" w:cs="宋体" w:hint="eastAsia"/>
          <w:color w:val="000000" w:themeColor="text1"/>
        </w:rPr>
        <w:t>,即人民币￥</w:t>
      </w:r>
      <w:r w:rsidRPr="00763AF1">
        <w:rPr>
          <w:rFonts w:ascii="宋体" w:hAnsi="宋体" w:cs="宋体"/>
          <w:color w:val="000000" w:themeColor="text1"/>
        </w:rPr>
        <w:t>*</w:t>
      </w:r>
      <w:r w:rsidRPr="00763AF1">
        <w:rPr>
          <w:rFonts w:ascii="宋体" w:hAnsi="宋体" w:cs="宋体" w:hint="eastAsia"/>
          <w:color w:val="000000" w:themeColor="text1"/>
        </w:rPr>
        <w:t>元作为履约保证金。履约保证金在产品验收合格后转为质量保证金；质量保证金在</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投标</w:t>
      </w:r>
      <w:r w:rsidRPr="00763AF1">
        <w:rPr>
          <w:rFonts w:ascii="宋体" w:hAnsi="宋体" w:cs="宋体"/>
          <w:color w:val="000000" w:themeColor="text1"/>
        </w:rPr>
        <w:t>时</w:t>
      </w:r>
      <w:r w:rsidRPr="00763AF1">
        <w:rPr>
          <w:rFonts w:ascii="宋体" w:hAnsi="宋体" w:cs="宋体" w:hint="eastAsia"/>
          <w:color w:val="000000" w:themeColor="text1"/>
        </w:rPr>
        <w:t>所承诺的质保期</w:t>
      </w:r>
      <w:r w:rsidRPr="00763AF1">
        <w:rPr>
          <w:rFonts w:ascii="宋体" w:hAnsi="宋体" w:hint="eastAsia"/>
          <w:color w:val="000000" w:themeColor="text1"/>
        </w:rPr>
        <w:t>（*个月）</w:t>
      </w:r>
      <w:r w:rsidRPr="00763AF1">
        <w:rPr>
          <w:rFonts w:ascii="宋体" w:hAnsi="宋体" w:cs="宋体" w:hint="eastAsia"/>
          <w:color w:val="000000" w:themeColor="text1"/>
        </w:rPr>
        <w:t>满且没有重大质量问题后，10天内无息返还。</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 xml:space="preserve">3.      </w:t>
      </w:r>
      <w:r w:rsidRPr="00763AF1">
        <w:rPr>
          <w:rFonts w:ascii="宋体" w:hAnsi="宋体" w:cs="宋体" w:hint="eastAsia"/>
          <w:color w:val="000000" w:themeColor="text1"/>
        </w:rPr>
        <w:t>全部货物现场安装完毕并通过工程验收合格后，</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在</w:t>
      </w:r>
      <w:r w:rsidRPr="00763AF1">
        <w:rPr>
          <w:rFonts w:ascii="宋体" w:hAnsi="宋体" w:cs="宋体"/>
          <w:color w:val="000000" w:themeColor="text1"/>
        </w:rPr>
        <w:t>10</w:t>
      </w:r>
      <w:r w:rsidRPr="00763AF1">
        <w:rPr>
          <w:rFonts w:ascii="宋体" w:hAnsi="宋体" w:cs="宋体" w:hint="eastAsia"/>
          <w:color w:val="000000" w:themeColor="text1"/>
        </w:rPr>
        <w:t>个工作日内按财政部门的支付规定一次性付清合同总价</w:t>
      </w:r>
      <w:r w:rsidRPr="00763AF1">
        <w:rPr>
          <w:rFonts w:ascii="宋体" w:hAnsi="宋体" w:cs="宋体"/>
          <w:color w:val="000000" w:themeColor="text1"/>
        </w:rPr>
        <w:t>(</w:t>
      </w:r>
      <w:r w:rsidRPr="00763AF1">
        <w:rPr>
          <w:rFonts w:ascii="宋体" w:hAnsi="宋体" w:cs="宋体" w:hint="eastAsia"/>
          <w:color w:val="000000" w:themeColor="text1"/>
        </w:rPr>
        <w:t>￥</w:t>
      </w:r>
      <w:r w:rsidRPr="00763AF1">
        <w:rPr>
          <w:rFonts w:ascii="宋体" w:hAnsi="宋体" w:cs="宋体"/>
          <w:color w:val="000000" w:themeColor="text1"/>
        </w:rPr>
        <w:t>*</w:t>
      </w:r>
      <w:r w:rsidRPr="00763AF1">
        <w:rPr>
          <w:rFonts w:ascii="宋体" w:hAnsi="宋体" w:cs="宋体" w:hint="eastAsia"/>
          <w:color w:val="000000" w:themeColor="text1"/>
        </w:rPr>
        <w:t>元</w:t>
      </w:r>
      <w:r w:rsidRPr="00763AF1">
        <w:rPr>
          <w:rFonts w:ascii="宋体" w:hAnsi="宋体" w:cs="宋体"/>
          <w:color w:val="000000" w:themeColor="text1"/>
        </w:rPr>
        <w:t>)</w:t>
      </w:r>
      <w:r w:rsidRPr="00763AF1">
        <w:rPr>
          <w:rFonts w:ascii="宋体" w:hAnsi="宋体" w:cs="宋体" w:hint="eastAsia"/>
          <w:color w:val="000000" w:themeColor="text1"/>
        </w:rPr>
        <w:t>。</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同时向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提供相应金额的正式完税发票。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 xml:space="preserve">4.      </w:t>
      </w:r>
      <w:r w:rsidRPr="00763AF1">
        <w:rPr>
          <w:rFonts w:ascii="宋体" w:hAnsi="宋体" w:cs="宋体" w:hint="eastAsia"/>
          <w:color w:val="000000" w:themeColor="text1"/>
        </w:rPr>
        <w:t>本合同的付款时间为</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向政府采购支付部门提出支付申请的时间（不含政府财政支付部门审查的时间）。</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5.      </w:t>
      </w:r>
      <w:r w:rsidRPr="00763AF1">
        <w:rPr>
          <w:rFonts w:ascii="宋体" w:hAnsi="宋体" w:cs="宋体" w:hint="eastAsia"/>
          <w:color w:val="000000" w:themeColor="text1"/>
        </w:rPr>
        <w:t>银行账户：广东轻工职业技术学院，账号：44001430404050213541，建行广州新港路支行。</w:t>
      </w:r>
      <w:r w:rsidRPr="00763AF1">
        <w:rPr>
          <w:rFonts w:ascii="宋体" w:hAnsi="宋体" w:hint="eastAsia"/>
          <w:color w:val="000000" w:themeColor="text1"/>
        </w:rPr>
        <w:t>（转账时请注明费用名称及项目名全称）</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质保期及售后服务要求</w:t>
      </w:r>
    </w:p>
    <w:p w:rsidR="003C4DF2" w:rsidRPr="00763AF1" w:rsidRDefault="00F722C2">
      <w:pPr>
        <w:pStyle w:val="-11"/>
        <w:numPr>
          <w:ilvl w:val="0"/>
          <w:numId w:val="28"/>
        </w:numPr>
        <w:tabs>
          <w:tab w:val="left" w:pos="851"/>
        </w:tabs>
        <w:spacing w:line="360" w:lineRule="auto"/>
        <w:ind w:firstLineChars="0"/>
        <w:rPr>
          <w:rFonts w:ascii="宋体" w:cs="Times New Roman"/>
          <w:b/>
          <w:bCs/>
          <w:color w:val="000000" w:themeColor="text1"/>
        </w:rPr>
      </w:pPr>
      <w:r w:rsidRPr="00763AF1">
        <w:rPr>
          <w:rFonts w:ascii="宋体" w:hAnsi="宋体" w:cs="宋体" w:hint="eastAsia"/>
          <w:color w:val="000000" w:themeColor="text1"/>
        </w:rPr>
        <w:t>本合同的质量保证期（简称“质保期”）为</w:t>
      </w:r>
      <w:r w:rsidRPr="00763AF1">
        <w:rPr>
          <w:rFonts w:ascii="宋体" w:hAnsi="宋体" w:cs="宋体" w:hint="eastAsia"/>
          <w:b/>
          <w:bCs/>
          <w:color w:val="000000" w:themeColor="text1"/>
        </w:rPr>
        <w:t>：</w:t>
      </w:r>
      <w:r w:rsidRPr="00763AF1">
        <w:rPr>
          <w:rFonts w:ascii="宋体" w:hAnsi="宋体" w:cs="宋体"/>
          <w:b/>
          <w:bCs/>
          <w:color w:val="000000" w:themeColor="text1"/>
        </w:rPr>
        <w:t>*</w:t>
      </w:r>
      <w:r w:rsidRPr="00763AF1">
        <w:rPr>
          <w:rFonts w:ascii="宋体" w:hAnsi="宋体" w:cs="宋体" w:hint="eastAsia"/>
          <w:b/>
          <w:bCs/>
          <w:color w:val="000000" w:themeColor="text1"/>
        </w:rPr>
        <w:t>年，</w:t>
      </w:r>
      <w:r w:rsidRPr="00763AF1">
        <w:rPr>
          <w:rFonts w:ascii="宋体" w:hAnsi="宋体" w:cs="宋体" w:hint="eastAsia"/>
          <w:color w:val="000000" w:themeColor="text1"/>
        </w:rPr>
        <w:t>质保期内</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对所供货物实行包修、包换、包退及合同约定的其它事项，期满后可同时提供终身</w:t>
      </w:r>
      <w:r w:rsidRPr="00763AF1">
        <w:rPr>
          <w:rFonts w:ascii="宋体" w:hAnsi="宋体" w:cs="宋体" w:hint="eastAsia"/>
          <w:color w:val="000000" w:themeColor="text1"/>
          <w:u w:val="single"/>
        </w:rPr>
        <w:t>有偿</w:t>
      </w:r>
      <w:r w:rsidRPr="00763AF1">
        <w:rPr>
          <w:rFonts w:ascii="宋体" w:cs="Times New Roman"/>
          <w:color w:val="000000" w:themeColor="text1"/>
          <w:u w:val="single"/>
        </w:rPr>
        <w:t>\</w:t>
      </w:r>
      <w:r w:rsidRPr="00763AF1">
        <w:rPr>
          <w:rFonts w:ascii="宋体" w:hAnsi="宋体" w:cs="宋体" w:hint="eastAsia"/>
          <w:color w:val="000000" w:themeColor="text1"/>
          <w:u w:val="single"/>
        </w:rPr>
        <w:t>无偿保</w:t>
      </w:r>
      <w:r w:rsidRPr="00763AF1">
        <w:rPr>
          <w:rFonts w:ascii="宋体" w:hAnsi="宋体" w:cs="宋体" w:hint="eastAsia"/>
          <w:color w:val="000000" w:themeColor="text1"/>
        </w:rPr>
        <w:t>修保养服务。</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质保期内，如设备或零部件因质量原因出现故障而造成短期停用时，则质保期和免费维修期相应顺延。如停用时间累计超过</w:t>
      </w:r>
      <w:r w:rsidRPr="00763AF1">
        <w:rPr>
          <w:rFonts w:ascii="宋体" w:hAnsi="宋体" w:cs="宋体"/>
          <w:color w:val="000000" w:themeColor="text1"/>
        </w:rPr>
        <w:t>60</w:t>
      </w:r>
      <w:r w:rsidRPr="00763AF1">
        <w:rPr>
          <w:rFonts w:ascii="宋体" w:hAnsi="宋体" w:cs="宋体" w:hint="eastAsia"/>
          <w:color w:val="000000" w:themeColor="text1"/>
        </w:rPr>
        <w:t>天则质保期重新计算。</w:t>
      </w:r>
    </w:p>
    <w:p w:rsidR="003C4DF2" w:rsidRPr="00763AF1" w:rsidRDefault="00F722C2">
      <w:pPr>
        <w:tabs>
          <w:tab w:val="left" w:pos="851"/>
        </w:tabs>
        <w:spacing w:line="360" w:lineRule="auto"/>
        <w:ind w:left="851" w:hanging="851"/>
        <w:rPr>
          <w:rFonts w:ascii="宋体" w:cs="宋体"/>
          <w:color w:val="000000" w:themeColor="text1"/>
          <w:kern w:val="0"/>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cs="宋体" w:hint="eastAsia"/>
          <w:color w:val="000000" w:themeColor="text1"/>
          <w:kern w:val="0"/>
        </w:rPr>
        <w:t>对</w:t>
      </w:r>
      <w:r w:rsidR="008D485D" w:rsidRPr="00763AF1">
        <w:rPr>
          <w:rFonts w:ascii="宋体" w:cs="宋体" w:hint="eastAsia"/>
          <w:color w:val="000000" w:themeColor="text1"/>
          <w:kern w:val="0"/>
        </w:rPr>
        <w:t>采购人</w:t>
      </w:r>
      <w:r w:rsidRPr="00763AF1">
        <w:rPr>
          <w:rFonts w:ascii="宋体" w:cs="宋体" w:hint="eastAsia"/>
          <w:color w:val="000000" w:themeColor="text1"/>
          <w:kern w:val="0"/>
        </w:rPr>
        <w:t>的服务通知，</w:t>
      </w:r>
      <w:r w:rsidR="008D485D" w:rsidRPr="00763AF1">
        <w:rPr>
          <w:rFonts w:ascii="宋体" w:cs="宋体" w:hint="eastAsia"/>
          <w:color w:val="000000" w:themeColor="text1"/>
          <w:kern w:val="0"/>
        </w:rPr>
        <w:t>中标人</w:t>
      </w:r>
      <w:r w:rsidRPr="00763AF1">
        <w:rPr>
          <w:rFonts w:ascii="宋体" w:cs="宋体" w:hint="eastAsia"/>
          <w:color w:val="000000" w:themeColor="text1"/>
          <w:kern w:val="0"/>
        </w:rPr>
        <w:t>在接报后</w:t>
      </w:r>
      <w:r w:rsidRPr="00763AF1">
        <w:rPr>
          <w:rFonts w:ascii="宋体" w:cs="宋体"/>
          <w:color w:val="000000" w:themeColor="text1"/>
          <w:kern w:val="0"/>
        </w:rPr>
        <w:t>*</w:t>
      </w:r>
      <w:r w:rsidRPr="00763AF1">
        <w:rPr>
          <w:rFonts w:ascii="宋体" w:cs="宋体" w:hint="eastAsia"/>
          <w:color w:val="000000" w:themeColor="text1"/>
          <w:kern w:val="0"/>
        </w:rPr>
        <w:t>分钟内响应，</w:t>
      </w:r>
      <w:r w:rsidRPr="00763AF1">
        <w:rPr>
          <w:rFonts w:ascii="宋体" w:hAnsi="宋体" w:cs="宋体" w:hint="eastAsia"/>
          <w:color w:val="000000" w:themeColor="text1"/>
        </w:rPr>
        <w:t>若电话中无法解决，接到报障电话</w:t>
      </w:r>
      <w:r w:rsidRPr="00763AF1">
        <w:rPr>
          <w:rFonts w:ascii="宋体" w:hAnsi="宋体" w:cs="宋体"/>
          <w:color w:val="000000" w:themeColor="text1"/>
        </w:rPr>
        <w:t>*</w:t>
      </w:r>
      <w:r w:rsidRPr="00763AF1">
        <w:rPr>
          <w:rFonts w:ascii="宋体" w:hAnsi="宋体" w:cs="宋体" w:hint="eastAsia"/>
          <w:color w:val="000000" w:themeColor="text1"/>
        </w:rPr>
        <w:t>小时内派工程技术人员</w:t>
      </w:r>
      <w:r w:rsidRPr="00763AF1">
        <w:rPr>
          <w:rFonts w:ascii="宋体" w:cs="宋体" w:hint="eastAsia"/>
          <w:color w:val="000000" w:themeColor="text1"/>
          <w:kern w:val="0"/>
        </w:rPr>
        <w:t>到达现场处理，</w:t>
      </w:r>
      <w:r w:rsidRPr="00763AF1">
        <w:rPr>
          <w:rFonts w:ascii="宋体" w:hAnsi="宋体" w:cs="宋体" w:hint="eastAsia"/>
          <w:color w:val="000000" w:themeColor="text1"/>
        </w:rPr>
        <w:t>在检修</w:t>
      </w:r>
      <w:r w:rsidRPr="00763AF1">
        <w:rPr>
          <w:rFonts w:ascii="宋体" w:hAnsi="宋体" w:cs="宋体"/>
          <w:color w:val="000000" w:themeColor="text1"/>
        </w:rPr>
        <w:t>*</w:t>
      </w:r>
      <w:r w:rsidRPr="00763AF1">
        <w:rPr>
          <w:rFonts w:ascii="宋体" w:hAnsi="宋体" w:cs="宋体" w:hint="eastAsia"/>
          <w:color w:val="000000" w:themeColor="text1"/>
        </w:rPr>
        <w:t>小时后仍无法排除，将在</w:t>
      </w:r>
      <w:r w:rsidRPr="00763AF1">
        <w:rPr>
          <w:rFonts w:ascii="宋体" w:hAnsi="宋体" w:cs="宋体"/>
          <w:color w:val="000000" w:themeColor="text1"/>
        </w:rPr>
        <w:t>*</w:t>
      </w:r>
      <w:r w:rsidRPr="00763AF1">
        <w:rPr>
          <w:rFonts w:ascii="宋体" w:hAnsi="宋体" w:cs="宋体" w:hint="eastAsia"/>
          <w:color w:val="000000" w:themeColor="text1"/>
        </w:rPr>
        <w:t>时内提供不低于故障设备规格型号档次的备用设备供</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临时使用，直至故障设备修复</w:t>
      </w:r>
      <w:r w:rsidRPr="00763AF1">
        <w:rPr>
          <w:rFonts w:ascii="宋体" w:cs="宋体" w:hint="eastAsia"/>
          <w:color w:val="000000" w:themeColor="text1"/>
          <w:kern w:val="0"/>
        </w:rPr>
        <w:t>。</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lastRenderedPageBreak/>
        <w:t>（根据项目具体要求补充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安装与调试</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必须依照</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要求和报价文件的承诺，将设备、系统安装并调试至正常运行的最佳状态。</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2.      </w:t>
      </w:r>
      <w:r w:rsidRPr="00763AF1">
        <w:rPr>
          <w:rFonts w:ascii="宋体" w:hAnsi="宋体" w:cs="宋体" w:hint="eastAsia"/>
          <w:color w:val="000000" w:themeColor="text1"/>
        </w:rPr>
        <w:t>设备安装调试期间因为</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的设备原因不能够兼容和整合，造成的设备更换、添加以及安装调试的费用，由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解决。</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hint="eastAsia"/>
          <w:color w:val="000000" w:themeColor="text1"/>
        </w:rPr>
        <w:t>3、     设备安装调试期间，</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应保障</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安装场地和其他附属设备设施完好无损，若因</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原因导致</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安装场地和其他附属设备设施损坏的，</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应承担赔偿责任。</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 xml:space="preserve">      （根据项目具体要求补充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验收</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交付验收标准</w:t>
      </w:r>
      <w:r w:rsidRPr="00763AF1">
        <w:rPr>
          <w:rFonts w:ascii="宋体" w:hAnsi="宋体" w:cs="宋体" w:hint="eastAsia"/>
          <w:color w:val="000000" w:themeColor="text1"/>
          <w:lang w:val="en-GB"/>
        </w:rPr>
        <w:t>依次序对照适用</w:t>
      </w:r>
      <w:r w:rsidRPr="00763AF1">
        <w:rPr>
          <w:rFonts w:ascii="宋体" w:hAnsi="宋体" w:cs="宋体" w:hint="eastAsia"/>
          <w:color w:val="000000" w:themeColor="text1"/>
        </w:rPr>
        <w:t>标准</w:t>
      </w:r>
      <w:r w:rsidRPr="00763AF1">
        <w:rPr>
          <w:rFonts w:ascii="宋体" w:hAnsi="宋体" w:cs="宋体" w:hint="eastAsia"/>
          <w:color w:val="000000" w:themeColor="text1"/>
          <w:lang w:val="en-GB"/>
        </w:rPr>
        <w:t>为：</w:t>
      </w:r>
      <w:r w:rsidRPr="00763AF1">
        <w:rPr>
          <w:rFonts w:ascii="宋体" w:hAnsi="宋体" w:cs="宋体" w:hint="eastAsia"/>
          <w:color w:val="000000" w:themeColor="text1"/>
        </w:rPr>
        <w:t>①符合中华人民共和国国家安全质量标准、环保标准或行业标准；②符合招标文件和响应承诺中</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认可的合理最佳配置、参数及各项要求；③货物来源国官方标准。</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进口产品必须具备原产地证明和商检局的检验证明及合法进货渠道证明。</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货物为原厂商未启封全新包装，具出厂合格证，序列号、包装箱号与出厂批号一致，并可追索查阅。所有随设备的附件必须齐全。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4.</w:t>
      </w:r>
      <w:r w:rsidRPr="00763AF1">
        <w:rPr>
          <w:rFonts w:ascii="宋体" w:hAnsi="宋体" w:cs="宋体"/>
          <w:color w:val="000000" w:themeColor="text1"/>
        </w:rPr>
        <w:tab/>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应将关键主机设备的用户手册、保修手册、有关单证资料及配备件、随机工具等交付给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，使用操作及安全须知等重要资料应附有中文说明。</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5.</w:t>
      </w:r>
      <w:r w:rsidRPr="00763AF1">
        <w:rPr>
          <w:rFonts w:ascii="宋体" w:hAnsi="宋体" w:cs="宋体"/>
          <w:color w:val="000000" w:themeColor="text1"/>
        </w:rPr>
        <w:tab/>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组成验收小组按国家有关规定、规范进行验收，必要时邀请相关的专业人员或机构参与验收。因货物质量问题发生争议时，双方均有权提交</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所在地质量技术监督部门鉴定。货物符合质量技术标准的，鉴定费由</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承担；否则鉴定费由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承担。</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hint="eastAsia"/>
          <w:color w:val="000000" w:themeColor="text1"/>
        </w:rPr>
        <w:t xml:space="preserve">6.     </w:t>
      </w:r>
      <w:r w:rsidR="008D485D" w:rsidRPr="00763AF1">
        <w:rPr>
          <w:rFonts w:ascii="宋体" w:hAnsi="宋体" w:cs="宋体" w:hint="eastAsia"/>
          <w:b/>
          <w:color w:val="000000" w:themeColor="text1"/>
        </w:rPr>
        <w:t>中标人</w:t>
      </w:r>
      <w:r w:rsidRPr="00763AF1">
        <w:rPr>
          <w:rFonts w:ascii="宋体" w:hAnsi="宋体" w:cs="宋体" w:hint="eastAsia"/>
          <w:b/>
          <w:color w:val="000000" w:themeColor="text1"/>
        </w:rPr>
        <w:t>提供的货物实物必须与投标时所报产品品牌、规格型号、制造商名称一致，否则无法通过验收。软件类产品和单台或单套超5万的仪器设备要由供货商提供性能指标测试报告原件一份。</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 xml:space="preserve">      （根据项目具体要求补充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违约责任与赔偿损失</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1、</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违约责任  </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 xml:space="preserve">（1）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无正当理由拒收货物和服务的，</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应偿付合同总价的10%违约金； </w:t>
      </w:r>
    </w:p>
    <w:p w:rsidR="003C4DF2" w:rsidRPr="00763AF1" w:rsidRDefault="00F722C2">
      <w:pPr>
        <w:tabs>
          <w:tab w:val="left" w:pos="567"/>
        </w:tabs>
        <w:ind w:left="709" w:hanging="709"/>
        <w:rPr>
          <w:rFonts w:ascii="宋体" w:hAnsi="宋体" w:cs="宋体"/>
          <w:color w:val="000000" w:themeColor="text1"/>
        </w:rPr>
      </w:pPr>
      <w:r w:rsidRPr="00763AF1">
        <w:rPr>
          <w:rFonts w:ascii="宋体" w:hAnsi="宋体" w:cs="宋体" w:hint="eastAsia"/>
          <w:color w:val="000000" w:themeColor="text1"/>
        </w:rPr>
        <w:t xml:space="preserve">（2）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逾期支付货款的，除应及时付足货款外，应向</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偿付欠款总额3%/天的违约金；逾期付款超过30天，</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有权终止合同。如上级主管财政部门暂停国库支付或学校年底财务结帐，</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不予追究</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延期支付责任 。</w:t>
      </w:r>
    </w:p>
    <w:p w:rsidR="003C4DF2" w:rsidRPr="00763AF1" w:rsidRDefault="00F722C2">
      <w:pPr>
        <w:tabs>
          <w:tab w:val="left" w:pos="709"/>
        </w:tabs>
        <w:ind w:left="709" w:hanging="851"/>
        <w:rPr>
          <w:rFonts w:ascii="宋体" w:hAnsi="宋体" w:cs="宋体"/>
          <w:color w:val="000000" w:themeColor="text1"/>
        </w:rPr>
      </w:pPr>
      <w:r w:rsidRPr="00763AF1">
        <w:rPr>
          <w:rFonts w:ascii="宋体" w:hAnsi="宋体" w:cs="宋体" w:hint="eastAsia"/>
          <w:color w:val="000000" w:themeColor="text1"/>
        </w:rPr>
        <w:lastRenderedPageBreak/>
        <w:t xml:space="preserve">（3）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偿付的违约金不足以弥补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损失的，还应按</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损失尚未弥补的部分，支付赔偿金给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  </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2、</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违约责任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（1）</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交付的货物、工程、服务质量不符合合同规定的，</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有权拒收，并要求</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在合同规定的交货时间内无条件更换合格的货物、工程、服务给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拒不更换，则视作</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不能交付货物或提供服务而违约；若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不能按时更换，则视作</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逾期交付货物或提供服务而违约，均按本条下述第“（2）”项规定由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偿付违约金给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（2）</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不能交付货物或提供服务而违约，逾期交付货物或提供服务而违约的，除应及时交足货物/服务外，应向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偿付逾期交货部分货款总额的3‰/天的违约金；逾期交货超过30天，</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有权终止合同，履约保证金不予退还，</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应按合同总价的10%的赔偿金给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，并须全额退还</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已经付给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的货款及其利息。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（3）</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提供的货物经</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送交具有法定资格条件的质量技术监督机构检测后，如检测结果认定货物质量不符合本合同规定标准的，则视为</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没有按时交货而违约，</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须在规定的时间内无条件更换合格的货物，如不能按时更换，</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有权终止本合同，履约保证金不予返还，</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还应另付合同总价的10%的赔偿金给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，并须全额退还</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已经付给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的货款及其利息。</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（4）</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偿付的违约金不足以弥补</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损失的，还应按</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损失尚未弥补的部分，支付赔偿金给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争议的解决</w:t>
      </w:r>
    </w:p>
    <w:p w:rsidR="003C4DF2" w:rsidRPr="00763AF1" w:rsidRDefault="00F722C2">
      <w:pPr>
        <w:tabs>
          <w:tab w:val="left" w:pos="851"/>
        </w:tabs>
        <w:spacing w:line="360" w:lineRule="auto"/>
        <w:ind w:leftChars="200" w:left="840" w:hangingChars="200" w:hanging="420"/>
        <w:rPr>
          <w:rFonts w:ascii="宋体"/>
          <w:color w:val="000000" w:themeColor="text1"/>
        </w:rPr>
      </w:pPr>
      <w:r w:rsidRPr="00763AF1">
        <w:rPr>
          <w:rFonts w:ascii="宋体" w:hAnsi="宋体" w:cs="宋体" w:hint="eastAsia"/>
          <w:color w:val="000000" w:themeColor="text1"/>
        </w:rPr>
        <w:t>本合同发生争议，由双方协商或调解解决，协商或调解不成时向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所在地人民法院起诉。</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不可抗力</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任何一方由于不可抗力原因不能履行合同时，应在不可抗力事件结束后</w:t>
      </w:r>
      <w:r w:rsidRPr="00763AF1">
        <w:rPr>
          <w:rFonts w:ascii="宋体" w:hAnsi="宋体" w:cs="宋体"/>
          <w:color w:val="000000" w:themeColor="text1"/>
        </w:rPr>
        <w:t>1</w:t>
      </w:r>
      <w:r w:rsidRPr="00763AF1">
        <w:rPr>
          <w:rFonts w:ascii="宋体" w:hAnsi="宋体" w:cs="宋体" w:hint="eastAsia"/>
          <w:color w:val="000000" w:themeColor="text1"/>
        </w:rPr>
        <w:t>日内向对方通报，以减轻可能给对方造成的损失，在取得有关机构的不可抗力证明或双方谅解确认后，允许延期履行或修订合同，并根据情况可部分或全部免于承担违约责任。</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税费</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在中国境内、外发生的与本合同有关的一切税费均由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负担。</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其它</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本合同所有附件、招标文件、投标文件、中标通知书均为合同的有效组成部分，与本合同具有同等法律效力。</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在执行本合同的过程中，所有经双方签署确认的文件（包括会议纪要、补充协议、往来信函）即成为本合同的有效组成部分。</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如一方地址、电话、传真号码有变更，应在变更当日内书面通知对方，否则，应承担相应责任。</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4.</w:t>
      </w:r>
      <w:r w:rsidRPr="00763AF1">
        <w:rPr>
          <w:rFonts w:ascii="宋体" w:hAnsi="宋体" w:cs="宋体"/>
          <w:color w:val="000000" w:themeColor="text1"/>
        </w:rPr>
        <w:tab/>
      </w:r>
      <w:r w:rsidRPr="00763AF1">
        <w:rPr>
          <w:rFonts w:ascii="宋体" w:hAnsi="宋体" w:cs="宋体" w:hint="eastAsia"/>
          <w:color w:val="000000" w:themeColor="text1"/>
        </w:rPr>
        <w:t>除</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事先书面同意外，</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不得部分或全部转让其应履行的合同项下的义务。</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合同生效</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本合同在甲乙双方法人代表或其授权代表签字盖章后生效。</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lastRenderedPageBreak/>
        <w:t>2.</w:t>
      </w:r>
      <w:r w:rsidRPr="00763AF1">
        <w:rPr>
          <w:rFonts w:ascii="宋体" w:hAnsi="宋体" w:cs="宋体"/>
          <w:color w:val="000000" w:themeColor="text1"/>
        </w:rPr>
        <w:tab/>
      </w:r>
      <w:r w:rsidRPr="00763AF1">
        <w:rPr>
          <w:rFonts w:ascii="Tahoma" w:hAnsi="Tahoma" w:cs="宋体" w:hint="eastAsia"/>
          <w:color w:val="000000" w:themeColor="text1"/>
          <w:kern w:val="0"/>
        </w:rPr>
        <w:t>本合同一式</w:t>
      </w:r>
      <w:r w:rsidRPr="00763AF1">
        <w:rPr>
          <w:rFonts w:ascii="Tahoma" w:hAnsi="Tahoma" w:cs="宋体" w:hint="eastAsia"/>
          <w:color w:val="000000" w:themeColor="text1"/>
          <w:kern w:val="0"/>
          <w:u w:val="single"/>
        </w:rPr>
        <w:t>七</w:t>
      </w:r>
      <w:r w:rsidRPr="00763AF1">
        <w:rPr>
          <w:rFonts w:ascii="Tahoma" w:hAnsi="Tahoma" w:cs="宋体" w:hint="eastAsia"/>
          <w:color w:val="000000" w:themeColor="text1"/>
          <w:kern w:val="0"/>
        </w:rPr>
        <w:t>份，其中</w:t>
      </w:r>
      <w:r w:rsidR="008D485D" w:rsidRPr="00763AF1">
        <w:rPr>
          <w:rFonts w:ascii="Tahoma" w:hAnsi="Tahoma" w:cs="宋体" w:hint="eastAsia"/>
          <w:color w:val="000000" w:themeColor="text1"/>
          <w:kern w:val="0"/>
        </w:rPr>
        <w:t>采购人</w:t>
      </w:r>
      <w:r w:rsidRPr="00763AF1">
        <w:rPr>
          <w:rFonts w:ascii="Tahoma" w:hAnsi="Tahoma" w:cs="宋体" w:hint="eastAsia"/>
          <w:color w:val="000000" w:themeColor="text1"/>
          <w:kern w:val="0"/>
        </w:rPr>
        <w:t>执伍份，</w:t>
      </w:r>
      <w:r w:rsidR="008D485D" w:rsidRPr="00763AF1">
        <w:rPr>
          <w:rFonts w:ascii="Tahoma" w:hAnsi="Tahoma" w:cs="宋体" w:hint="eastAsia"/>
          <w:color w:val="000000" w:themeColor="text1"/>
          <w:kern w:val="0"/>
        </w:rPr>
        <w:t>中标人</w:t>
      </w:r>
      <w:r w:rsidRPr="00763AF1">
        <w:rPr>
          <w:rFonts w:ascii="Tahoma" w:hAnsi="Tahoma" w:cs="宋体" w:hint="eastAsia"/>
          <w:color w:val="000000" w:themeColor="text1"/>
          <w:kern w:val="0"/>
        </w:rPr>
        <w:t>执贰份</w:t>
      </w:r>
      <w:r w:rsidRPr="00763AF1">
        <w:rPr>
          <w:rFonts w:ascii="Arial" w:hAnsi="Arial" w:cs="宋体" w:hint="eastAsia"/>
          <w:color w:val="000000" w:themeColor="text1"/>
          <w:kern w:val="0"/>
        </w:rPr>
        <w:t>。</w:t>
      </w: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8D485D">
      <w:pPr>
        <w:tabs>
          <w:tab w:val="left" w:pos="4290"/>
        </w:tabs>
        <w:rPr>
          <w:rFonts w:ascii="仿宋" w:eastAsia="仿宋" w:hAnsi="仿宋" w:cs="仿宋"/>
          <w:b/>
          <w:bCs/>
          <w:color w:val="000000" w:themeColor="text1"/>
          <w:sz w:val="24"/>
        </w:rPr>
      </w:pPr>
      <w:r w:rsidRPr="00763AF1">
        <w:rPr>
          <w:rFonts w:ascii="宋体" w:hAnsi="宋体" w:cs="宋体" w:hint="eastAsia"/>
          <w:b/>
          <w:bCs/>
          <w:color w:val="000000" w:themeColor="text1"/>
        </w:rPr>
        <w:t>采购人</w:t>
      </w:r>
      <w:r w:rsidR="00F722C2" w:rsidRPr="00763AF1">
        <w:rPr>
          <w:rFonts w:ascii="宋体" w:hAnsi="宋体" w:cs="宋体" w:hint="eastAsia"/>
          <w:b/>
          <w:bCs/>
          <w:color w:val="000000" w:themeColor="text1"/>
        </w:rPr>
        <w:t>（盖章）：广东轻工职业技术学院</w:t>
      </w:r>
      <w:r w:rsidR="00F722C2" w:rsidRPr="00763AF1">
        <w:rPr>
          <w:rFonts w:ascii="宋体"/>
          <w:b/>
          <w:bCs/>
          <w:color w:val="000000" w:themeColor="text1"/>
        </w:rPr>
        <w:tab/>
      </w:r>
      <w:r w:rsidRPr="00763AF1">
        <w:rPr>
          <w:rFonts w:ascii="宋体" w:hAnsi="宋体" w:cs="宋体" w:hint="eastAsia"/>
          <w:b/>
          <w:bCs/>
          <w:color w:val="000000" w:themeColor="text1"/>
        </w:rPr>
        <w:t>中标人</w:t>
      </w:r>
      <w:r w:rsidR="00F722C2" w:rsidRPr="00763AF1">
        <w:rPr>
          <w:rFonts w:ascii="宋体" w:hAnsi="宋体" w:cs="宋体" w:hint="eastAsia"/>
          <w:b/>
          <w:bCs/>
          <w:color w:val="000000" w:themeColor="text1"/>
        </w:rPr>
        <w:t>（盖章）：</w:t>
      </w:r>
    </w:p>
    <w:p w:rsidR="003C4DF2" w:rsidRPr="00763AF1" w:rsidRDefault="003C4DF2">
      <w:pPr>
        <w:tabs>
          <w:tab w:val="left" w:pos="4080"/>
        </w:tabs>
        <w:rPr>
          <w:rFonts w:ascii="宋体"/>
          <w:b/>
          <w:bCs/>
          <w:color w:val="000000" w:themeColor="text1"/>
        </w:rPr>
      </w:pPr>
    </w:p>
    <w:p w:rsidR="003C4DF2" w:rsidRPr="00763AF1" w:rsidRDefault="00F722C2">
      <w:pPr>
        <w:tabs>
          <w:tab w:val="left" w:pos="4290"/>
        </w:tabs>
        <w:rPr>
          <w:rFonts w:ascii="宋体"/>
          <w:b/>
          <w:bCs/>
          <w:color w:val="000000" w:themeColor="text1"/>
        </w:rPr>
      </w:pPr>
      <w:r w:rsidRPr="00763AF1">
        <w:rPr>
          <w:rFonts w:ascii="宋体" w:hAnsi="宋体" w:cs="宋体" w:hint="eastAsia"/>
          <w:color w:val="000000" w:themeColor="text1"/>
          <w:kern w:val="0"/>
        </w:rPr>
        <w:t>法定（委托）代表人</w:t>
      </w:r>
      <w:r w:rsidRPr="00763AF1">
        <w:rPr>
          <w:rFonts w:ascii="宋体" w:hAnsi="宋体" w:cs="宋体" w:hint="eastAsia"/>
          <w:b/>
          <w:bCs/>
          <w:color w:val="000000" w:themeColor="text1"/>
        </w:rPr>
        <w:t>：</w:t>
      </w:r>
      <w:r w:rsidRPr="00763AF1">
        <w:rPr>
          <w:rFonts w:ascii="宋体"/>
          <w:b/>
          <w:bCs/>
          <w:color w:val="000000" w:themeColor="text1"/>
        </w:rPr>
        <w:tab/>
      </w:r>
      <w:r w:rsidRPr="00763AF1">
        <w:rPr>
          <w:rFonts w:ascii="宋体" w:hAnsi="宋体" w:cs="宋体" w:hint="eastAsia"/>
          <w:color w:val="000000" w:themeColor="text1"/>
          <w:kern w:val="0"/>
        </w:rPr>
        <w:t>法定（委托）代表人</w:t>
      </w:r>
      <w:r w:rsidRPr="00763AF1">
        <w:rPr>
          <w:rFonts w:ascii="宋体" w:hAnsi="宋体" w:cs="宋体" w:hint="eastAsia"/>
          <w:b/>
          <w:bCs/>
          <w:color w:val="000000" w:themeColor="text1"/>
        </w:rPr>
        <w:t>：</w:t>
      </w:r>
    </w:p>
    <w:p w:rsidR="003C4DF2" w:rsidRPr="00763AF1" w:rsidRDefault="003C4DF2">
      <w:pPr>
        <w:tabs>
          <w:tab w:val="left" w:pos="4080"/>
        </w:tabs>
        <w:rPr>
          <w:rFonts w:ascii="宋体"/>
          <w:b/>
          <w:bCs/>
          <w:color w:val="000000" w:themeColor="text1"/>
        </w:rPr>
      </w:pPr>
    </w:p>
    <w:p w:rsidR="003C4DF2" w:rsidRPr="00763AF1" w:rsidRDefault="00F722C2">
      <w:pPr>
        <w:tabs>
          <w:tab w:val="left" w:pos="4080"/>
        </w:tabs>
        <w:rPr>
          <w:rFonts w:ascii="宋体" w:hAnsi="宋体" w:cs="宋体"/>
          <w:color w:val="000000" w:themeColor="text1"/>
        </w:rPr>
      </w:pPr>
      <w:r w:rsidRPr="00763AF1">
        <w:rPr>
          <w:rFonts w:ascii="宋体" w:hAnsi="宋体" w:cs="宋体" w:hint="eastAsia"/>
          <w:color w:val="000000" w:themeColor="text1"/>
        </w:rPr>
        <w:t>经办人</w:t>
      </w:r>
      <w:r w:rsidRPr="00763AF1">
        <w:rPr>
          <w:rFonts w:ascii="宋体" w:hAnsi="宋体" w:cs="宋体"/>
          <w:color w:val="000000" w:themeColor="text1"/>
        </w:rPr>
        <w:t>:</w:t>
      </w:r>
    </w:p>
    <w:p w:rsidR="003C4DF2" w:rsidRPr="00763AF1" w:rsidRDefault="003C4DF2">
      <w:pPr>
        <w:tabs>
          <w:tab w:val="left" w:pos="4080"/>
        </w:tabs>
        <w:rPr>
          <w:rFonts w:ascii="宋体" w:hAnsi="宋体" w:cs="宋体"/>
          <w:color w:val="000000" w:themeColor="text1"/>
        </w:rPr>
      </w:pP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开户行：建设银行新港路支行               开户行：</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账号：</w:t>
      </w:r>
      <w:r w:rsidRPr="00763AF1">
        <w:rPr>
          <w:rFonts w:ascii="宋体"/>
          <w:color w:val="000000" w:themeColor="text1"/>
        </w:rPr>
        <w:t>44001430404050213541</w:t>
      </w:r>
      <w:r w:rsidRPr="00763AF1">
        <w:rPr>
          <w:rFonts w:ascii="宋体" w:hint="eastAsia"/>
          <w:color w:val="000000" w:themeColor="text1"/>
        </w:rPr>
        <w:t xml:space="preserve">               账号：</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开户行行号：</w:t>
      </w:r>
      <w:r w:rsidRPr="00763AF1">
        <w:rPr>
          <w:rFonts w:ascii="宋体"/>
          <w:color w:val="000000" w:themeColor="text1"/>
        </w:rPr>
        <w:t>105581015036</w:t>
      </w:r>
      <w:r w:rsidRPr="00763AF1">
        <w:rPr>
          <w:rFonts w:ascii="宋体" w:hint="eastAsia"/>
          <w:color w:val="000000" w:themeColor="text1"/>
        </w:rPr>
        <w:t xml:space="preserve">                 开户行行号：</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税号：</w:t>
      </w:r>
      <w:r w:rsidRPr="00763AF1">
        <w:rPr>
          <w:rFonts w:ascii="宋体"/>
          <w:color w:val="000000" w:themeColor="text1"/>
        </w:rPr>
        <w:t>12440000455863013X</w:t>
      </w:r>
      <w:r w:rsidRPr="00763AF1">
        <w:rPr>
          <w:rFonts w:ascii="宋体" w:hint="eastAsia"/>
          <w:color w:val="000000" w:themeColor="text1"/>
        </w:rPr>
        <w:t xml:space="preserve">                 税号：</w:t>
      </w:r>
    </w:p>
    <w:p w:rsidR="003C4DF2" w:rsidRPr="00763AF1" w:rsidRDefault="003C4DF2">
      <w:pPr>
        <w:tabs>
          <w:tab w:val="left" w:pos="4080"/>
        </w:tabs>
        <w:rPr>
          <w:rFonts w:ascii="宋体"/>
          <w:color w:val="000000" w:themeColor="text1"/>
        </w:rPr>
      </w:pPr>
    </w:p>
    <w:p w:rsidR="003C4DF2" w:rsidRPr="00763AF1" w:rsidRDefault="00F722C2">
      <w:pPr>
        <w:tabs>
          <w:tab w:val="left" w:pos="4290"/>
        </w:tabs>
        <w:rPr>
          <w:rFonts w:ascii="宋体"/>
          <w:color w:val="000000" w:themeColor="text1"/>
        </w:rPr>
      </w:pPr>
      <w:r w:rsidRPr="00763AF1">
        <w:rPr>
          <w:rFonts w:ascii="宋体" w:hAnsi="宋体" w:cs="宋体" w:hint="eastAsia"/>
          <w:color w:val="000000" w:themeColor="text1"/>
        </w:rPr>
        <w:t>签定日期：　　　年　　月　　日</w:t>
      </w:r>
      <w:r w:rsidRPr="00763AF1">
        <w:rPr>
          <w:rFonts w:ascii="宋体"/>
          <w:color w:val="000000" w:themeColor="text1"/>
        </w:rPr>
        <w:tab/>
      </w:r>
      <w:r w:rsidRPr="00763AF1">
        <w:rPr>
          <w:rFonts w:ascii="宋体" w:hAnsi="宋体" w:cs="宋体" w:hint="eastAsia"/>
          <w:color w:val="000000" w:themeColor="text1"/>
        </w:rPr>
        <w:t>签定日期：　　　年　　月　　日</w:t>
      </w:r>
    </w:p>
    <w:p w:rsidR="003C4DF2" w:rsidRPr="00763AF1" w:rsidRDefault="003C4DF2">
      <w:pPr>
        <w:widowControl/>
        <w:adjustRightInd w:val="0"/>
        <w:snapToGrid w:val="0"/>
        <w:spacing w:line="360" w:lineRule="auto"/>
        <w:jc w:val="left"/>
        <w:rPr>
          <w:rFonts w:ascii="宋体" w:hAnsi="宋体"/>
          <w:b/>
          <w:color w:val="000000" w:themeColor="text1"/>
        </w:rPr>
      </w:pP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合 同 附 件 （ 合 同 编 号            ） ）</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1 中标通知书</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2 技术文件（包括图纸、手册等）</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3验收单（包括图纸、手册等）</w:t>
      </w:r>
    </w:p>
    <w:p w:rsidR="003C4DF2" w:rsidRPr="00763AF1" w:rsidRDefault="003C4DF2">
      <w:pPr>
        <w:spacing w:line="360" w:lineRule="auto"/>
        <w:ind w:left="588"/>
        <w:rPr>
          <w:rFonts w:ascii="宋体" w:hAnsi="宋体"/>
          <w:b/>
          <w:color w:val="000000" w:themeColor="text1"/>
        </w:rPr>
        <w:sectPr w:rsidR="003C4DF2" w:rsidRPr="00763AF1">
          <w:headerReference w:type="default" r:id="rId25"/>
          <w:footerReference w:type="default" r:id="rId26"/>
          <w:footerReference w:type="first" r:id="rId27"/>
          <w:pgSz w:w="11906" w:h="16838"/>
          <w:pgMar w:top="1440" w:right="1286" w:bottom="1440" w:left="1440" w:header="851" w:footer="992" w:gutter="0"/>
          <w:cols w:space="720"/>
          <w:docGrid w:type="lines" w:linePitch="312"/>
        </w:sectPr>
      </w:pPr>
    </w:p>
    <w:p w:rsidR="003C4DF2" w:rsidRPr="00763AF1" w:rsidRDefault="00F722C2" w:rsidP="00493D1E">
      <w:pPr>
        <w:spacing w:beforeLines="50" w:before="156" w:afterLines="50" w:after="156" w:line="360" w:lineRule="auto"/>
        <w:jc w:val="center"/>
        <w:outlineLvl w:val="0"/>
        <w:rPr>
          <w:b/>
          <w:bCs/>
          <w:color w:val="000000" w:themeColor="text1"/>
          <w:sz w:val="28"/>
          <w:szCs w:val="28"/>
        </w:rPr>
      </w:pPr>
      <w:bookmarkStart w:id="27" w:name="_Toc508611995"/>
      <w:bookmarkStart w:id="28" w:name="_Toc435115056"/>
      <w:bookmarkStart w:id="29" w:name="_Toc435514851"/>
      <w:r w:rsidRPr="00763AF1">
        <w:rPr>
          <w:rFonts w:hint="eastAsia"/>
          <w:b/>
          <w:bCs/>
          <w:color w:val="000000" w:themeColor="text1"/>
          <w:sz w:val="28"/>
          <w:szCs w:val="28"/>
        </w:rPr>
        <w:lastRenderedPageBreak/>
        <w:t>第六章投标文件格式</w:t>
      </w:r>
      <w:bookmarkEnd w:id="27"/>
      <w:bookmarkEnd w:id="28"/>
      <w:bookmarkEnd w:id="29"/>
    </w:p>
    <w:p w:rsidR="003C4DF2" w:rsidRPr="00763AF1" w:rsidRDefault="00F722C2">
      <w:pPr>
        <w:pStyle w:val="2"/>
        <w:spacing w:line="440" w:lineRule="exact"/>
        <w:jc w:val="center"/>
        <w:rPr>
          <w:b w:val="0"/>
          <w:color w:val="000000" w:themeColor="text1"/>
        </w:rPr>
      </w:pPr>
      <w:bookmarkStart w:id="30" w:name="_Toc435514852"/>
      <w:bookmarkStart w:id="31" w:name="_Toc435515292"/>
      <w:r w:rsidRPr="00763AF1">
        <w:rPr>
          <w:rFonts w:hint="eastAsia"/>
          <w:b w:val="0"/>
          <w:color w:val="000000" w:themeColor="text1"/>
        </w:rPr>
        <w:t>投标文件包装封面参考</w:t>
      </w:r>
      <w:bookmarkEnd w:id="30"/>
      <w:bookmarkEnd w:id="31"/>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763AF1" w:rsidRPr="00763AF1">
        <w:trPr>
          <w:trHeight w:val="11727"/>
        </w:trPr>
        <w:tc>
          <w:tcPr>
            <w:tcW w:w="9018" w:type="dxa"/>
          </w:tcPr>
          <w:p w:rsidR="003C4DF2" w:rsidRPr="00763AF1" w:rsidRDefault="003C4DF2">
            <w:pPr>
              <w:pStyle w:val="a7"/>
              <w:spacing w:line="360" w:lineRule="auto"/>
              <w:ind w:firstLineChars="150" w:firstLine="482"/>
              <w:rPr>
                <w:rFonts w:ascii="仿宋_GB2312" w:eastAsia="仿宋_GB2312"/>
                <w:b/>
                <w:color w:val="000000" w:themeColor="text1"/>
                <w:sz w:val="32"/>
              </w:rPr>
            </w:pPr>
          </w:p>
          <w:p w:rsidR="003C4DF2" w:rsidRPr="00763AF1" w:rsidRDefault="00F722C2">
            <w:pPr>
              <w:pStyle w:val="a7"/>
              <w:spacing w:line="400" w:lineRule="exact"/>
              <w:ind w:firstLineChars="302" w:firstLine="849"/>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项目编号：</w:t>
            </w:r>
            <w:r w:rsidRPr="00763AF1">
              <w:rPr>
                <w:rFonts w:ascii="仿宋_GB2312" w:eastAsia="仿宋_GB2312" w:hint="eastAsia"/>
                <w:b/>
                <w:color w:val="000000" w:themeColor="text1"/>
                <w:sz w:val="28"/>
                <w:szCs w:val="28"/>
                <w:u w:val="single"/>
              </w:rPr>
              <w:t>CLPSP18GZ12ZC17</w:t>
            </w:r>
          </w:p>
          <w:p w:rsidR="003C4DF2" w:rsidRPr="00763AF1" w:rsidRDefault="00F722C2">
            <w:pPr>
              <w:pStyle w:val="a7"/>
              <w:spacing w:line="400" w:lineRule="exact"/>
              <w:ind w:leftChars="405" w:left="2264" w:hangingChars="503" w:hanging="1414"/>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项目名称：</w:t>
            </w:r>
            <w:r w:rsidRPr="00763AF1">
              <w:rPr>
                <w:rFonts w:ascii="仿宋_GB2312" w:eastAsia="仿宋_GB2312" w:hint="eastAsia"/>
                <w:b/>
                <w:color w:val="000000" w:themeColor="text1"/>
                <w:sz w:val="28"/>
                <w:szCs w:val="28"/>
                <w:u w:val="single"/>
              </w:rPr>
              <w:t>广东轻工职业技术学院高分子材料加工技术专业实训室升级改造</w:t>
            </w:r>
          </w:p>
          <w:p w:rsidR="003C4DF2" w:rsidRPr="00763AF1" w:rsidRDefault="003C4DF2">
            <w:pPr>
              <w:pStyle w:val="a7"/>
              <w:spacing w:line="360" w:lineRule="auto"/>
              <w:ind w:firstLineChars="150" w:firstLine="482"/>
              <w:rPr>
                <w:rFonts w:ascii="仿宋_GB2312" w:eastAsia="仿宋_GB2312"/>
                <w:b/>
                <w:color w:val="000000" w:themeColor="text1"/>
                <w:sz w:val="32"/>
              </w:rPr>
            </w:pPr>
          </w:p>
          <w:p w:rsidR="003C4DF2" w:rsidRPr="00763AF1" w:rsidRDefault="003C4DF2">
            <w:pPr>
              <w:pStyle w:val="a7"/>
              <w:spacing w:line="360" w:lineRule="auto"/>
              <w:rPr>
                <w:rFonts w:ascii="仿宋_GB2312" w:eastAsia="仿宋_GB2312"/>
                <w:b/>
                <w:color w:val="000000" w:themeColor="text1"/>
                <w:sz w:val="32"/>
              </w:rPr>
            </w:pPr>
          </w:p>
          <w:p w:rsidR="003C4DF2" w:rsidRPr="00763AF1" w:rsidRDefault="00F722C2">
            <w:pPr>
              <w:pStyle w:val="a7"/>
              <w:spacing w:line="360" w:lineRule="auto"/>
              <w:jc w:val="center"/>
              <w:rPr>
                <w:rFonts w:ascii="黑体" w:eastAsia="黑体"/>
                <w:b/>
                <w:color w:val="000000" w:themeColor="text1"/>
                <w:sz w:val="72"/>
                <w:szCs w:val="72"/>
              </w:rPr>
            </w:pPr>
            <w:r w:rsidRPr="00763AF1">
              <w:rPr>
                <w:rFonts w:ascii="黑体" w:eastAsia="黑体" w:hint="eastAsia"/>
                <w:b/>
                <w:color w:val="000000" w:themeColor="text1"/>
                <w:sz w:val="72"/>
                <w:szCs w:val="72"/>
              </w:rPr>
              <w:t>投 标 文 件</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正本</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副本</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单独密封资料</w:t>
            </w:r>
          </w:p>
          <w:p w:rsidR="003C4DF2" w:rsidRPr="00763AF1" w:rsidRDefault="003C4DF2">
            <w:pPr>
              <w:pStyle w:val="a7"/>
              <w:spacing w:line="360" w:lineRule="auto"/>
              <w:rPr>
                <w:rFonts w:ascii="仿宋_GB2312" w:eastAsia="仿宋_GB2312"/>
                <w:b/>
                <w:color w:val="000000" w:themeColor="text1"/>
                <w:sz w:val="32"/>
              </w:rPr>
            </w:pPr>
          </w:p>
          <w:p w:rsidR="003C4DF2" w:rsidRPr="00763AF1" w:rsidRDefault="00F722C2">
            <w:pPr>
              <w:pStyle w:val="a7"/>
              <w:spacing w:line="400" w:lineRule="exact"/>
              <w:ind w:firstLineChars="418" w:firstLine="1175"/>
              <w:rPr>
                <w:rFonts w:ascii="仿宋_GB2312" w:eastAsia="仿宋_GB2312"/>
                <w:b/>
                <w:color w:val="000000" w:themeColor="text1"/>
                <w:sz w:val="28"/>
                <w:szCs w:val="28"/>
              </w:rPr>
            </w:pPr>
            <w:r w:rsidRPr="00763AF1">
              <w:rPr>
                <w:rFonts w:ascii="仿宋_GB2312" w:eastAsia="仿宋_GB2312" w:hint="eastAsia"/>
                <w:b/>
                <w:color w:val="000000" w:themeColor="text1"/>
                <w:sz w:val="28"/>
                <w:szCs w:val="28"/>
              </w:rPr>
              <w:t>投标人名称：（盖单位章）</w:t>
            </w:r>
          </w:p>
          <w:p w:rsidR="003C4DF2" w:rsidRPr="00763AF1" w:rsidRDefault="00F722C2">
            <w:pPr>
              <w:pStyle w:val="a7"/>
              <w:spacing w:line="400" w:lineRule="exact"/>
              <w:ind w:firstLineChars="418" w:firstLine="1175"/>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投标人地址：</w:t>
            </w:r>
          </w:p>
          <w:p w:rsidR="003C4DF2" w:rsidRPr="00763AF1" w:rsidRDefault="003C4DF2" w:rsidP="003C4DF2">
            <w:pPr>
              <w:pStyle w:val="a7"/>
              <w:spacing w:line="400" w:lineRule="exact"/>
              <w:ind w:firstLineChars="320" w:firstLine="899"/>
              <w:rPr>
                <w:rFonts w:ascii="仿宋_GB2312" w:eastAsia="仿宋_GB2312"/>
                <w:b/>
                <w:color w:val="000000" w:themeColor="text1"/>
                <w:sz w:val="28"/>
                <w:szCs w:val="28"/>
              </w:rPr>
            </w:pPr>
          </w:p>
          <w:p w:rsidR="003C4DF2" w:rsidRPr="00763AF1" w:rsidRDefault="003C4DF2">
            <w:pPr>
              <w:tabs>
                <w:tab w:val="left" w:pos="851"/>
              </w:tabs>
              <w:autoSpaceDE w:val="0"/>
              <w:autoSpaceDN w:val="0"/>
              <w:adjustRightInd w:val="0"/>
              <w:snapToGrid w:val="0"/>
              <w:spacing w:line="420" w:lineRule="auto"/>
              <w:ind w:firstLineChars="295" w:firstLine="948"/>
              <w:jc w:val="center"/>
              <w:rPr>
                <w:rFonts w:ascii="仿宋_GB2312" w:eastAsia="仿宋_GB2312"/>
                <w:b/>
                <w:color w:val="000000" w:themeColor="text1"/>
                <w:sz w:val="32"/>
              </w:rPr>
            </w:pPr>
          </w:p>
        </w:tc>
      </w:tr>
    </w:tbl>
    <w:p w:rsidR="003C4DF2" w:rsidRPr="00763AF1" w:rsidRDefault="00F722C2" w:rsidP="00493D1E">
      <w:pPr>
        <w:pStyle w:val="2"/>
        <w:spacing w:beforeLines="50" w:before="156" w:afterLines="50" w:after="156" w:line="360" w:lineRule="auto"/>
        <w:jc w:val="center"/>
        <w:rPr>
          <w:b w:val="0"/>
          <w:color w:val="000000" w:themeColor="text1"/>
        </w:rPr>
      </w:pPr>
      <w:r w:rsidRPr="00763AF1">
        <w:rPr>
          <w:rFonts w:ascii="黑体"/>
          <w:bCs w:val="0"/>
          <w:color w:val="000000" w:themeColor="text1"/>
          <w:sz w:val="28"/>
        </w:rPr>
        <w:br w:type="page"/>
      </w:r>
      <w:r w:rsidRPr="00763AF1">
        <w:rPr>
          <w:rFonts w:hint="eastAsia"/>
          <w:b w:val="0"/>
          <w:color w:val="000000" w:themeColor="text1"/>
        </w:rPr>
        <w:lastRenderedPageBreak/>
        <w:t>投标文件目录表</w:t>
      </w:r>
    </w:p>
    <w:p w:rsidR="003C4DF2" w:rsidRPr="00763AF1" w:rsidRDefault="00F722C2">
      <w:pPr>
        <w:adjustRightInd w:val="0"/>
        <w:snapToGrid w:val="0"/>
        <w:spacing w:line="360" w:lineRule="auto"/>
        <w:rPr>
          <w:rFonts w:ascii="宋体" w:hAnsi="宋体"/>
          <w:b/>
          <w:color w:val="000000" w:themeColor="text1"/>
        </w:rPr>
      </w:pPr>
      <w:r w:rsidRPr="00763AF1">
        <w:rPr>
          <w:rFonts w:ascii="宋体" w:hAnsi="宋体" w:hint="eastAsia"/>
          <w:b/>
          <w:color w:val="000000" w:themeColor="text1"/>
        </w:rPr>
        <w:t xml:space="preserve">说明： </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投标文件包括但不限于以下组成内容，请按顺序制作。</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投标人编制投标文件中的项目编号应为CLPSP18GZ12ZC17。</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投标人必须严格按照《资格性审查表》的评审内容的要求如实提供证明材料并应加盖投标人公章。未通过资格性审查的投标人，不进入下一环节。</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投标人必须严格按照《符合性审查表》的评审内容的要求如实提供证明材料并应加盖投标人公章。未通过符合性审查的投标人，不进入下一个详细评审环节。</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投标人应根据《综合评分表》要求提交的相关各类证明、资料等填写此表，同时应如实提交《综合评分表》要求提交的相关各类证明、资料等并应加盖投标人公章。</w:t>
      </w:r>
    </w:p>
    <w:p w:rsidR="003C4DF2" w:rsidRPr="00763AF1" w:rsidRDefault="003C4DF2">
      <w:pPr>
        <w:adjustRightInd w:val="0"/>
        <w:snapToGrid w:val="0"/>
        <w:spacing w:line="360" w:lineRule="auto"/>
        <w:rPr>
          <w:rFonts w:ascii="宋体" w:hAnsi="宋体"/>
          <w:b/>
          <w:color w:val="000000" w:themeColor="text1"/>
        </w:rPr>
      </w:pPr>
    </w:p>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价格评审自查表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22"/>
        <w:gridCol w:w="3120"/>
      </w:tblGrid>
      <w:tr w:rsidR="00763AF1" w:rsidRPr="00763AF1">
        <w:trPr>
          <w:trHeight w:val="385"/>
          <w:jc w:val="center"/>
        </w:trPr>
        <w:tc>
          <w:tcPr>
            <w:tcW w:w="746" w:type="dxa"/>
            <w:tcBorders>
              <w:top w:val="single" w:sz="12" w:space="0" w:color="auto"/>
              <w:left w:val="single" w:sz="12"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序号</w:t>
            </w:r>
          </w:p>
        </w:tc>
        <w:tc>
          <w:tcPr>
            <w:tcW w:w="5422"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评审分项</w:t>
            </w:r>
          </w:p>
        </w:tc>
        <w:tc>
          <w:tcPr>
            <w:tcW w:w="3120" w:type="dxa"/>
            <w:tcBorders>
              <w:top w:val="single" w:sz="12"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证明文件</w:t>
            </w:r>
          </w:p>
        </w:tc>
      </w:tr>
      <w:tr w:rsidR="00763AF1" w:rsidRPr="00763AF1">
        <w:trPr>
          <w:trHeight w:val="545"/>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hAnsi="宋体" w:cs="Courier New" w:hint="eastAsia"/>
                <w:color w:val="000000" w:themeColor="text1"/>
              </w:rPr>
              <w:t>开标一览表</w:t>
            </w:r>
            <w:r w:rsidRPr="00763AF1">
              <w:rPr>
                <w:rFonts w:hAnsi="宋体" w:cs="Courier New" w:hint="eastAsia"/>
                <w:color w:val="000000" w:themeColor="text1"/>
              </w:rPr>
              <w:t>(</w:t>
            </w:r>
            <w:r w:rsidRPr="00763AF1">
              <w:rPr>
                <w:rFonts w:hAnsi="宋体" w:cs="Courier New" w:hint="eastAsia"/>
                <w:color w:val="000000" w:themeColor="text1"/>
              </w:rPr>
              <w:t>报价表</w:t>
            </w:r>
            <w:r w:rsidRPr="00763AF1">
              <w:rPr>
                <w:rFonts w:hAnsi="宋体" w:cs="Courier New" w:hint="eastAsia"/>
                <w:color w:val="000000" w:themeColor="text1"/>
              </w:rPr>
              <w:t>)</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50"/>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投标分项报价表</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50"/>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hAnsi="宋体" w:cs="Courier New" w:hint="eastAsia"/>
                <w:color w:val="000000" w:themeColor="text1"/>
              </w:rPr>
              <w:t>中小企业声明函</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right w:val="single" w:sz="4" w:space="0" w:color="auto"/>
            </w:tcBorders>
            <w:vAlign w:val="center"/>
          </w:tcPr>
          <w:p w:rsidR="003C4DF2" w:rsidRPr="00763AF1" w:rsidRDefault="00F722C2">
            <w:pPr>
              <w:adjustRightInd w:val="0"/>
              <w:snapToGrid w:val="0"/>
              <w:jc w:val="center"/>
              <w:rPr>
                <w:rFonts w:hAnsi="宋体" w:cs="Courier New"/>
                <w:color w:val="000000" w:themeColor="text1"/>
              </w:rPr>
            </w:pPr>
            <w:r w:rsidRPr="00763AF1">
              <w:rPr>
                <w:rFonts w:hAnsi="宋体" w:cs="Courier New" w:hint="eastAsia"/>
                <w:color w:val="000000" w:themeColor="text1"/>
              </w:rPr>
              <w:t>监狱企业的证明文件</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right w:val="single" w:sz="4" w:space="0" w:color="auto"/>
            </w:tcBorders>
            <w:vAlign w:val="center"/>
          </w:tcPr>
          <w:p w:rsidR="003C4DF2" w:rsidRPr="00763AF1" w:rsidRDefault="00F722C2">
            <w:pPr>
              <w:adjustRightInd w:val="0"/>
              <w:snapToGrid w:val="0"/>
              <w:jc w:val="center"/>
              <w:rPr>
                <w:rFonts w:hAnsi="宋体" w:cs="Courier New"/>
                <w:color w:val="000000" w:themeColor="text1"/>
              </w:rPr>
            </w:pPr>
            <w:r w:rsidRPr="00763AF1">
              <w:rPr>
                <w:rFonts w:hAnsi="宋体" w:cs="Courier New" w:hint="eastAsia"/>
                <w:color w:val="000000" w:themeColor="text1"/>
              </w:rPr>
              <w:t>残疾人福利性单位声明函</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bottom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bottom w:val="single" w:sz="12" w:space="0" w:color="auto"/>
              <w:right w:val="single" w:sz="4" w:space="0" w:color="auto"/>
            </w:tcBorders>
            <w:vAlign w:val="center"/>
          </w:tcPr>
          <w:p w:rsidR="003C4DF2" w:rsidRPr="00763AF1" w:rsidRDefault="00F722C2">
            <w:pPr>
              <w:adjustRightInd w:val="0"/>
              <w:snapToGrid w:val="0"/>
              <w:jc w:val="center"/>
              <w:rPr>
                <w:rFonts w:hAnsi="Arial"/>
                <w:color w:val="000000" w:themeColor="text1"/>
                <w:lang w:val="zh-CN"/>
              </w:rPr>
            </w:pPr>
            <w:r w:rsidRPr="00763AF1">
              <w:rPr>
                <w:rFonts w:hAnsi="宋体" w:cs="Courier New" w:hint="eastAsia"/>
                <w:color w:val="000000" w:themeColor="text1"/>
              </w:rPr>
              <w:t>政策功能情况（如适用）</w:t>
            </w:r>
          </w:p>
        </w:tc>
        <w:tc>
          <w:tcPr>
            <w:tcW w:w="3120" w:type="dxa"/>
            <w:tcBorders>
              <w:top w:val="single" w:sz="4" w:space="0" w:color="auto"/>
              <w:left w:val="single" w:sz="4" w:space="0" w:color="auto"/>
              <w:bottom w:val="single" w:sz="12" w:space="0" w:color="auto"/>
              <w:right w:val="single" w:sz="12" w:space="0" w:color="auto"/>
            </w:tcBorders>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资格性自查表</w:t>
      </w:r>
    </w:p>
    <w:tbl>
      <w:tblPr>
        <w:tblW w:w="93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859"/>
        <w:gridCol w:w="3827"/>
        <w:gridCol w:w="1560"/>
        <w:gridCol w:w="3115"/>
      </w:tblGrid>
      <w:tr w:rsidR="00763AF1" w:rsidRPr="00763AF1">
        <w:trPr>
          <w:trHeight w:val="249"/>
        </w:trPr>
        <w:tc>
          <w:tcPr>
            <w:tcW w:w="859" w:type="dxa"/>
          </w:tcPr>
          <w:p w:rsidR="003C4DF2" w:rsidRPr="00763AF1" w:rsidRDefault="00F722C2">
            <w:pPr>
              <w:adjustRightInd w:val="0"/>
              <w:snapToGrid w:val="0"/>
              <w:jc w:val="center"/>
              <w:rPr>
                <w:rStyle w:val="af0"/>
                <w:rFonts w:asciiTheme="minorEastAsia" w:eastAsiaTheme="minorEastAsia" w:hAnsiTheme="minorEastAsia"/>
                <w:color w:val="000000" w:themeColor="text1"/>
                <w:szCs w:val="21"/>
              </w:rPr>
            </w:pPr>
            <w:r w:rsidRPr="00763AF1">
              <w:rPr>
                <w:rFonts w:ascii="宋体" w:hAnsi="宋体" w:hint="eastAsia"/>
                <w:b/>
                <w:color w:val="000000" w:themeColor="text1"/>
                <w:szCs w:val="21"/>
              </w:rPr>
              <w:t>序号</w:t>
            </w:r>
          </w:p>
        </w:tc>
        <w:tc>
          <w:tcPr>
            <w:tcW w:w="3827"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招标文件要求</w:t>
            </w:r>
          </w:p>
        </w:tc>
        <w:tc>
          <w:tcPr>
            <w:tcW w:w="1560"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自查结论</w:t>
            </w:r>
          </w:p>
        </w:tc>
        <w:tc>
          <w:tcPr>
            <w:tcW w:w="3115"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宋体" w:hAnsi="宋体" w:hint="eastAsia"/>
                <w:b/>
                <w:color w:val="000000" w:themeColor="text1"/>
                <w:szCs w:val="21"/>
              </w:rPr>
              <w:t>证明文件</w:t>
            </w:r>
          </w:p>
        </w:tc>
      </w:tr>
      <w:tr w:rsidR="00763AF1" w:rsidRPr="00763AF1">
        <w:trPr>
          <w:trHeight w:val="146"/>
        </w:trPr>
        <w:tc>
          <w:tcPr>
            <w:tcW w:w="859" w:type="dxa"/>
            <w:vMerge w:val="restart"/>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8502" w:type="dxa"/>
            <w:gridSpan w:val="3"/>
            <w:vAlign w:val="center"/>
          </w:tcPr>
          <w:p w:rsidR="003C4DF2" w:rsidRPr="00763AF1" w:rsidRDefault="00F722C2">
            <w:pPr>
              <w:adjustRightInd w:val="0"/>
              <w:snapToGrid w:val="0"/>
              <w:jc w:val="left"/>
              <w:rPr>
                <w:rFonts w:asciiTheme="minorEastAsia" w:eastAsiaTheme="minorEastAsia" w:hAnsiTheme="minorEastAsia"/>
                <w:b/>
                <w:color w:val="000000" w:themeColor="text1"/>
                <w:szCs w:val="21"/>
              </w:rPr>
            </w:pPr>
            <w:r w:rsidRPr="00763AF1">
              <w:rPr>
                <w:rFonts w:asciiTheme="minorEastAsia" w:eastAsiaTheme="minorEastAsia" w:hAnsiTheme="minorEastAsia" w:hint="eastAsia"/>
                <w:b/>
                <w:bCs/>
                <w:color w:val="000000" w:themeColor="text1"/>
                <w:szCs w:val="21"/>
              </w:rPr>
              <w:t>供应商应具备《中华人民共和国政府采购法》第二十二条规定的条件：</w:t>
            </w:r>
          </w:p>
        </w:tc>
      </w:tr>
      <w:tr w:rsidR="00763AF1" w:rsidRPr="00763AF1">
        <w:trPr>
          <w:trHeight w:val="1086"/>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ascii="宋体" w:hAnsi="宋体" w:cs="宋体" w:hint="eastAsia"/>
                <w:color w:val="000000" w:themeColor="text1"/>
                <w:kern w:val="0"/>
                <w:szCs w:val="21"/>
              </w:rPr>
              <w:t>提</w:t>
            </w:r>
            <w:r w:rsidRPr="00763AF1">
              <w:rPr>
                <w:rFonts w:ascii="宋体" w:hAnsi="宋体" w:hint="eastAsia"/>
                <w:bCs/>
                <w:color w:val="000000" w:themeColor="text1"/>
                <w:szCs w:val="21"/>
              </w:rPr>
              <w:t>供在中华人民共和国境内注册的</w:t>
            </w:r>
            <w:r w:rsidRPr="00763AF1">
              <w:rPr>
                <w:rFonts w:ascii="宋体" w:hAnsi="宋体" w:cs="宋体" w:hint="eastAsia"/>
                <w:color w:val="000000" w:themeColor="text1"/>
                <w:kern w:val="0"/>
                <w:szCs w:val="21"/>
              </w:rPr>
              <w:t>营业执照</w:t>
            </w:r>
            <w:r w:rsidRPr="00763AF1">
              <w:rPr>
                <w:rFonts w:ascii="宋体" w:hAnsi="宋体" w:hint="eastAsia"/>
                <w:bCs/>
                <w:color w:val="000000" w:themeColor="text1"/>
                <w:szCs w:val="21"/>
              </w:rPr>
              <w:t>（或事业单位法人证书，或社会团体法人</w:t>
            </w:r>
            <w:r w:rsidRPr="00763AF1">
              <w:rPr>
                <w:rFonts w:ascii="宋体" w:hAnsi="宋体" w:cs="宋体" w:hint="eastAsia"/>
                <w:color w:val="000000" w:themeColor="text1"/>
                <w:kern w:val="0"/>
                <w:szCs w:val="21"/>
              </w:rPr>
              <w:t>登记</w:t>
            </w:r>
            <w:r w:rsidRPr="00763AF1">
              <w:rPr>
                <w:rFonts w:ascii="宋体" w:hAnsi="宋体" w:hint="eastAsia"/>
                <w:bCs/>
                <w:color w:val="000000" w:themeColor="text1"/>
                <w:szCs w:val="21"/>
              </w:rPr>
              <w:t>证书，或执业许可证）（如非“多证合一”证照，同时提供组织机构代码证复印件和税务登记证复印件）；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szCs w:val="21"/>
              </w:rPr>
              <w:t>投标供应商如果有名称变更的，应提供由行政主管部门出具的变更证明文件。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不适用</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61"/>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szCs w:val="21"/>
              </w:rPr>
            </w:pPr>
            <w:r w:rsidRPr="00763AF1">
              <w:rPr>
                <w:rFonts w:ascii="宋体" w:hAnsi="宋体" w:cs="宋体" w:hint="eastAsia"/>
                <w:color w:val="000000" w:themeColor="text1"/>
                <w:szCs w:val="21"/>
              </w:rPr>
              <w:t>若以不具有独立承担民事责任能力的分支机构投标，须取得</w:t>
            </w:r>
            <w:r w:rsidRPr="00763AF1">
              <w:rPr>
                <w:rFonts w:ascii="宋体" w:hAnsi="宋体" w:cs="黑体" w:hint="eastAsia"/>
                <w:color w:val="000000" w:themeColor="text1"/>
                <w:szCs w:val="21"/>
              </w:rPr>
              <w:t>具有法人资格的总公司的授权书，并提供总公司营业执照副本复印件。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不适用</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25"/>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spacing w:line="360" w:lineRule="auto"/>
              <w:rPr>
                <w:rFonts w:ascii="宋体" w:hAnsi="宋体" w:cs="宋体"/>
                <w:color w:val="000000" w:themeColor="text1"/>
                <w:kern w:val="0"/>
                <w:szCs w:val="21"/>
              </w:rPr>
            </w:pPr>
            <w:r w:rsidRPr="00763AF1">
              <w:rPr>
                <w:rFonts w:ascii="宋体" w:hAnsi="宋体" w:hint="eastAsia"/>
                <w:color w:val="000000" w:themeColor="text1"/>
                <w:szCs w:val="21"/>
              </w:rPr>
              <w:t>提供2017年度财务状况报告或本年度任意3个月的财务状况报告复印件</w:t>
            </w:r>
            <w:r w:rsidRPr="00763AF1">
              <w:rPr>
                <w:rFonts w:ascii="宋体" w:hAnsi="宋体" w:cs="宋体" w:hint="eastAsia"/>
                <w:color w:val="000000" w:themeColor="text1"/>
                <w:kern w:val="0"/>
                <w:szCs w:val="21"/>
              </w:rPr>
              <w:t>；或银行出具的资信证明材料复印件；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61"/>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提供2018年任意一个月的依法缴纳税收的证明（纳税凭证）复印件，如依法免税的，应提供相应文件证明其依法免税； </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140"/>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提供2018年任意一个月的依法缴纳社会保险的证明（缴费凭证）复印件，如依法不需要缴纳社会保障资金的，应提供相应文件证明其依法不需要缴纳社会保障资金；</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0"/>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提供履行合同所必需的设备和专业技术能力的书面声明；</w:t>
            </w: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636"/>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提供参加政府采购活动前3年内在经营活动中没有重大违法记录的书面声明。</w:t>
            </w: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hAnsi="宋体" w:cs="宋体" w:hint="eastAsia"/>
                <w:bCs/>
                <w:color w:val="000000" w:themeColor="text1"/>
                <w:kern w:val="0"/>
                <w:szCs w:val="21"/>
              </w:rPr>
              <w:t>为采购项目提供整体设计、规范编制或者项目管理、监理、检测等服务的供应商，不得再参加同一采购项目包组的其他采购活动的书面声明（详见《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hAnsi="宋体" w:cs="宋体"/>
                <w:bCs/>
                <w:color w:val="000000" w:themeColor="text1"/>
                <w:kern w:val="0"/>
                <w:szCs w:val="21"/>
              </w:rPr>
            </w:pPr>
            <w:r w:rsidRPr="00763AF1">
              <w:rPr>
                <w:rFonts w:hAnsi="宋体" w:cs="宋体" w:hint="eastAsia"/>
                <w:bCs/>
                <w:color w:val="000000" w:themeColor="text1"/>
                <w:kern w:val="0"/>
                <w:szCs w:val="21"/>
              </w:rPr>
              <w:t>单位负责人为同一人或者存在直接控股、管理关系的不同供应商，不得参加同一合同项下的招标投标活动的书面声明。</w:t>
            </w:r>
          </w:p>
          <w:p w:rsidR="003C4DF2" w:rsidRPr="00763AF1" w:rsidRDefault="00F722C2">
            <w:pPr>
              <w:adjustRightInd w:val="0"/>
              <w:snapToGrid w:val="0"/>
              <w:rPr>
                <w:rFonts w:hAnsi="宋体" w:cs="宋体"/>
                <w:bCs/>
                <w:color w:val="000000" w:themeColor="text1"/>
                <w:kern w:val="0"/>
                <w:szCs w:val="21"/>
              </w:rPr>
            </w:pP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51"/>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Cs/>
                <w:color w:val="000000" w:themeColor="text1"/>
                <w:szCs w:val="21"/>
              </w:rPr>
              <w:t>投标人资格声明函已提交并符合招标文件要求（签署、盖章）的；</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597"/>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0231C0">
            <w:pPr>
              <w:tabs>
                <w:tab w:val="left" w:pos="612"/>
              </w:tabs>
              <w:adjustRightInd w:val="0"/>
              <w:snapToGrid w:val="0"/>
              <w:rPr>
                <w:rFonts w:ascii="宋体" w:hAnsi="宋体"/>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28"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29"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w:t>
            </w:r>
            <w:r w:rsidRPr="00763AF1">
              <w:rPr>
                <w:rFonts w:ascii="宋体" w:hAnsi="宋体" w:hint="eastAsia"/>
                <w:color w:val="000000" w:themeColor="text1"/>
                <w:szCs w:val="21"/>
              </w:rPr>
              <w:t>由采购人、采购代理机构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投标截止日在上述网站进行</w:t>
            </w:r>
            <w:r w:rsidRPr="00763AF1">
              <w:rPr>
                <w:rFonts w:ascii="宋体" w:hAnsi="宋体"/>
                <w:color w:val="000000" w:themeColor="text1"/>
                <w:szCs w:val="21"/>
              </w:rPr>
              <w:t>查询</w:t>
            </w:r>
            <w:r w:rsidRPr="00763AF1">
              <w:rPr>
                <w:rFonts w:ascii="宋体" w:hAnsi="宋体" w:hint="eastAsia"/>
                <w:color w:val="000000" w:themeColor="text1"/>
                <w:szCs w:val="21"/>
              </w:rPr>
              <w:t>，同时对信息查询记录和证据截图或下载存档</w:t>
            </w:r>
            <w:r w:rsidRPr="00763AF1">
              <w:rPr>
                <w:rFonts w:asciiTheme="majorEastAsia" w:eastAsiaTheme="majorEastAsia" w:hAnsiTheme="majorEastAsia" w:hint="eastAsia"/>
                <w:color w:val="000000" w:themeColor="text1"/>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tabs>
                <w:tab w:val="left" w:pos="612"/>
              </w:tabs>
              <w:adjustRightInd w:val="0"/>
              <w:snapToGrid w:val="0"/>
              <w:rPr>
                <w:rFonts w:asciiTheme="minorEastAsia" w:eastAsiaTheme="minorEastAsia" w:hAnsiTheme="minorEastAsia"/>
                <w:color w:val="000000" w:themeColor="text1"/>
                <w:szCs w:val="21"/>
              </w:rPr>
            </w:pPr>
            <w:r w:rsidRPr="00763AF1">
              <w:rPr>
                <w:rFonts w:ascii="宋体" w:hAnsi="宋体" w:hint="eastAsia"/>
                <w:color w:val="000000" w:themeColor="text1"/>
                <w:szCs w:val="21"/>
              </w:rPr>
              <w:t>采购人或采购代理机构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w:t>
            </w:r>
            <w:r w:rsidRPr="00763AF1">
              <w:rPr>
                <w:rFonts w:ascii="宋体" w:hAnsi="宋体"/>
                <w:color w:val="000000" w:themeColor="text1"/>
                <w:szCs w:val="21"/>
              </w:rPr>
              <w:t>在“信用中国”网站（www.creditchina.gov.cn）及中国政府采购网(www.ccgp.gov.cn)查询结果为准，如相关失信记录已失效，</w:t>
            </w:r>
            <w:r w:rsidRPr="00763AF1">
              <w:rPr>
                <w:rFonts w:ascii="宋体" w:hAnsi="宋体" w:hint="eastAsia"/>
                <w:color w:val="000000" w:themeColor="text1"/>
                <w:szCs w:val="21"/>
              </w:rPr>
              <w:t>投标人必须</w:t>
            </w:r>
            <w:r w:rsidRPr="00763AF1">
              <w:rPr>
                <w:rFonts w:ascii="宋体" w:hAnsi="宋体"/>
                <w:color w:val="000000" w:themeColor="text1"/>
                <w:szCs w:val="21"/>
              </w:rPr>
              <w:t>提供相关证明资料。</w:t>
            </w:r>
          </w:p>
        </w:tc>
      </w:tr>
      <w:tr w:rsidR="00763AF1" w:rsidRPr="00763AF1">
        <w:trPr>
          <w:trHeight w:val="195"/>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olor w:val="000000" w:themeColor="text1"/>
                <w:szCs w:val="21"/>
              </w:rPr>
            </w:pPr>
            <w:r w:rsidRPr="00763AF1">
              <w:rPr>
                <w:rFonts w:hint="eastAsia"/>
                <w:bCs/>
                <w:color w:val="000000" w:themeColor="text1"/>
                <w:szCs w:val="21"/>
              </w:rPr>
              <w:t>已办理报名并成功购买本招标文件的供应商。</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w:t>
            </w:r>
          </w:p>
        </w:tc>
      </w:tr>
    </w:tbl>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符合性自查表</w:t>
      </w:r>
    </w:p>
    <w:tbl>
      <w:tblPr>
        <w:tblW w:w="9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844"/>
        <w:gridCol w:w="1716"/>
        <w:gridCol w:w="2591"/>
        <w:gridCol w:w="1213"/>
        <w:gridCol w:w="2833"/>
      </w:tblGrid>
      <w:tr w:rsidR="00763AF1" w:rsidRPr="00763AF1">
        <w:trPr>
          <w:trHeight w:val="181"/>
        </w:trPr>
        <w:tc>
          <w:tcPr>
            <w:tcW w:w="844" w:type="dxa"/>
          </w:tcPr>
          <w:p w:rsidR="003C4DF2" w:rsidRPr="00763AF1" w:rsidRDefault="00F722C2">
            <w:pPr>
              <w:adjustRightInd w:val="0"/>
              <w:snapToGrid w:val="0"/>
              <w:jc w:val="center"/>
              <w:rPr>
                <w:rStyle w:val="af0"/>
                <w:rFonts w:asciiTheme="minorEastAsia" w:eastAsiaTheme="minorEastAsia" w:hAnsiTheme="minorEastAsia"/>
                <w:color w:val="000000" w:themeColor="text1"/>
                <w:szCs w:val="21"/>
              </w:rPr>
            </w:pPr>
            <w:r w:rsidRPr="00763AF1">
              <w:rPr>
                <w:rFonts w:ascii="宋体" w:hAnsi="宋体" w:hint="eastAsia"/>
                <w:b/>
                <w:color w:val="000000" w:themeColor="text1"/>
                <w:szCs w:val="21"/>
              </w:rPr>
              <w:t>序号</w:t>
            </w:r>
          </w:p>
        </w:tc>
        <w:tc>
          <w:tcPr>
            <w:tcW w:w="1716" w:type="dxa"/>
            <w:tcBorders>
              <w:right w:val="single" w:sz="4" w:space="0" w:color="auto"/>
            </w:tcBorders>
            <w:vAlign w:val="center"/>
          </w:tcPr>
          <w:p w:rsidR="003C4DF2" w:rsidRPr="00763AF1" w:rsidRDefault="00F722C2">
            <w:pPr>
              <w:adjustRightInd w:val="0"/>
              <w:snapToGrid w:val="0"/>
              <w:jc w:val="center"/>
              <w:rPr>
                <w:rFonts w:asciiTheme="minorEastAsia" w:eastAsiaTheme="minorEastAsia" w:hAnsiTheme="minorEastAsia" w:cs="宋体"/>
                <w:b/>
                <w:color w:val="000000" w:themeColor="text1"/>
                <w:szCs w:val="21"/>
              </w:rPr>
            </w:pPr>
            <w:r w:rsidRPr="00763AF1">
              <w:rPr>
                <w:rFonts w:asciiTheme="minorEastAsia" w:eastAsiaTheme="minorEastAsia" w:hAnsiTheme="minorEastAsia" w:cs="宋体" w:hint="eastAsia"/>
                <w:b/>
                <w:color w:val="000000" w:themeColor="text1"/>
                <w:szCs w:val="21"/>
              </w:rPr>
              <w:t>评审内容</w:t>
            </w:r>
          </w:p>
        </w:tc>
        <w:tc>
          <w:tcPr>
            <w:tcW w:w="2591" w:type="dxa"/>
            <w:tcBorders>
              <w:left w:val="single" w:sz="4" w:space="0" w:color="auto"/>
            </w:tcBorders>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招标文件要求</w:t>
            </w:r>
          </w:p>
        </w:tc>
        <w:tc>
          <w:tcPr>
            <w:tcW w:w="121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自查结论</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宋体" w:hAnsi="宋体" w:hint="eastAsia"/>
                <w:b/>
                <w:color w:val="000000" w:themeColor="text1"/>
                <w:szCs w:val="21"/>
              </w:rPr>
              <w:t>证明文件</w:t>
            </w:r>
          </w:p>
        </w:tc>
      </w:tr>
      <w:tr w:rsidR="00763AF1" w:rsidRPr="00763AF1">
        <w:trPr>
          <w:trHeight w:val="1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tabs>
                <w:tab w:val="left" w:pos="2846"/>
              </w:tabs>
              <w:adjustRightInd w:val="0"/>
              <w:snapToGrid w:val="0"/>
              <w:jc w:val="left"/>
              <w:rPr>
                <w:rFonts w:ascii="宋体" w:hAnsi="宋体" w:cs="宋体"/>
                <w:b/>
                <w:bCs/>
                <w:color w:val="000000" w:themeColor="text1"/>
              </w:rPr>
            </w:pPr>
            <w:r w:rsidRPr="00763AF1">
              <w:rPr>
                <w:rFonts w:ascii="宋体" w:hAnsi="宋体" w:cs="宋体" w:hint="eastAsia"/>
                <w:color w:val="000000" w:themeColor="text1"/>
              </w:rPr>
              <w:t>按照招标文件规定要求签署和盖章</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tabs>
                <w:tab w:val="left" w:pos="2846"/>
              </w:tabs>
              <w:adjustRightInd w:val="0"/>
              <w:snapToGrid w:val="0"/>
              <w:jc w:val="left"/>
              <w:rPr>
                <w:rFonts w:ascii="宋体" w:hAnsi="宋体" w:cs="宋体"/>
                <w:b/>
                <w:bCs/>
                <w:color w:val="000000" w:themeColor="text1"/>
              </w:rPr>
            </w:pPr>
            <w:r w:rsidRPr="00763AF1">
              <w:rPr>
                <w:rFonts w:ascii="宋体" w:hAnsi="宋体" w:cs="宋体" w:hint="eastAsia"/>
                <w:color w:val="000000" w:themeColor="text1"/>
              </w:rPr>
              <w:t>法定代表人证明书和法定代表人授权委托书</w:t>
            </w:r>
          </w:p>
        </w:tc>
        <w:tc>
          <w:tcPr>
            <w:tcW w:w="2591" w:type="dxa"/>
            <w:tcBorders>
              <w:left w:val="single" w:sz="4" w:space="0" w:color="auto"/>
            </w:tcBorders>
            <w:vAlign w:val="center"/>
          </w:tcPr>
          <w:p w:rsidR="003C4DF2" w:rsidRPr="00763AF1" w:rsidRDefault="00F722C2">
            <w:pPr>
              <w:tabs>
                <w:tab w:val="left" w:pos="2846"/>
              </w:tabs>
              <w:adjustRightInd w:val="0"/>
              <w:snapToGrid w:val="0"/>
              <w:jc w:val="left"/>
              <w:rPr>
                <w:rFonts w:ascii="宋体" w:hAnsi="宋体" w:cs="宋体"/>
                <w:color w:val="000000" w:themeColor="text1"/>
              </w:rPr>
            </w:pPr>
            <w:r w:rsidRPr="00763AF1">
              <w:rPr>
                <w:rFonts w:ascii="宋体" w:hAnsi="宋体" w:cs="宋体" w:hint="eastAsia"/>
                <w:color w:val="000000" w:themeColor="text1"/>
              </w:rPr>
              <w:t>按照招标文件规定</w:t>
            </w:r>
            <w:r w:rsidRPr="00763AF1">
              <w:rPr>
                <w:rFonts w:ascii="宋体" w:hAnsi="宋体" w:cs="宋体" w:hint="eastAsia"/>
                <w:color w:val="000000" w:themeColor="text1"/>
                <w:szCs w:val="21"/>
                <w:lang w:eastAsia="zh-TW"/>
              </w:rPr>
              <w:t>签署本人姓名（或印盖本人姓名章）</w:t>
            </w:r>
            <w:r w:rsidRPr="00763AF1">
              <w:rPr>
                <w:rFonts w:ascii="宋体" w:hAnsi="宋体" w:cs="宋体" w:hint="eastAsia"/>
                <w:color w:val="000000" w:themeColor="text1"/>
              </w:rPr>
              <w:t>和盖章</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0"/>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cs="宋体" w:hint="eastAsia"/>
                <w:color w:val="000000" w:themeColor="text1"/>
              </w:rPr>
              <w:t>投标函</w:t>
            </w:r>
          </w:p>
        </w:tc>
        <w:tc>
          <w:tcPr>
            <w:tcW w:w="2591" w:type="dxa"/>
            <w:tcBorders>
              <w:lef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cs="宋体" w:hint="eastAsia"/>
                <w:color w:val="000000" w:themeColor="text1"/>
              </w:rPr>
              <w:t>已提交并符合招标文件要求的，且投标有效期满足招标文件要求；</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0"/>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hint="eastAsia"/>
                <w:color w:val="000000" w:themeColor="text1"/>
                <w:szCs w:val="21"/>
              </w:rPr>
              <w:t>投标保证金</w:t>
            </w:r>
          </w:p>
        </w:tc>
        <w:tc>
          <w:tcPr>
            <w:tcW w:w="2591" w:type="dxa"/>
            <w:tcBorders>
              <w:lef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hint="eastAsia"/>
                <w:color w:val="000000" w:themeColor="text1"/>
                <w:szCs w:val="21"/>
              </w:rPr>
              <w:t>提交投标保证金的证明文件（以下证明文件之一）： A、投标人按《投标人须知》要求的投标保证金的数额和交纳办法将保证金送交银行的银行交款回单复印件； B、银行保函原件或《政府采购投标担保函》复印件，保函有效期在投标标有效期内。</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16"/>
        </w:trPr>
        <w:tc>
          <w:tcPr>
            <w:tcW w:w="844" w:type="dxa"/>
            <w:vMerge w:val="restart"/>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vMerge w:val="restart"/>
            <w:tcBorders>
              <w:right w:val="single" w:sz="4" w:space="0" w:color="auto"/>
            </w:tcBorders>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ajorEastAsia" w:eastAsiaTheme="majorEastAsia" w:hAnsiTheme="majorEastAsia" w:cs="宋体" w:hint="eastAsia"/>
                <w:color w:val="000000" w:themeColor="text1"/>
              </w:rPr>
              <w:t>投标报价</w:t>
            </w:r>
          </w:p>
        </w:tc>
        <w:tc>
          <w:tcPr>
            <w:tcW w:w="2591" w:type="dxa"/>
            <w:tcBorders>
              <w:left w:val="single" w:sz="4" w:space="0" w:color="auto"/>
            </w:tcBorders>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ajorEastAsia" w:eastAsiaTheme="majorEastAsia" w:hAnsiTheme="majorEastAsia" w:cs="宋体" w:hint="eastAsia"/>
                <w:color w:val="000000" w:themeColor="text1"/>
              </w:rPr>
              <w:t>未超过</w:t>
            </w:r>
            <w:r w:rsidRPr="00763AF1">
              <w:rPr>
                <w:rFonts w:asciiTheme="majorEastAsia" w:eastAsiaTheme="majorEastAsia" w:hAnsiTheme="majorEastAsia" w:cs="宋体" w:hint="eastAsia"/>
                <w:color w:val="000000" w:themeColor="text1"/>
                <w:kern w:val="0"/>
              </w:rPr>
              <w:t>本项目</w:t>
            </w:r>
            <w:r w:rsidRPr="00763AF1">
              <w:rPr>
                <w:rFonts w:asciiTheme="majorEastAsia" w:eastAsiaTheme="majorEastAsia" w:hAnsiTheme="majorEastAsia" w:cs="宋体" w:hint="eastAsia"/>
                <w:color w:val="000000" w:themeColor="text1"/>
              </w:rPr>
              <w:t>的最高限价；</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16"/>
        </w:trPr>
        <w:tc>
          <w:tcPr>
            <w:tcW w:w="844" w:type="dxa"/>
            <w:vMerge/>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vMerge/>
            <w:tcBorders>
              <w:right w:val="single" w:sz="4" w:space="0" w:color="auto"/>
            </w:tcBorders>
            <w:vAlign w:val="center"/>
          </w:tcPr>
          <w:p w:rsidR="003C4DF2" w:rsidRPr="00763AF1" w:rsidRDefault="003C4DF2">
            <w:pPr>
              <w:adjustRightInd w:val="0"/>
              <w:snapToGrid w:val="0"/>
              <w:jc w:val="left"/>
              <w:rPr>
                <w:rFonts w:asciiTheme="majorEastAsia" w:eastAsiaTheme="majorEastAsia" w:hAnsiTheme="majorEastAsia" w:cs="宋体"/>
                <w:color w:val="000000" w:themeColor="text1"/>
              </w:rPr>
            </w:pPr>
          </w:p>
        </w:tc>
        <w:tc>
          <w:tcPr>
            <w:tcW w:w="2591" w:type="dxa"/>
            <w:tcBorders>
              <w:left w:val="single" w:sz="4" w:space="0" w:color="auto"/>
            </w:tcBorders>
            <w:vAlign w:val="center"/>
          </w:tcPr>
          <w:p w:rsidR="003C4DF2" w:rsidRPr="00763AF1" w:rsidRDefault="00F722C2">
            <w:pPr>
              <w:adjustRightInd w:val="0"/>
              <w:snapToGrid w:val="0"/>
              <w:jc w:val="left"/>
              <w:rPr>
                <w:rFonts w:asciiTheme="majorEastAsia" w:eastAsiaTheme="majorEastAsia" w:hAnsiTheme="majorEastAsia" w:cs="宋体"/>
                <w:color w:val="000000" w:themeColor="text1"/>
              </w:rPr>
            </w:pPr>
            <w:r w:rsidRPr="00763AF1">
              <w:rPr>
                <w:rFonts w:ascii="宋体" w:hAnsi="宋体" w:hint="eastAsia"/>
                <w:color w:val="000000" w:themeColor="text1"/>
                <w:szCs w:val="21"/>
              </w:rPr>
              <w:t>唯一或固定不变；</w:t>
            </w:r>
          </w:p>
        </w:tc>
        <w:tc>
          <w:tcPr>
            <w:tcW w:w="1213" w:type="dxa"/>
            <w:vAlign w:val="center"/>
          </w:tcPr>
          <w:p w:rsidR="003C4DF2" w:rsidRPr="00763AF1" w:rsidRDefault="003C4DF2">
            <w:pPr>
              <w:adjustRightInd w:val="0"/>
              <w:snapToGrid w:val="0"/>
              <w:rPr>
                <w:rFonts w:asciiTheme="minorEastAsia" w:eastAsiaTheme="minorEastAsia" w:hAnsiTheme="minorEastAsia" w:cs="Arial"/>
                <w:color w:val="000000" w:themeColor="text1"/>
                <w:szCs w:val="21"/>
              </w:rPr>
            </w:pPr>
          </w:p>
        </w:tc>
        <w:tc>
          <w:tcPr>
            <w:tcW w:w="2833" w:type="dxa"/>
            <w:vAlign w:val="center"/>
          </w:tcPr>
          <w:p w:rsidR="003C4DF2" w:rsidRPr="00763AF1" w:rsidRDefault="003C4DF2">
            <w:pPr>
              <w:adjustRightInd w:val="0"/>
              <w:snapToGrid w:val="0"/>
              <w:jc w:val="center"/>
              <w:rPr>
                <w:rFonts w:asciiTheme="minorEastAsia" w:eastAsiaTheme="minorEastAsia" w:hAnsiTheme="minorEastAsia"/>
                <w:color w:val="000000" w:themeColor="text1"/>
                <w:szCs w:val="21"/>
              </w:rPr>
            </w:pPr>
          </w:p>
        </w:tc>
      </w:tr>
      <w:tr w:rsidR="00763AF1" w:rsidRPr="00763AF1">
        <w:trPr>
          <w:trHeight w:val="72"/>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宋体" w:hAnsi="宋体" w:cs="宋体"/>
                <w:color w:val="000000" w:themeColor="text1"/>
                <w:kern w:val="0"/>
              </w:rPr>
            </w:pPr>
            <w:r w:rsidRPr="00763AF1">
              <w:rPr>
                <w:rFonts w:ascii="宋体" w:hAnsi="宋体" w:cs="宋体" w:hint="eastAsia"/>
                <w:color w:val="000000" w:themeColor="text1"/>
                <w:kern w:val="0"/>
              </w:rPr>
              <w:t>投标人按招标文件要求提供本国产品的；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615"/>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asciiTheme="minorEastAsia" w:eastAsiaTheme="minorEastAsia" w:hAnsiTheme="minorEastAsia" w:hint="eastAsia"/>
                <w:bCs/>
                <w:color w:val="000000" w:themeColor="text1"/>
                <w:szCs w:val="21"/>
              </w:rPr>
              <w:t>以</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标明的实质性</w:t>
            </w:r>
            <w:r w:rsidRPr="00763AF1">
              <w:rPr>
                <w:rFonts w:asciiTheme="majorEastAsia" w:eastAsiaTheme="majorEastAsia" w:hAnsiTheme="majorEastAsia" w:cs="宋体" w:hint="eastAsia"/>
                <w:color w:val="000000" w:themeColor="text1"/>
              </w:rPr>
              <w:t>条款</w:t>
            </w:r>
            <w:r w:rsidRPr="00763AF1">
              <w:rPr>
                <w:rFonts w:ascii="宋体" w:hAnsi="宋体" w:hint="eastAsia"/>
                <w:color w:val="000000" w:themeColor="text1"/>
                <w:szCs w:val="21"/>
              </w:rPr>
              <w:t>满足招标文件要求。</w:t>
            </w:r>
          </w:p>
          <w:p w:rsidR="003C4DF2" w:rsidRPr="00763AF1" w:rsidRDefault="00F722C2">
            <w:pPr>
              <w:adjustRightInd w:val="0"/>
              <w:snapToGrid w:val="0"/>
              <w:jc w:val="left"/>
              <w:rPr>
                <w:rFonts w:ascii="宋体" w:hAnsi="宋体" w:cs="Courier New"/>
                <w:color w:val="000000" w:themeColor="text1"/>
                <w:szCs w:val="21"/>
              </w:rPr>
            </w:pPr>
            <w:r w:rsidRPr="00763AF1">
              <w:rPr>
                <w:rFonts w:ascii="宋体" w:hAnsi="宋体" w:cs="Courier New" w:hint="eastAsia"/>
                <w:color w:val="000000" w:themeColor="text1"/>
                <w:szCs w:val="21"/>
              </w:rPr>
              <w:t>1）实质性条款（加注星号“★”）响应/偏离表；</w:t>
            </w:r>
          </w:p>
          <w:p w:rsidR="003C4DF2" w:rsidRPr="00763AF1" w:rsidRDefault="00F722C2">
            <w:pPr>
              <w:adjustRightInd w:val="0"/>
              <w:snapToGrid w:val="0"/>
              <w:jc w:val="left"/>
              <w:rPr>
                <w:rFonts w:ascii="宋体" w:hAnsi="宋体" w:cs="Courier New"/>
                <w:b/>
                <w:color w:val="000000" w:themeColor="text1"/>
                <w:szCs w:val="21"/>
              </w:rPr>
            </w:pPr>
            <w:r w:rsidRPr="00763AF1">
              <w:rPr>
                <w:rFonts w:ascii="宋体" w:hAnsi="宋体" w:cs="宋体" w:hint="eastAsia"/>
                <w:b/>
                <w:color w:val="000000" w:themeColor="text1"/>
                <w:szCs w:val="21"/>
              </w:rPr>
              <w:t>2）</w:t>
            </w:r>
            <w:r w:rsidRPr="00763AF1">
              <w:rPr>
                <w:rFonts w:ascii="宋体" w:hAnsi="宋体" w:cs="Courier New" w:hint="eastAsia"/>
                <w:b/>
                <w:color w:val="000000" w:themeColor="text1"/>
                <w:szCs w:val="21"/>
              </w:rPr>
              <w:t>招标文件规定的证明材料；</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宋体" w:hAnsi="宋体" w:hint="eastAsia"/>
                <w:color w:val="000000" w:themeColor="text1"/>
                <w:szCs w:val="21"/>
              </w:rPr>
              <w:t>投标文件没有采购人不能接受的附加条件的；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hint="eastAsia"/>
                <w:color w:val="000000" w:themeColor="text1"/>
                <w:szCs w:val="21"/>
              </w:rPr>
              <w:t>投标文件没有出现串通投标情形的；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8"/>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inorEastAsia" w:eastAsiaTheme="minorEastAsia" w:hAnsiTheme="minorEastAsia" w:cs="宋体" w:hint="eastAsia"/>
                <w:color w:val="000000" w:themeColor="text1"/>
                <w:szCs w:val="21"/>
              </w:rPr>
              <w:t>投标文件没有招标文件中规定的其它无效投标条款的；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8"/>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宋体" w:hAnsi="宋体" w:hint="eastAsia"/>
                <w:color w:val="000000" w:themeColor="text1"/>
                <w:szCs w:val="21"/>
              </w:rPr>
              <w:t>没有法律、法规规定的其他无效情形；</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F722C2">
      <w:pPr>
        <w:adjustRightInd w:val="0"/>
        <w:snapToGrid w:val="0"/>
        <w:jc w:val="center"/>
        <w:rPr>
          <w:rFonts w:ascii="宋体" w:hAnsi="宋体"/>
          <w:b/>
          <w:color w:val="000000" w:themeColor="text1"/>
          <w:sz w:val="30"/>
          <w:szCs w:val="30"/>
        </w:rPr>
      </w:pPr>
      <w:r w:rsidRPr="00763AF1">
        <w:rPr>
          <w:rFonts w:ascii="宋体" w:hAnsi="宋体" w:hint="eastAsia"/>
          <w:b/>
          <w:color w:val="000000" w:themeColor="text1"/>
          <w:sz w:val="30"/>
          <w:szCs w:val="30"/>
        </w:rPr>
        <w:t>综合评分表</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6"/>
        <w:gridCol w:w="2285"/>
        <w:gridCol w:w="3402"/>
        <w:gridCol w:w="2855"/>
      </w:tblGrid>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 w:val="30"/>
                <w:szCs w:val="30"/>
              </w:rPr>
              <w:t>技术评审自查表</w:t>
            </w:r>
          </w:p>
        </w:tc>
      </w:tr>
      <w:tr w:rsidR="00763AF1" w:rsidRPr="00763AF1">
        <w:trPr>
          <w:trHeight w:val="385"/>
          <w:jc w:val="center"/>
        </w:trPr>
        <w:tc>
          <w:tcPr>
            <w:tcW w:w="746"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序号</w:t>
            </w:r>
          </w:p>
        </w:tc>
        <w:tc>
          <w:tcPr>
            <w:tcW w:w="2285"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cs="宋体" w:hint="eastAsia"/>
                <w:b/>
                <w:color w:val="000000" w:themeColor="text1"/>
                <w:szCs w:val="21"/>
              </w:rPr>
              <w:t>评审因素</w:t>
            </w:r>
          </w:p>
        </w:tc>
        <w:tc>
          <w:tcPr>
            <w:tcW w:w="3402"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提交内容</w:t>
            </w:r>
          </w:p>
        </w:tc>
        <w:tc>
          <w:tcPr>
            <w:tcW w:w="2855"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证明文件</w:t>
            </w:r>
          </w:p>
        </w:tc>
      </w:tr>
      <w:tr w:rsidR="00763AF1" w:rsidRPr="00763AF1">
        <w:trPr>
          <w:trHeight w:val="1263"/>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zCs w:val="21"/>
              </w:rPr>
              <w:t>货物技术参数和性能指标</w:t>
            </w:r>
          </w:p>
        </w:tc>
        <w:tc>
          <w:tcPr>
            <w:tcW w:w="3402" w:type="dxa"/>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cs="宋体" w:hint="eastAsia"/>
                <w:b/>
                <w:color w:val="000000" w:themeColor="text1"/>
                <w:kern w:val="0"/>
                <w:szCs w:val="21"/>
              </w:rPr>
              <w:t>备注：提供投标货物制造商公开发布的印刷资料或检测机构出具的检测报告或投标货物制造商对技术参数出具的证明。</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验收方案</w:t>
            </w:r>
          </w:p>
        </w:tc>
        <w:tc>
          <w:tcPr>
            <w:tcW w:w="3402" w:type="dxa"/>
            <w:vAlign w:val="center"/>
          </w:tcPr>
          <w:p w:rsidR="003C4DF2" w:rsidRPr="00763AF1" w:rsidRDefault="003C4DF2">
            <w:pPr>
              <w:adjustRightInd w:val="0"/>
              <w:snapToGrid w:val="0"/>
              <w:jc w:val="left"/>
              <w:rPr>
                <w:rFonts w:ascii="宋体" w:hAnsi="宋体"/>
                <w:color w:val="000000" w:themeColor="text1"/>
                <w:szCs w:val="21"/>
              </w:rPr>
            </w:pP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500"/>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质保时间</w:t>
            </w:r>
          </w:p>
        </w:tc>
        <w:tc>
          <w:tcPr>
            <w:tcW w:w="3402" w:type="dxa"/>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cs="宋体" w:hint="eastAsia"/>
                <w:b/>
                <w:color w:val="000000" w:themeColor="text1"/>
                <w:szCs w:val="21"/>
              </w:rPr>
              <w:t>备注：投标人须提供承诺函，格式自拟。</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cs="宋体" w:hint="eastAsia"/>
                <w:color w:val="000000" w:themeColor="text1"/>
                <w:szCs w:val="21"/>
              </w:rPr>
              <w:t>售后服务方案</w:t>
            </w:r>
          </w:p>
        </w:tc>
        <w:tc>
          <w:tcPr>
            <w:tcW w:w="3402" w:type="dxa"/>
            <w:vAlign w:val="center"/>
          </w:tcPr>
          <w:p w:rsidR="003C4DF2" w:rsidRPr="00763AF1" w:rsidRDefault="00F722C2" w:rsidP="008D485D">
            <w:pPr>
              <w:adjustRightInd w:val="0"/>
              <w:snapToGrid w:val="0"/>
              <w:jc w:val="left"/>
              <w:rPr>
                <w:rFonts w:ascii="宋体" w:hAnsi="宋体"/>
                <w:color w:val="000000" w:themeColor="text1"/>
                <w:szCs w:val="21"/>
              </w:rPr>
            </w:pPr>
            <w:r w:rsidRPr="00763AF1">
              <w:rPr>
                <w:rFonts w:ascii="宋体" w:hAnsi="宋体" w:hint="eastAsia"/>
                <w:b/>
                <w:color w:val="000000" w:themeColor="text1"/>
              </w:rPr>
              <w:t>备注：须提供承诺函，格式自拟。投标人到达采购人地点的路程须用百度地图截图显示所需的路程以及驾车所需的时间。</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宋体" w:hAnsi="宋体" w:hint="eastAsia"/>
                <w:b/>
                <w:color w:val="000000" w:themeColor="text1"/>
                <w:sz w:val="30"/>
                <w:szCs w:val="30"/>
              </w:rPr>
              <w:t>商务评审自查表</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ind w:leftChars="-30" w:left="-63" w:rightChars="-42" w:right="-88"/>
              <w:jc w:val="center"/>
              <w:rPr>
                <w:rFonts w:ascii="宋体" w:hAnsi="宋体"/>
                <w:color w:val="000000" w:themeColor="text1"/>
                <w:szCs w:val="21"/>
              </w:rPr>
            </w:pPr>
            <w:r w:rsidRPr="00763AF1">
              <w:rPr>
                <w:rFonts w:ascii="宋体" w:hAnsi="宋体" w:cs="宋体" w:hint="eastAsia"/>
                <w:color w:val="000000" w:themeColor="text1"/>
                <w:szCs w:val="21"/>
              </w:rPr>
              <w:t>投标人自2015年至今</w:t>
            </w:r>
            <w:r w:rsidRPr="00763AF1">
              <w:rPr>
                <w:rFonts w:ascii="宋体" w:hAnsi="宋体" w:cs="宋体" w:hint="eastAsia"/>
                <w:b/>
                <w:color w:val="000000" w:themeColor="text1"/>
                <w:szCs w:val="21"/>
                <w:u w:val="single"/>
              </w:rPr>
              <w:t>已完成</w:t>
            </w:r>
            <w:r w:rsidRPr="00763AF1">
              <w:rPr>
                <w:rFonts w:ascii="宋体" w:hAnsi="宋体" w:cs="宋体" w:hint="eastAsia"/>
                <w:color w:val="000000" w:themeColor="text1"/>
                <w:szCs w:val="21"/>
              </w:rPr>
              <w:t>的同类项目经验</w:t>
            </w:r>
          </w:p>
        </w:tc>
        <w:tc>
          <w:tcPr>
            <w:tcW w:w="3402" w:type="dxa"/>
            <w:vAlign w:val="center"/>
          </w:tcPr>
          <w:p w:rsidR="003C4DF2" w:rsidRPr="00763AF1" w:rsidRDefault="00F722C2">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w:t>
            </w:r>
          </w:p>
          <w:p w:rsidR="003C4DF2" w:rsidRPr="00763AF1" w:rsidRDefault="00F722C2" w:rsidP="008D485D">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投标人提供合同关键页（含签订合同双方的单位名称、合同项目名称、项目金额与含签订合同双方的落款盖章、签订日期的关键页）复印件和验收报告复印件或提供业主出具的证明该项目已经完成的函（以验收的时间为准）投标人所附的业绩材料未能充分证明该项目已经完成，该项业绩</w:t>
            </w:r>
            <w:r w:rsidRPr="00763AF1">
              <w:rPr>
                <w:rFonts w:ascii="宋体" w:hAnsi="宋体" w:cs="宋体" w:hint="eastAsia"/>
                <w:b/>
                <w:color w:val="000000" w:themeColor="text1"/>
                <w:szCs w:val="21"/>
              </w:rPr>
              <w:lastRenderedPageBreak/>
              <w:t>不计分。</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lastRenderedPageBreak/>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cs="宋体" w:hint="eastAsia"/>
                <w:color w:val="000000" w:themeColor="text1"/>
                <w:szCs w:val="21"/>
              </w:rPr>
              <w:t>用户评价</w:t>
            </w:r>
          </w:p>
        </w:tc>
        <w:tc>
          <w:tcPr>
            <w:tcW w:w="3402" w:type="dxa"/>
            <w:vAlign w:val="center"/>
          </w:tcPr>
          <w:p w:rsidR="003C4DF2" w:rsidRPr="00763AF1" w:rsidRDefault="00F722C2" w:rsidP="008D485D">
            <w:pPr>
              <w:adjustRightInd w:val="0"/>
              <w:snapToGrid w:val="0"/>
              <w:jc w:val="left"/>
              <w:rPr>
                <w:rFonts w:ascii="宋体" w:hAnsi="宋体"/>
                <w:color w:val="000000" w:themeColor="text1"/>
                <w:szCs w:val="21"/>
              </w:rPr>
            </w:pPr>
            <w:r w:rsidRPr="00763AF1">
              <w:rPr>
                <w:rFonts w:ascii="宋体" w:hAnsi="宋体" w:hint="eastAsia"/>
                <w:b/>
                <w:color w:val="000000" w:themeColor="text1"/>
              </w:rPr>
              <w:t>备注:须提供用户评价的复印件，同一单位的评价不叠加算分。</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8D485D">
            <w:pPr>
              <w:adjustRightInd w:val="0"/>
              <w:snapToGrid w:val="0"/>
              <w:jc w:val="center"/>
              <w:rPr>
                <w:rFonts w:ascii="宋体" w:hAnsi="宋体"/>
                <w:color w:val="000000" w:themeColor="text1"/>
                <w:szCs w:val="21"/>
              </w:rPr>
            </w:pPr>
            <w:r w:rsidRPr="00763AF1">
              <w:rPr>
                <w:rFonts w:ascii="宋体" w:hAnsi="宋体" w:cs="宋体" w:hint="eastAsia"/>
                <w:color w:val="000000" w:themeColor="text1"/>
                <w:szCs w:val="21"/>
              </w:rPr>
              <w:t>投标人具备ISO体系证书的情况</w:t>
            </w:r>
          </w:p>
        </w:tc>
        <w:tc>
          <w:tcPr>
            <w:tcW w:w="3402" w:type="dxa"/>
            <w:vAlign w:val="center"/>
          </w:tcPr>
          <w:p w:rsidR="003C4DF2" w:rsidRPr="00763AF1" w:rsidRDefault="00F722C2" w:rsidP="008D485D">
            <w:pPr>
              <w:ind w:leftChars="-30" w:left="-63"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备注：提供认证证书复印件和打印网站公布的链接信息资料【以</w:t>
            </w:r>
            <w:hyperlink r:id="rId30" w:history="1">
              <w:r w:rsidRPr="00763AF1">
                <w:rPr>
                  <w:rFonts w:ascii="宋体" w:hAnsi="宋体" w:cs="宋体"/>
                  <w:b/>
                  <w:color w:val="000000" w:themeColor="text1"/>
                  <w:szCs w:val="21"/>
                </w:rPr>
                <w:t>http://www.cnca.gov.cn/</w:t>
              </w:r>
            </w:hyperlink>
            <w:r w:rsidRPr="00763AF1">
              <w:rPr>
                <w:rFonts w:ascii="宋体" w:hAnsi="宋体" w:cs="宋体" w:hint="eastAsia"/>
                <w:b/>
                <w:color w:val="000000" w:themeColor="text1"/>
                <w:szCs w:val="21"/>
              </w:rPr>
              <w:t>网站公布为准，证书必须处于“有效”状态】,</w:t>
            </w:r>
            <w:r w:rsidRPr="00763AF1">
              <w:rPr>
                <w:rFonts w:ascii="宋体" w:hAnsi="宋体" w:hint="eastAsia"/>
                <w:b/>
                <w:color w:val="000000" w:themeColor="text1"/>
                <w:szCs w:val="21"/>
              </w:rPr>
              <w:t xml:space="preserve"> 同时提供上述认证证书复印件和打印网站公布的链接信息资料，否则为0分</w:t>
            </w:r>
            <w:r w:rsidRPr="00763AF1">
              <w:rPr>
                <w:rFonts w:ascii="宋体" w:hAnsi="宋体" w:cs="宋体" w:hint="eastAsia"/>
                <w:b/>
                <w:color w:val="000000" w:themeColor="text1"/>
                <w:szCs w:val="21"/>
              </w:rPr>
              <w:t>。</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spacing w:line="360" w:lineRule="exact"/>
              <w:jc w:val="center"/>
              <w:rPr>
                <w:rFonts w:ascii="宋体" w:hAnsi="宋体"/>
                <w:color w:val="000000" w:themeColor="text1"/>
                <w:szCs w:val="21"/>
              </w:rPr>
            </w:pPr>
            <w:r w:rsidRPr="00763AF1">
              <w:rPr>
                <w:rFonts w:ascii="宋体" w:hAnsi="宋体" w:hint="eastAsia"/>
                <w:color w:val="000000" w:themeColor="text1"/>
                <w:szCs w:val="21"/>
              </w:rPr>
              <w:t>行政主管部门授予的</w:t>
            </w:r>
            <w:r w:rsidRPr="00763AF1">
              <w:rPr>
                <w:rFonts w:ascii="宋体" w:hAnsi="宋体" w:cs="宋体" w:hint="eastAsia"/>
                <w:color w:val="000000" w:themeColor="text1"/>
              </w:rPr>
              <w:t>守合同重信用</w:t>
            </w:r>
          </w:p>
        </w:tc>
        <w:tc>
          <w:tcPr>
            <w:tcW w:w="3402" w:type="dxa"/>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cs="宋体" w:hint="eastAsia"/>
                <w:b/>
                <w:color w:val="000000" w:themeColor="text1"/>
              </w:rPr>
              <w:t>备注：提供守合同重信用企业证书复印件和公开信息中查询的路径并打印公布的链接信息资料，</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 w:val="30"/>
                <w:szCs w:val="30"/>
              </w:rPr>
              <w:t>其他内容资料</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ascii="宋体" w:hAnsi="宋体" w:hint="eastAsia"/>
                <w:color w:val="000000" w:themeColor="text1"/>
                <w:szCs w:val="21"/>
              </w:rPr>
              <w:t>投标人基本情况表</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hint="eastAsia"/>
                <w:color w:val="000000" w:themeColor="text1"/>
                <w:szCs w:val="21"/>
              </w:rPr>
              <w:t>主要股东或出资人信息及打印“国家企业信用信息公示系统”网页查询的信息</w:t>
            </w:r>
          </w:p>
        </w:tc>
        <w:tc>
          <w:tcPr>
            <w:tcW w:w="285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hAnsi="宋体" w:cs="Courier New" w:hint="eastAsia"/>
                <w:color w:val="000000" w:themeColor="text1"/>
                <w:kern w:val="0"/>
              </w:rPr>
              <w:t>招标代理服务费承诺书</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hAnsi="宋体" w:cs="Courier New" w:hint="eastAsia"/>
                <w:color w:val="000000" w:themeColor="text1"/>
                <w:kern w:val="0"/>
              </w:rPr>
              <w:t>开票资料说明函</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3C4DF2"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hAnsi="宋体" w:cs="Courier New" w:hint="eastAsia"/>
                <w:color w:val="000000" w:themeColor="text1"/>
                <w:kern w:val="0"/>
              </w:rPr>
              <w:t>退投标保证金说明</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3C4DF2">
      <w:pPr>
        <w:widowControl/>
        <w:jc w:val="left"/>
        <w:rPr>
          <w:rFonts w:ascii="宋体" w:hAnsi="宋体"/>
          <w:color w:val="000000" w:themeColor="text1"/>
        </w:rPr>
      </w:pPr>
    </w:p>
    <w:p w:rsidR="003C4DF2" w:rsidRPr="00763AF1" w:rsidRDefault="00F722C2">
      <w:pPr>
        <w:widowControl/>
        <w:jc w:val="left"/>
        <w:rPr>
          <w:rFonts w:ascii="宋体" w:hAnsi="宋体"/>
          <w:color w:val="000000" w:themeColor="text1"/>
        </w:rPr>
      </w:pPr>
      <w:r w:rsidRPr="00763AF1">
        <w:rPr>
          <w:rFonts w:ascii="宋体" w:hAnsi="宋体"/>
          <w:color w:val="000000" w:themeColor="text1"/>
        </w:rPr>
        <w:br w:type="page"/>
      </w:r>
    </w:p>
    <w:p w:rsidR="003C4DF2" w:rsidRPr="00763AF1" w:rsidRDefault="00F722C2">
      <w:pPr>
        <w:pStyle w:val="2"/>
        <w:adjustRightInd w:val="0"/>
        <w:snapToGrid w:val="0"/>
        <w:spacing w:before="0" w:after="0" w:line="360" w:lineRule="auto"/>
        <w:jc w:val="center"/>
        <w:rPr>
          <w:b w:val="0"/>
          <w:color w:val="000000" w:themeColor="text1"/>
        </w:rPr>
      </w:pPr>
      <w:bookmarkStart w:id="32" w:name="_Toc435515305"/>
      <w:bookmarkStart w:id="33" w:name="_Toc435514865"/>
      <w:r w:rsidRPr="00763AF1">
        <w:rPr>
          <w:rFonts w:hint="eastAsia"/>
          <w:b w:val="0"/>
          <w:color w:val="000000" w:themeColor="text1"/>
        </w:rPr>
        <w:lastRenderedPageBreak/>
        <w:t>开标一览表</w:t>
      </w:r>
      <w:r w:rsidRPr="00763AF1">
        <w:rPr>
          <w:rFonts w:hint="eastAsia"/>
          <w:b w:val="0"/>
          <w:color w:val="000000" w:themeColor="text1"/>
        </w:rPr>
        <w:t>(</w:t>
      </w:r>
      <w:r w:rsidRPr="00763AF1">
        <w:rPr>
          <w:rFonts w:hint="eastAsia"/>
          <w:b w:val="0"/>
          <w:color w:val="000000" w:themeColor="text1"/>
        </w:rPr>
        <w:t>报价表</w:t>
      </w:r>
      <w:r w:rsidRPr="00763AF1">
        <w:rPr>
          <w:rFonts w:hint="eastAsia"/>
          <w:b w:val="0"/>
          <w:color w:val="000000" w:themeColor="text1"/>
        </w:rPr>
        <w:t>)</w:t>
      </w:r>
      <w:bookmarkEnd w:id="32"/>
      <w:bookmarkEnd w:id="33"/>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36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4"/>
        <w:gridCol w:w="3329"/>
        <w:gridCol w:w="2794"/>
      </w:tblGrid>
      <w:tr w:rsidR="00763AF1" w:rsidRPr="00763AF1" w:rsidTr="00F722C2">
        <w:trPr>
          <w:trHeight w:val="366"/>
        </w:trPr>
        <w:tc>
          <w:tcPr>
            <w:tcW w:w="324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采购内容</w:t>
            </w:r>
          </w:p>
        </w:tc>
        <w:tc>
          <w:tcPr>
            <w:tcW w:w="3329"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投标报价</w:t>
            </w:r>
          </w:p>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（人民币 元）</w:t>
            </w:r>
          </w:p>
        </w:tc>
        <w:tc>
          <w:tcPr>
            <w:tcW w:w="2794" w:type="dxa"/>
            <w:tcBorders>
              <w:top w:val="single" w:sz="12" w:space="0" w:color="auto"/>
              <w:bottom w:val="double" w:sz="4" w:space="0" w:color="auto"/>
            </w:tcBorders>
            <w:shd w:val="clear" w:color="auto" w:fill="EEECE1"/>
            <w:vAlign w:val="center"/>
          </w:tcPr>
          <w:p w:rsidR="003C4DF2" w:rsidRPr="00763AF1" w:rsidRDefault="00F722C2">
            <w:pPr>
              <w:widowControl/>
              <w:jc w:val="center"/>
              <w:rPr>
                <w:rFonts w:ascii="宋体"/>
                <w:b/>
                <w:color w:val="000000" w:themeColor="text1"/>
                <w:szCs w:val="21"/>
              </w:rPr>
            </w:pPr>
            <w:r w:rsidRPr="00763AF1">
              <w:rPr>
                <w:rFonts w:ascii="宋体" w:hint="eastAsia"/>
                <w:b/>
                <w:color w:val="000000" w:themeColor="text1"/>
                <w:szCs w:val="21"/>
              </w:rPr>
              <w:t>交货期</w:t>
            </w:r>
          </w:p>
        </w:tc>
      </w:tr>
      <w:tr w:rsidR="00763AF1" w:rsidRPr="00763AF1" w:rsidTr="00213BEE">
        <w:trPr>
          <w:cantSplit/>
          <w:trHeight w:val="742"/>
        </w:trPr>
        <w:tc>
          <w:tcPr>
            <w:tcW w:w="3244" w:type="dxa"/>
            <w:tcBorders>
              <w:top w:val="single" w:sz="4" w:space="0" w:color="auto"/>
            </w:tcBorders>
            <w:vAlign w:val="center"/>
          </w:tcPr>
          <w:p w:rsidR="003C4DF2" w:rsidRPr="00763AF1" w:rsidRDefault="008D485D">
            <w:pPr>
              <w:adjustRightInd w:val="0"/>
              <w:snapToGrid w:val="0"/>
              <w:jc w:val="center"/>
              <w:rPr>
                <w:rFonts w:ascii="宋体"/>
                <w:bCs/>
                <w:color w:val="000000" w:themeColor="text1"/>
                <w:szCs w:val="21"/>
              </w:rPr>
            </w:pPr>
            <w:r w:rsidRPr="00763AF1">
              <w:rPr>
                <w:rFonts w:ascii="宋体" w:hint="eastAsia"/>
                <w:bCs/>
                <w:color w:val="000000" w:themeColor="text1"/>
                <w:szCs w:val="20"/>
              </w:rPr>
              <w:t>高分子材料加工技术专业实训室升级改造</w:t>
            </w:r>
          </w:p>
        </w:tc>
        <w:tc>
          <w:tcPr>
            <w:tcW w:w="3329" w:type="dxa"/>
            <w:tcBorders>
              <w:top w:val="single" w:sz="4" w:space="0" w:color="auto"/>
            </w:tcBorders>
            <w:vAlign w:val="center"/>
          </w:tcPr>
          <w:p w:rsidR="003C4DF2" w:rsidRPr="00763AF1" w:rsidRDefault="00F722C2">
            <w:pPr>
              <w:adjustRightInd w:val="0"/>
              <w:snapToGrid w:val="0"/>
              <w:rPr>
                <w:rFonts w:ascii="宋体"/>
                <w:bCs/>
                <w:color w:val="000000" w:themeColor="text1"/>
                <w:szCs w:val="21"/>
                <w:u w:val="single"/>
              </w:rPr>
            </w:pPr>
            <w:r w:rsidRPr="00763AF1">
              <w:rPr>
                <w:rFonts w:ascii="宋体" w:hint="eastAsia"/>
                <w:bCs/>
                <w:color w:val="000000" w:themeColor="text1"/>
                <w:szCs w:val="21"/>
              </w:rPr>
              <w:t>小写：RMB</w:t>
            </w:r>
            <w:r w:rsidR="008D485D" w:rsidRPr="00763AF1">
              <w:rPr>
                <w:rFonts w:ascii="宋体" w:hint="eastAsia"/>
                <w:bCs/>
                <w:color w:val="000000" w:themeColor="text1"/>
                <w:szCs w:val="21"/>
                <w:u w:val="single"/>
              </w:rPr>
              <w:t xml:space="preserve">              </w:t>
            </w:r>
          </w:p>
          <w:p w:rsidR="003C4DF2" w:rsidRPr="00763AF1" w:rsidRDefault="00F722C2">
            <w:pPr>
              <w:adjustRightInd w:val="0"/>
              <w:snapToGrid w:val="0"/>
              <w:rPr>
                <w:rFonts w:ascii="宋体"/>
                <w:bCs/>
                <w:color w:val="000000" w:themeColor="text1"/>
                <w:szCs w:val="21"/>
                <w:u w:val="single"/>
              </w:rPr>
            </w:pPr>
            <w:r w:rsidRPr="00763AF1">
              <w:rPr>
                <w:rFonts w:ascii="宋体" w:hint="eastAsia"/>
                <w:bCs/>
                <w:color w:val="000000" w:themeColor="text1"/>
                <w:szCs w:val="21"/>
              </w:rPr>
              <w:t>大写：</w:t>
            </w:r>
            <w:r w:rsidR="008D485D" w:rsidRPr="00763AF1">
              <w:rPr>
                <w:rFonts w:ascii="宋体" w:hint="eastAsia"/>
                <w:bCs/>
                <w:color w:val="000000" w:themeColor="text1"/>
                <w:szCs w:val="21"/>
                <w:u w:val="single"/>
              </w:rPr>
              <w:t xml:space="preserve">                 </w:t>
            </w:r>
          </w:p>
        </w:tc>
        <w:tc>
          <w:tcPr>
            <w:tcW w:w="2794" w:type="dxa"/>
            <w:tcBorders>
              <w:top w:val="single" w:sz="4" w:space="0" w:color="auto"/>
            </w:tcBorders>
            <w:vAlign w:val="center"/>
          </w:tcPr>
          <w:p w:rsidR="003C4DF2" w:rsidRPr="00763AF1" w:rsidRDefault="008D485D" w:rsidP="00213BEE">
            <w:pPr>
              <w:adjustRightInd w:val="0"/>
              <w:snapToGrid w:val="0"/>
              <w:jc w:val="center"/>
              <w:rPr>
                <w:rFonts w:ascii="宋体"/>
                <w:bCs/>
                <w:color w:val="000000" w:themeColor="text1"/>
                <w:szCs w:val="21"/>
                <w:u w:val="single"/>
              </w:rPr>
            </w:pPr>
            <w:r w:rsidRPr="00763AF1">
              <w:rPr>
                <w:rFonts w:ascii="宋体" w:hint="eastAsia"/>
                <w:bCs/>
                <w:color w:val="000000" w:themeColor="text1"/>
                <w:szCs w:val="20"/>
              </w:rPr>
              <w:t>合同签定后</w:t>
            </w:r>
            <w:r w:rsidRPr="00763AF1">
              <w:rPr>
                <w:rFonts w:ascii="宋体" w:hint="eastAsia"/>
                <w:bCs/>
                <w:color w:val="000000" w:themeColor="text1"/>
                <w:szCs w:val="20"/>
                <w:u w:val="single"/>
              </w:rPr>
              <w:t xml:space="preserve">   </w:t>
            </w:r>
            <w:r w:rsidRPr="00763AF1">
              <w:rPr>
                <w:rFonts w:ascii="宋体" w:hint="eastAsia"/>
                <w:bCs/>
                <w:color w:val="000000" w:themeColor="text1"/>
                <w:szCs w:val="20"/>
              </w:rPr>
              <w:t>天完成供货、安装及验收</w:t>
            </w:r>
          </w:p>
        </w:tc>
      </w:tr>
    </w:tbl>
    <w:p w:rsidR="003C4DF2" w:rsidRPr="00763AF1" w:rsidRDefault="003C4DF2">
      <w:pPr>
        <w:spacing w:line="500" w:lineRule="exact"/>
        <w:rPr>
          <w:color w:val="000000" w:themeColor="text1"/>
          <w:spacing w:val="4"/>
        </w:rPr>
      </w:pPr>
    </w:p>
    <w:p w:rsidR="003C4DF2" w:rsidRPr="00763AF1" w:rsidRDefault="00F722C2">
      <w:pPr>
        <w:spacing w:line="500" w:lineRule="exact"/>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spacing w:val="4"/>
          <w:u w:val="single"/>
        </w:rPr>
        <w:t xml:space="preserve">                 </w:t>
      </w:r>
    </w:p>
    <w:p w:rsidR="003C4DF2" w:rsidRPr="00763AF1" w:rsidRDefault="00F722C2">
      <w:pPr>
        <w:spacing w:line="520" w:lineRule="exact"/>
        <w:rPr>
          <w:rFonts w:ascii="宋体" w:hAnsi="宋体"/>
          <w:color w:val="000000" w:themeColor="text1"/>
          <w:u w:val="single"/>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 xml:space="preserve">）： </w:t>
      </w:r>
      <w:r w:rsidR="00213BEE" w:rsidRPr="00763AF1">
        <w:rPr>
          <w:rFonts w:ascii="宋体" w:hAnsi="宋体" w:hint="eastAsia"/>
          <w:color w:val="000000" w:themeColor="text1"/>
          <w:u w:val="single"/>
        </w:rPr>
        <w:t xml:space="preserve">              </w:t>
      </w:r>
    </w:p>
    <w:p w:rsidR="003C4DF2" w:rsidRPr="00763AF1" w:rsidRDefault="00F722C2">
      <w:pPr>
        <w:spacing w:line="520" w:lineRule="exact"/>
        <w:rPr>
          <w:color w:val="000000" w:themeColor="text1"/>
          <w:spacing w:val="4"/>
          <w:u w:val="single"/>
        </w:rPr>
      </w:pPr>
      <w:r w:rsidRPr="00763AF1">
        <w:rPr>
          <w:rFonts w:hint="eastAsia"/>
          <w:color w:val="000000" w:themeColor="text1"/>
          <w:spacing w:val="4"/>
        </w:rPr>
        <w:t>职务：</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r w:rsidRPr="00763AF1">
        <w:rPr>
          <w:rFonts w:hint="eastAsia"/>
          <w:color w:val="000000" w:themeColor="text1"/>
          <w:spacing w:val="4"/>
        </w:rPr>
        <w:t>日期：</w:t>
      </w:r>
      <w:r w:rsidR="00213BEE" w:rsidRPr="00763AF1">
        <w:rPr>
          <w:rFonts w:hint="eastAsia"/>
          <w:color w:val="000000" w:themeColor="text1"/>
          <w:spacing w:val="4"/>
          <w:u w:val="single"/>
        </w:rPr>
        <w:t xml:space="preserve">           </w:t>
      </w:r>
    </w:p>
    <w:p w:rsidR="003C4DF2" w:rsidRPr="00763AF1" w:rsidRDefault="00F722C2">
      <w:pPr>
        <w:spacing w:line="400" w:lineRule="exact"/>
        <w:rPr>
          <w:rFonts w:ascii="宋体" w:hAnsi="宋体"/>
          <w:b/>
          <w:bCs/>
          <w:color w:val="000000" w:themeColor="text1"/>
          <w:szCs w:val="21"/>
        </w:rPr>
      </w:pPr>
      <w:r w:rsidRPr="00763AF1">
        <w:rPr>
          <w:rFonts w:ascii="宋体" w:hAnsi="宋体" w:hint="eastAsia"/>
          <w:b/>
          <w:bCs/>
          <w:color w:val="000000" w:themeColor="text1"/>
          <w:szCs w:val="21"/>
        </w:rPr>
        <w:t>备注：</w:t>
      </w:r>
    </w:p>
    <w:p w:rsidR="003C4DF2" w:rsidRPr="00763AF1" w:rsidRDefault="00F722C2">
      <w:pPr>
        <w:numPr>
          <w:ilvl w:val="1"/>
          <w:numId w:val="36"/>
        </w:numPr>
        <w:tabs>
          <w:tab w:val="clear" w:pos="1620"/>
          <w:tab w:val="left" w:pos="360"/>
        </w:tabs>
        <w:snapToGrid w:val="0"/>
        <w:spacing w:line="360" w:lineRule="auto"/>
        <w:ind w:left="360"/>
        <w:rPr>
          <w:color w:val="000000" w:themeColor="text1"/>
          <w:spacing w:val="4"/>
        </w:rPr>
      </w:pPr>
      <w:r w:rsidRPr="00763AF1">
        <w:rPr>
          <w:rFonts w:hint="eastAsia"/>
          <w:color w:val="000000" w:themeColor="text1"/>
          <w:spacing w:val="4"/>
        </w:rPr>
        <w:t>中文大写金额用汉字，如壹、贰、叁、肆、伍、陆、柒、捌、玖、拾、佰、仟、万、亿、元、角、分、零、整（正）等。</w:t>
      </w:r>
    </w:p>
    <w:p w:rsidR="003C4DF2" w:rsidRPr="00763AF1" w:rsidRDefault="00F722C2">
      <w:pPr>
        <w:numPr>
          <w:ilvl w:val="1"/>
          <w:numId w:val="36"/>
        </w:numPr>
        <w:tabs>
          <w:tab w:val="clear" w:pos="1620"/>
          <w:tab w:val="left" w:pos="360"/>
        </w:tabs>
        <w:snapToGrid w:val="0"/>
        <w:spacing w:line="360" w:lineRule="auto"/>
        <w:ind w:left="360"/>
        <w:rPr>
          <w:color w:val="000000" w:themeColor="text1"/>
          <w:spacing w:val="4"/>
        </w:rPr>
      </w:pPr>
      <w:r w:rsidRPr="00763AF1">
        <w:rPr>
          <w:rFonts w:ascii="宋体" w:hAnsi="宋体" w:hint="eastAsia"/>
          <w:b/>
          <w:bCs/>
          <w:color w:val="000000" w:themeColor="text1"/>
        </w:rPr>
        <w:t>所有价格均系用人民币表示，单位为元，投标报价的小数点后保留两位有效数</w:t>
      </w:r>
      <w:r w:rsidRPr="00763AF1">
        <w:rPr>
          <w:rFonts w:ascii="宋体" w:hAnsi="宋体" w:hint="eastAsia"/>
          <w:b/>
          <w:bCs/>
          <w:color w:val="000000" w:themeColor="text1"/>
          <w:szCs w:val="21"/>
        </w:rPr>
        <w:t>。</w:t>
      </w:r>
    </w:p>
    <w:p w:rsidR="003C4DF2" w:rsidRPr="00763AF1" w:rsidRDefault="00F722C2">
      <w:pPr>
        <w:numPr>
          <w:ilvl w:val="1"/>
          <w:numId w:val="36"/>
        </w:numPr>
        <w:tabs>
          <w:tab w:val="clear" w:pos="1620"/>
          <w:tab w:val="left" w:pos="360"/>
          <w:tab w:val="left" w:pos="840"/>
        </w:tabs>
        <w:snapToGrid w:val="0"/>
        <w:spacing w:line="360" w:lineRule="auto"/>
        <w:ind w:left="360"/>
        <w:rPr>
          <w:b/>
          <w:color w:val="000000" w:themeColor="text1"/>
        </w:rPr>
      </w:pPr>
      <w:r w:rsidRPr="00763AF1">
        <w:rPr>
          <w:rFonts w:hint="eastAsia"/>
          <w:b/>
          <w:color w:val="000000" w:themeColor="text1"/>
        </w:rPr>
        <w:t>除招标文件另有规定外，投标文件内不得含有任何对本报价进行价格折扣的说明或资料，否则为无效投标。</w:t>
      </w:r>
    </w:p>
    <w:p w:rsidR="003C4DF2" w:rsidRPr="00763AF1" w:rsidRDefault="00F722C2">
      <w:pPr>
        <w:numPr>
          <w:ilvl w:val="1"/>
          <w:numId w:val="36"/>
        </w:numPr>
        <w:tabs>
          <w:tab w:val="clear" w:pos="1620"/>
          <w:tab w:val="left" w:pos="378"/>
          <w:tab w:val="left" w:pos="840"/>
        </w:tabs>
        <w:snapToGrid w:val="0"/>
        <w:spacing w:line="360" w:lineRule="auto"/>
        <w:ind w:left="360"/>
        <w:rPr>
          <w:b/>
          <w:color w:val="000000" w:themeColor="text1"/>
        </w:rPr>
      </w:pPr>
      <w:r w:rsidRPr="00763AF1">
        <w:rPr>
          <w:rFonts w:hint="eastAsia"/>
          <w:b/>
          <w:color w:val="000000" w:themeColor="text1"/>
        </w:rPr>
        <w:t>投标报价要求具体见第七章“投标</w:t>
      </w:r>
      <w:r w:rsidRPr="00763AF1">
        <w:rPr>
          <w:rFonts w:ascii="宋体" w:hAnsi="宋体" w:hint="eastAsia"/>
          <w:b/>
          <w:bCs/>
          <w:color w:val="000000" w:themeColor="text1"/>
          <w:szCs w:val="21"/>
        </w:rPr>
        <w:t>报价</w:t>
      </w:r>
      <w:r w:rsidRPr="00763AF1">
        <w:rPr>
          <w:rFonts w:hint="eastAsia"/>
          <w:b/>
          <w:color w:val="000000" w:themeColor="text1"/>
        </w:rPr>
        <w:t>”及用户需求要求。</w:t>
      </w:r>
    </w:p>
    <w:p w:rsidR="003C4DF2" w:rsidRPr="00763AF1" w:rsidRDefault="003C4DF2" w:rsidP="00213BEE">
      <w:pPr>
        <w:pStyle w:val="a9"/>
        <w:rPr>
          <w:color w:val="000000" w:themeColor="text1"/>
        </w:rPr>
      </w:pPr>
      <w:bookmarkStart w:id="34" w:name="_Toc192662843"/>
      <w:bookmarkStart w:id="35" w:name="_Toc275865611"/>
      <w:bookmarkStart w:id="36" w:name="_Toc435515306"/>
      <w:bookmarkStart w:id="37" w:name="_Toc435514866"/>
    </w:p>
    <w:p w:rsidR="003C4DF2" w:rsidRPr="00763AF1" w:rsidRDefault="003C4DF2" w:rsidP="00213BEE">
      <w:pPr>
        <w:pStyle w:val="a9"/>
        <w:rPr>
          <w:color w:val="000000" w:themeColor="text1"/>
        </w:rPr>
      </w:pPr>
    </w:p>
    <w:p w:rsidR="003C4DF2" w:rsidRPr="00763AF1" w:rsidRDefault="003C4DF2" w:rsidP="00213BEE">
      <w:pPr>
        <w:pStyle w:val="a9"/>
        <w:rPr>
          <w:color w:val="000000" w:themeColor="text1"/>
        </w:rPr>
      </w:pPr>
    </w:p>
    <w:p w:rsidR="003C4DF2" w:rsidRPr="00763AF1" w:rsidRDefault="003C4DF2" w:rsidP="00213BEE">
      <w:pPr>
        <w:pStyle w:val="a9"/>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213BEE" w:rsidRPr="00763AF1" w:rsidRDefault="00213BEE">
      <w:pPr>
        <w:widowControl/>
        <w:jc w:val="left"/>
        <w:rPr>
          <w:color w:val="000000" w:themeColor="text1"/>
          <w:lang w:val="zh-CN"/>
        </w:rPr>
      </w:pPr>
      <w:r w:rsidRPr="00763AF1">
        <w:rPr>
          <w:color w:val="000000" w:themeColor="text1"/>
          <w:lang w:val="zh-CN"/>
        </w:rPr>
        <w:br w:type="page"/>
      </w:r>
    </w:p>
    <w:p w:rsidR="003C4DF2" w:rsidRPr="00763AF1" w:rsidRDefault="003C4DF2">
      <w:pPr>
        <w:rPr>
          <w:color w:val="000000" w:themeColor="text1"/>
          <w:lang w:val="zh-CN"/>
        </w:rPr>
      </w:pPr>
    </w:p>
    <w:p w:rsidR="003C4DF2" w:rsidRPr="00763AF1" w:rsidRDefault="00F722C2">
      <w:pPr>
        <w:pStyle w:val="2"/>
        <w:adjustRightInd w:val="0"/>
        <w:snapToGrid w:val="0"/>
        <w:spacing w:before="0" w:after="0" w:line="360" w:lineRule="auto"/>
        <w:jc w:val="center"/>
        <w:rPr>
          <w:b w:val="0"/>
          <w:bCs w:val="0"/>
          <w:color w:val="000000" w:themeColor="text1"/>
        </w:rPr>
      </w:pPr>
      <w:r w:rsidRPr="00763AF1">
        <w:rPr>
          <w:rFonts w:hint="eastAsia"/>
          <w:b w:val="0"/>
          <w:bCs w:val="0"/>
          <w:color w:val="000000" w:themeColor="text1"/>
        </w:rPr>
        <w:t>投标分项报价表</w:t>
      </w:r>
      <w:bookmarkEnd w:id="34"/>
      <w:bookmarkEnd w:id="35"/>
      <w:bookmarkEnd w:id="36"/>
      <w:bookmarkEnd w:id="37"/>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276"/>
        <w:gridCol w:w="709"/>
        <w:gridCol w:w="1276"/>
        <w:gridCol w:w="850"/>
        <w:gridCol w:w="695"/>
        <w:gridCol w:w="864"/>
        <w:gridCol w:w="567"/>
        <w:gridCol w:w="1241"/>
      </w:tblGrid>
      <w:tr w:rsidR="00763AF1" w:rsidRPr="00763AF1" w:rsidTr="00213BEE">
        <w:trPr>
          <w:trHeight w:val="756"/>
          <w:jc w:val="center"/>
        </w:trPr>
        <w:tc>
          <w:tcPr>
            <w:tcW w:w="851"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序号</w:t>
            </w:r>
          </w:p>
        </w:tc>
        <w:tc>
          <w:tcPr>
            <w:tcW w:w="850"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产品</w:t>
            </w:r>
          </w:p>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名称</w:t>
            </w:r>
          </w:p>
        </w:tc>
        <w:tc>
          <w:tcPr>
            <w:tcW w:w="1276"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规格</w:t>
            </w:r>
            <w:r w:rsidRPr="00763AF1">
              <w:rPr>
                <w:rFonts w:ascii="宋体" w:hAnsi="宋体" w:hint="eastAsia"/>
                <w:b/>
                <w:color w:val="000000" w:themeColor="text1"/>
              </w:rPr>
              <w:t>和</w:t>
            </w:r>
            <w:r w:rsidRPr="00763AF1">
              <w:rPr>
                <w:rFonts w:ascii="宋体" w:hAnsi="宋体"/>
                <w:b/>
                <w:color w:val="000000" w:themeColor="text1"/>
              </w:rPr>
              <w:t>型号</w:t>
            </w:r>
          </w:p>
        </w:tc>
        <w:tc>
          <w:tcPr>
            <w:tcW w:w="709"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品牌</w:t>
            </w:r>
          </w:p>
        </w:tc>
        <w:tc>
          <w:tcPr>
            <w:tcW w:w="1276" w:type="dxa"/>
            <w:tcBorders>
              <w:top w:val="single" w:sz="12" w:space="0" w:color="auto"/>
              <w:bottom w:val="double" w:sz="4" w:space="0" w:color="auto"/>
              <w:right w:val="single" w:sz="8"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制造商名称</w:t>
            </w:r>
          </w:p>
        </w:tc>
        <w:tc>
          <w:tcPr>
            <w:tcW w:w="850" w:type="dxa"/>
            <w:tcBorders>
              <w:top w:val="single" w:sz="12" w:space="0" w:color="auto"/>
              <w:left w:val="single" w:sz="8"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原</w:t>
            </w:r>
            <w:r w:rsidRPr="00763AF1">
              <w:rPr>
                <w:rFonts w:ascii="宋体" w:hAnsi="宋体"/>
                <w:b/>
                <w:color w:val="000000" w:themeColor="text1"/>
              </w:rPr>
              <w:t>产地</w:t>
            </w:r>
          </w:p>
        </w:tc>
        <w:tc>
          <w:tcPr>
            <w:tcW w:w="695"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数量</w:t>
            </w:r>
          </w:p>
        </w:tc>
        <w:tc>
          <w:tcPr>
            <w:tcW w:w="864"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单价（元）</w:t>
            </w:r>
          </w:p>
        </w:tc>
        <w:tc>
          <w:tcPr>
            <w:tcW w:w="567"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合计（元）</w:t>
            </w:r>
          </w:p>
        </w:tc>
        <w:tc>
          <w:tcPr>
            <w:tcW w:w="124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b/>
                <w:color w:val="000000" w:themeColor="text1"/>
              </w:rPr>
              <w:t>备注</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中央台</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主要标的</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通风柜管道通风控制系统</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主要标的</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通风柜</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核心产品</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3C4DF2">
            <w:pPr>
              <w:jc w:val="center"/>
              <w:rPr>
                <w:color w:val="000000" w:themeColor="text1"/>
              </w:rPr>
            </w:pP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3C4DF2">
            <w:pPr>
              <w:jc w:val="center"/>
              <w:rPr>
                <w:color w:val="000000" w:themeColor="text1"/>
              </w:rPr>
            </w:pP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F722C2">
            <w:pPr>
              <w:jc w:val="center"/>
              <w:rPr>
                <w:color w:val="000000" w:themeColor="text1"/>
              </w:rPr>
            </w:pPr>
            <w:r w:rsidRPr="00763AF1">
              <w:rPr>
                <w:rFonts w:ascii="宋体" w:hAnsi="宋体"/>
                <w:color w:val="000000" w:themeColor="text1"/>
                <w:szCs w:val="21"/>
              </w:rPr>
              <w:t>……</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trPr>
          <w:trHeight w:val="560"/>
          <w:jc w:val="center"/>
        </w:trPr>
        <w:tc>
          <w:tcPr>
            <w:tcW w:w="851" w:type="dxa"/>
            <w:vAlign w:val="center"/>
          </w:tcPr>
          <w:p w:rsidR="003C4DF2" w:rsidRPr="00763AF1" w:rsidRDefault="00F722C2">
            <w:pPr>
              <w:jc w:val="center"/>
              <w:rPr>
                <w:rFonts w:ascii="宋体" w:hAnsi="宋体"/>
                <w:b/>
                <w:color w:val="000000" w:themeColor="text1"/>
              </w:rPr>
            </w:pPr>
            <w:r w:rsidRPr="00763AF1">
              <w:rPr>
                <w:rFonts w:ascii="宋体" w:hAnsi="宋体" w:hint="eastAsia"/>
                <w:b/>
                <w:color w:val="000000" w:themeColor="text1"/>
              </w:rPr>
              <w:t>总计</w:t>
            </w:r>
          </w:p>
          <w:p w:rsidR="003C4DF2" w:rsidRPr="00763AF1" w:rsidRDefault="00F722C2">
            <w:pPr>
              <w:jc w:val="center"/>
              <w:rPr>
                <w:rFonts w:ascii="宋体" w:hAnsi="宋体"/>
                <w:color w:val="000000" w:themeColor="text1"/>
              </w:rPr>
            </w:pPr>
            <w:r w:rsidRPr="00763AF1">
              <w:rPr>
                <w:rFonts w:ascii="宋体" w:hint="eastAsia"/>
                <w:b/>
                <w:color w:val="000000" w:themeColor="text1"/>
                <w:szCs w:val="21"/>
              </w:rPr>
              <w:t>（元）</w:t>
            </w:r>
          </w:p>
        </w:tc>
        <w:tc>
          <w:tcPr>
            <w:tcW w:w="8328" w:type="dxa"/>
            <w:gridSpan w:val="9"/>
            <w:vAlign w:val="center"/>
          </w:tcPr>
          <w:p w:rsidR="003C4DF2" w:rsidRPr="00763AF1" w:rsidRDefault="00F722C2">
            <w:pPr>
              <w:rPr>
                <w:b/>
                <w:color w:val="000000" w:themeColor="text1"/>
                <w:u w:val="single"/>
              </w:rPr>
            </w:pPr>
            <w:r w:rsidRPr="00763AF1">
              <w:rPr>
                <w:rFonts w:hint="eastAsia"/>
                <w:b/>
                <w:color w:val="000000" w:themeColor="text1"/>
              </w:rPr>
              <w:t>￥：</w:t>
            </w:r>
            <w:r w:rsidR="008D485D" w:rsidRPr="00763AF1">
              <w:rPr>
                <w:rFonts w:hint="eastAsia"/>
                <w:b/>
                <w:color w:val="000000" w:themeColor="text1"/>
                <w:u w:val="single"/>
              </w:rPr>
              <w:t xml:space="preserve">              </w:t>
            </w:r>
            <w:r w:rsidRPr="00763AF1">
              <w:rPr>
                <w:rFonts w:hint="eastAsia"/>
                <w:b/>
                <w:color w:val="000000" w:themeColor="text1"/>
              </w:rPr>
              <w:t>大写：</w:t>
            </w:r>
            <w:r w:rsidR="008D485D" w:rsidRPr="00763AF1">
              <w:rPr>
                <w:rFonts w:hint="eastAsia"/>
                <w:b/>
                <w:color w:val="000000" w:themeColor="text1"/>
                <w:u w:val="single"/>
              </w:rPr>
              <w:t xml:space="preserve">              </w:t>
            </w:r>
          </w:p>
        </w:tc>
      </w:tr>
    </w:tbl>
    <w:p w:rsidR="003C4DF2" w:rsidRPr="00763AF1" w:rsidRDefault="00F722C2">
      <w:pPr>
        <w:spacing w:line="500" w:lineRule="exact"/>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F722C2">
      <w:pPr>
        <w:spacing w:line="520" w:lineRule="exact"/>
        <w:rPr>
          <w:rFonts w:ascii="宋体" w:hAnsi="宋体"/>
          <w:color w:val="000000" w:themeColor="text1"/>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 xml:space="preserve">）： </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F722C2">
      <w:pPr>
        <w:spacing w:line="520" w:lineRule="exact"/>
        <w:rPr>
          <w:color w:val="000000" w:themeColor="text1"/>
          <w:spacing w:val="4"/>
        </w:rPr>
      </w:pPr>
      <w:r w:rsidRPr="00763AF1">
        <w:rPr>
          <w:rFonts w:hint="eastAsia"/>
          <w:color w:val="000000" w:themeColor="text1"/>
          <w:spacing w:val="4"/>
        </w:rPr>
        <w:t>职务：</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r w:rsidRPr="00763AF1">
        <w:rPr>
          <w:rFonts w:hint="eastAsia"/>
          <w:color w:val="000000" w:themeColor="text1"/>
          <w:spacing w:val="4"/>
        </w:rPr>
        <w:t>日期：</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3C4DF2">
      <w:pPr>
        <w:tabs>
          <w:tab w:val="left" w:pos="0"/>
        </w:tabs>
        <w:snapToGrid w:val="0"/>
        <w:spacing w:line="360" w:lineRule="auto"/>
        <w:rPr>
          <w:color w:val="000000" w:themeColor="text1"/>
          <w:spacing w:val="4"/>
        </w:rPr>
      </w:pPr>
    </w:p>
    <w:p w:rsidR="003C4DF2" w:rsidRPr="00763AF1" w:rsidRDefault="00F722C2">
      <w:pPr>
        <w:tabs>
          <w:tab w:val="left" w:pos="0"/>
        </w:tabs>
        <w:snapToGrid w:val="0"/>
        <w:spacing w:line="360" w:lineRule="auto"/>
        <w:rPr>
          <w:color w:val="000000" w:themeColor="text1"/>
          <w:spacing w:val="4"/>
        </w:rPr>
      </w:pPr>
      <w:r w:rsidRPr="00763AF1">
        <w:rPr>
          <w:rFonts w:hint="eastAsia"/>
          <w:color w:val="000000" w:themeColor="text1"/>
          <w:spacing w:val="4"/>
        </w:rPr>
        <w:t>备注：</w:t>
      </w:r>
    </w:p>
    <w:p w:rsidR="003C4DF2" w:rsidRPr="00763AF1" w:rsidRDefault="00F722C2">
      <w:pPr>
        <w:numPr>
          <w:ilvl w:val="1"/>
          <w:numId w:val="38"/>
        </w:numPr>
        <w:tabs>
          <w:tab w:val="clear" w:pos="1620"/>
          <w:tab w:val="left" w:pos="0"/>
        </w:tabs>
        <w:snapToGrid w:val="0"/>
        <w:spacing w:line="360" w:lineRule="auto"/>
        <w:ind w:left="0" w:firstLine="0"/>
        <w:rPr>
          <w:color w:val="000000" w:themeColor="text1"/>
          <w:spacing w:val="4"/>
        </w:rPr>
      </w:pPr>
      <w:r w:rsidRPr="00763AF1">
        <w:rPr>
          <w:rFonts w:hint="eastAsia"/>
          <w:color w:val="000000" w:themeColor="text1"/>
          <w:spacing w:val="4"/>
        </w:rPr>
        <w:t>中文大写金额用汉字，如壹、贰、叁、肆、伍、陆、柒、捌、玖、拾、佰、仟、万、亿、元、角、分、零、整（正）等。</w:t>
      </w:r>
    </w:p>
    <w:p w:rsidR="003C4DF2" w:rsidRPr="00763AF1" w:rsidRDefault="00F722C2">
      <w:pPr>
        <w:numPr>
          <w:ilvl w:val="1"/>
          <w:numId w:val="38"/>
        </w:numPr>
        <w:tabs>
          <w:tab w:val="clear" w:pos="1620"/>
          <w:tab w:val="left" w:pos="0"/>
        </w:tabs>
        <w:snapToGrid w:val="0"/>
        <w:spacing w:line="360" w:lineRule="auto"/>
        <w:ind w:left="0" w:firstLine="0"/>
        <w:rPr>
          <w:color w:val="000000" w:themeColor="text1"/>
          <w:spacing w:val="4"/>
        </w:rPr>
      </w:pPr>
      <w:r w:rsidRPr="00763AF1">
        <w:rPr>
          <w:rFonts w:ascii="宋体" w:hAnsi="宋体" w:hint="eastAsia"/>
          <w:b/>
          <w:bCs/>
          <w:color w:val="000000" w:themeColor="text1"/>
        </w:rPr>
        <w:t>所有价格均系用人民币表示，单位为元，投标报价的小数点后保留两位有效数</w:t>
      </w:r>
      <w:r w:rsidRPr="00763AF1">
        <w:rPr>
          <w:rFonts w:ascii="宋体" w:hAnsi="宋体" w:hint="eastAsia"/>
          <w:b/>
          <w:bCs/>
          <w:color w:val="000000" w:themeColor="text1"/>
          <w:szCs w:val="21"/>
        </w:rPr>
        <w:t>。</w:t>
      </w:r>
    </w:p>
    <w:p w:rsidR="003C4DF2" w:rsidRPr="00763AF1" w:rsidRDefault="00F722C2">
      <w:pPr>
        <w:numPr>
          <w:ilvl w:val="1"/>
          <w:numId w:val="38"/>
        </w:numPr>
        <w:tabs>
          <w:tab w:val="clear" w:pos="1620"/>
          <w:tab w:val="left" w:pos="0"/>
        </w:tabs>
        <w:snapToGrid w:val="0"/>
        <w:spacing w:line="360" w:lineRule="auto"/>
        <w:ind w:left="0" w:firstLine="0"/>
        <w:rPr>
          <w:rFonts w:ascii="宋体" w:hAnsi="宋体"/>
          <w:color w:val="000000" w:themeColor="text1"/>
        </w:rPr>
      </w:pPr>
      <w:r w:rsidRPr="00763AF1">
        <w:rPr>
          <w:rFonts w:ascii="宋体" w:hAnsi="宋体" w:hint="eastAsia"/>
          <w:color w:val="000000" w:themeColor="text1"/>
        </w:rPr>
        <w:t>此表为《开标一览表(报价表)》的报价明细表。</w:t>
      </w:r>
    </w:p>
    <w:p w:rsidR="003C4DF2" w:rsidRPr="00763AF1" w:rsidRDefault="00F722C2">
      <w:pPr>
        <w:numPr>
          <w:ilvl w:val="1"/>
          <w:numId w:val="38"/>
        </w:numPr>
        <w:tabs>
          <w:tab w:val="clear" w:pos="1620"/>
          <w:tab w:val="left" w:pos="0"/>
        </w:tabs>
        <w:snapToGrid w:val="0"/>
        <w:spacing w:line="360" w:lineRule="auto"/>
        <w:ind w:left="0" w:firstLine="0"/>
        <w:rPr>
          <w:rFonts w:ascii="宋体" w:hAnsi="宋体"/>
          <w:color w:val="000000" w:themeColor="text1"/>
        </w:rPr>
      </w:pPr>
      <w:r w:rsidRPr="00763AF1">
        <w:rPr>
          <w:rFonts w:ascii="宋体" w:hAnsi="宋体" w:hint="eastAsia"/>
          <w:color w:val="000000" w:themeColor="text1"/>
        </w:rPr>
        <w:t>所有价格均以人民币作为货币单位填写及计算。</w:t>
      </w:r>
    </w:p>
    <w:p w:rsidR="003C4DF2" w:rsidRPr="00763AF1" w:rsidRDefault="00F722C2">
      <w:pPr>
        <w:widowControl/>
        <w:jc w:val="left"/>
        <w:rPr>
          <w:rFonts w:ascii="Arial" w:eastAsia="黑体" w:hAnsi="Arial"/>
          <w:bCs/>
          <w:color w:val="000000" w:themeColor="text1"/>
          <w:sz w:val="32"/>
          <w:szCs w:val="32"/>
        </w:rPr>
      </w:pPr>
      <w:r w:rsidRPr="00763AF1">
        <w:rPr>
          <w:rFonts w:ascii="Arial" w:eastAsia="黑体" w:hAnsi="Arial"/>
          <w:bCs/>
          <w:color w:val="000000" w:themeColor="text1"/>
          <w:sz w:val="32"/>
          <w:szCs w:val="32"/>
        </w:rPr>
        <w:br w:type="page"/>
      </w:r>
    </w:p>
    <w:p w:rsidR="003C4DF2" w:rsidRPr="00763AF1" w:rsidRDefault="003C4DF2">
      <w:pPr>
        <w:spacing w:line="400" w:lineRule="exact"/>
        <w:rPr>
          <w:rFonts w:ascii="宋体" w:hAnsi="宋体"/>
          <w:b/>
          <w:bCs/>
          <w:color w:val="000000" w:themeColor="text1"/>
          <w:szCs w:val="21"/>
        </w:rPr>
        <w:sectPr w:rsidR="003C4DF2" w:rsidRPr="00763AF1">
          <w:pgSz w:w="11906" w:h="16838"/>
          <w:pgMar w:top="1440" w:right="1286" w:bottom="1440" w:left="1440" w:header="851" w:footer="992" w:gutter="0"/>
          <w:cols w:space="720"/>
          <w:docGrid w:type="lines" w:linePitch="312"/>
        </w:sectPr>
      </w:pPr>
    </w:p>
    <w:p w:rsidR="003C4DF2" w:rsidRPr="00763AF1" w:rsidRDefault="00F722C2" w:rsidP="00493D1E">
      <w:pPr>
        <w:pStyle w:val="2"/>
        <w:adjustRightInd w:val="0"/>
        <w:snapToGrid w:val="0"/>
        <w:spacing w:beforeLines="50" w:before="156" w:after="0" w:line="360" w:lineRule="auto"/>
        <w:jc w:val="center"/>
        <w:rPr>
          <w:b w:val="0"/>
          <w:color w:val="000000" w:themeColor="text1"/>
        </w:rPr>
      </w:pPr>
      <w:bookmarkStart w:id="38" w:name="_Toc435515315"/>
      <w:bookmarkStart w:id="39" w:name="_Toc435514875"/>
      <w:r w:rsidRPr="00763AF1">
        <w:rPr>
          <w:rFonts w:hint="eastAsia"/>
          <w:b w:val="0"/>
          <w:color w:val="000000" w:themeColor="text1"/>
        </w:rPr>
        <w:lastRenderedPageBreak/>
        <w:t>中小企业声明函</w:t>
      </w:r>
      <w:bookmarkEnd w:id="38"/>
      <w:bookmarkEnd w:id="39"/>
      <w:r w:rsidRPr="00763AF1">
        <w:rPr>
          <w:rFonts w:hint="eastAsia"/>
          <w:b w:val="0"/>
          <w:color w:val="000000" w:themeColor="text1"/>
        </w:rPr>
        <w:t>（如适用）</w:t>
      </w:r>
    </w:p>
    <w:p w:rsidR="003C4DF2" w:rsidRPr="00763AF1" w:rsidRDefault="00F722C2">
      <w:pPr>
        <w:pStyle w:val="4"/>
        <w:tabs>
          <w:tab w:val="left" w:pos="851"/>
        </w:tabs>
        <w:spacing w:before="0" w:after="0" w:line="360" w:lineRule="auto"/>
        <w:rPr>
          <w:rFonts w:ascii="宋体" w:eastAsia="宋体" w:hAnsi="宋体"/>
          <w:color w:val="000000" w:themeColor="text1"/>
          <w:sz w:val="21"/>
          <w:szCs w:val="21"/>
        </w:rPr>
      </w:pPr>
      <w:r w:rsidRPr="00763AF1">
        <w:rPr>
          <w:rFonts w:ascii="宋体" w:eastAsia="宋体" w:hAnsi="宋体" w:hint="eastAsia"/>
          <w:color w:val="000000" w:themeColor="text1"/>
          <w:sz w:val="21"/>
          <w:szCs w:val="21"/>
        </w:rPr>
        <w:t>（投标人认为其为中小企业的应提交本函，并明确企业类型，否则评审时不能享受相应的价格扣除）</w:t>
      </w:r>
    </w:p>
    <w:p w:rsidR="003C4DF2" w:rsidRPr="00763AF1" w:rsidRDefault="00F722C2">
      <w:pPr>
        <w:adjustRightInd w:val="0"/>
        <w:snapToGrid w:val="0"/>
        <w:spacing w:line="360" w:lineRule="auto"/>
        <w:ind w:firstLineChars="200" w:firstLine="420"/>
        <w:rPr>
          <w:rFonts w:ascii="宋体" w:hAnsi="宋体"/>
          <w:color w:val="000000" w:themeColor="text1"/>
        </w:rPr>
      </w:pPr>
      <w:r w:rsidRPr="00763AF1">
        <w:rPr>
          <w:rFonts w:ascii="宋体" w:hAnsi="宋体" w:hint="eastAsia"/>
          <w:color w:val="000000" w:themeColor="text1"/>
        </w:rPr>
        <w:t>本公司郑重声明，根据《政府采购促进中小企业发展暂行办法》（财库[2011]181号）的规定，本公司为（请填写：中型、小型、微型）企业。即，本公司同时满足以下条件：</w:t>
      </w:r>
    </w:p>
    <w:p w:rsidR="003C4DF2" w:rsidRPr="00763AF1" w:rsidRDefault="00F722C2">
      <w:pPr>
        <w:adjustRightInd w:val="0"/>
        <w:snapToGrid w:val="0"/>
        <w:spacing w:line="360" w:lineRule="auto"/>
        <w:ind w:left="315" w:hangingChars="150" w:hanging="315"/>
        <w:rPr>
          <w:rFonts w:ascii="宋体" w:hAnsi="宋体"/>
          <w:color w:val="000000" w:themeColor="text1"/>
        </w:rPr>
      </w:pPr>
      <w:r w:rsidRPr="00763AF1">
        <w:rPr>
          <w:rFonts w:ascii="宋体" w:hAnsi="宋体" w:hint="eastAsia"/>
          <w:color w:val="000000" w:themeColor="text1"/>
        </w:rPr>
        <w:t>1、根据《工业和信息化部、国家统计局、国家发展和改革委员会、财政部关于印发中小企业划型标准规定的通知》（工信部联企业[2011]300号）规定的划分标准，本公司为（请填写：中型、小型、微型）企业。</w:t>
      </w:r>
    </w:p>
    <w:p w:rsidR="003C4DF2" w:rsidRPr="00763AF1" w:rsidRDefault="00F722C2">
      <w:pPr>
        <w:adjustRightInd w:val="0"/>
        <w:snapToGrid w:val="0"/>
        <w:spacing w:line="360" w:lineRule="auto"/>
        <w:ind w:left="315" w:hangingChars="150" w:hanging="315"/>
        <w:rPr>
          <w:rFonts w:ascii="宋体" w:hAnsi="宋体"/>
          <w:color w:val="000000" w:themeColor="text1"/>
        </w:rPr>
      </w:pPr>
      <w:r w:rsidRPr="00763AF1">
        <w:rPr>
          <w:rFonts w:ascii="宋体" w:hAnsi="宋体" w:hint="eastAsia"/>
          <w:color w:val="000000" w:themeColor="text1"/>
        </w:rPr>
        <w:t>2、本公司参加</w:t>
      </w:r>
      <w:r w:rsidRPr="00763AF1">
        <w:rPr>
          <w:rFonts w:ascii="宋体" w:hAnsi="宋体" w:hint="eastAsia"/>
          <w:color w:val="000000" w:themeColor="text1"/>
          <w:u w:val="single"/>
        </w:rPr>
        <w:t xml:space="preserve">     (采购人单位名称)    </w:t>
      </w:r>
      <w:r w:rsidRPr="00763AF1">
        <w:rPr>
          <w:rFonts w:ascii="宋体" w:hAnsi="宋体" w:hint="eastAsia"/>
          <w:color w:val="000000" w:themeColor="text1"/>
        </w:rPr>
        <w:t>的</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 xml:space="preserve"> 采购活动提供本企业制造的货物，由本企业承担工程、提供服务，或者提供其他（请填写：中型、小型、微型）企业制造的货物。本条所称货物不包括使用大型企业注册商标的货物。</w:t>
      </w:r>
    </w:p>
    <w:p w:rsidR="003C4DF2" w:rsidRPr="00763AF1" w:rsidRDefault="00F722C2">
      <w:pPr>
        <w:adjustRightInd w:val="0"/>
        <w:snapToGrid w:val="0"/>
        <w:spacing w:line="360" w:lineRule="auto"/>
        <w:ind w:firstLineChars="100" w:firstLine="210"/>
        <w:rPr>
          <w:rFonts w:ascii="宋体" w:hAnsi="宋体"/>
          <w:color w:val="000000" w:themeColor="text1"/>
        </w:rPr>
      </w:pPr>
      <w:r w:rsidRPr="00763AF1">
        <w:rPr>
          <w:rFonts w:ascii="宋体" w:hAnsi="宋体" w:hint="eastAsia"/>
          <w:color w:val="000000" w:themeColor="text1"/>
        </w:rPr>
        <w:t>本公司对上述声明的真实性负责。如有虚假，将依法承担相应责任。</w:t>
      </w:r>
    </w:p>
    <w:p w:rsidR="003C4DF2" w:rsidRPr="00763AF1" w:rsidRDefault="00F722C2">
      <w:pPr>
        <w:spacing w:line="360" w:lineRule="auto"/>
        <w:ind w:firstLineChars="200" w:firstLine="422"/>
        <w:jc w:val="center"/>
        <w:rPr>
          <w:rFonts w:ascii="宋体" w:hAnsi="宋体"/>
          <w:b/>
          <w:color w:val="000000" w:themeColor="text1"/>
        </w:rPr>
      </w:pPr>
      <w:r w:rsidRPr="00763AF1">
        <w:rPr>
          <w:rFonts w:ascii="宋体" w:hAnsi="宋体" w:hint="eastAsia"/>
          <w:b/>
          <w:color w:val="000000" w:themeColor="text1"/>
        </w:rPr>
        <w:t>企业名称（单位盖</w:t>
      </w:r>
      <w:r w:rsidRPr="00763AF1">
        <w:rPr>
          <w:rFonts w:hint="eastAsia"/>
          <w:b/>
          <w:color w:val="000000" w:themeColor="text1"/>
          <w:spacing w:val="4"/>
        </w:rPr>
        <w:t>公章</w:t>
      </w:r>
      <w:r w:rsidRPr="00763AF1">
        <w:rPr>
          <w:rFonts w:ascii="宋体" w:hAnsi="宋体" w:hint="eastAsia"/>
          <w:b/>
          <w:color w:val="000000" w:themeColor="text1"/>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Chars="200" w:firstLine="422"/>
        <w:jc w:val="center"/>
        <w:rPr>
          <w:b/>
          <w:color w:val="000000" w:themeColor="text1"/>
        </w:rPr>
      </w:pPr>
      <w:r w:rsidRPr="00763AF1">
        <w:rPr>
          <w:rFonts w:ascii="宋体" w:hAnsi="宋体" w:hint="eastAsia"/>
          <w:b/>
          <w:color w:val="000000" w:themeColor="text1"/>
        </w:rPr>
        <w:t xml:space="preserve">                  日 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adjustRightInd w:val="0"/>
        <w:snapToGrid w:val="0"/>
        <w:spacing w:line="360" w:lineRule="auto"/>
        <w:rPr>
          <w:rFonts w:ascii="宋体" w:hAnsi="宋体"/>
          <w:b/>
          <w:color w:val="000000" w:themeColor="text1"/>
          <w:szCs w:val="21"/>
          <w:u w:val="single"/>
        </w:rPr>
      </w:pPr>
      <w:r w:rsidRPr="00763AF1">
        <w:rPr>
          <w:rFonts w:ascii="宋体" w:hAnsi="宋体" w:hint="eastAsia"/>
          <w:b/>
          <w:color w:val="000000" w:themeColor="text1"/>
          <w:spacing w:val="6"/>
          <w:szCs w:val="21"/>
        </w:rPr>
        <w:t>备注:如投标人提供的货物中有其他小型或微型企业生产的货物时，请将货物制造商的《中小企业声明函》一并提供，否则该部分货物视为不符合价格扣除条件。</w:t>
      </w:r>
    </w:p>
    <w:p w:rsidR="003C4DF2" w:rsidRPr="00763AF1" w:rsidRDefault="00F722C2" w:rsidP="00493D1E">
      <w:pPr>
        <w:pStyle w:val="2"/>
        <w:adjustRightInd w:val="0"/>
        <w:snapToGrid w:val="0"/>
        <w:spacing w:beforeLines="50" w:before="156" w:after="0" w:line="360" w:lineRule="auto"/>
        <w:jc w:val="center"/>
        <w:rPr>
          <w:b w:val="0"/>
          <w:color w:val="000000" w:themeColor="text1"/>
        </w:rPr>
      </w:pPr>
      <w:r w:rsidRPr="00763AF1">
        <w:rPr>
          <w:rFonts w:hint="eastAsia"/>
          <w:b w:val="0"/>
          <w:color w:val="000000" w:themeColor="text1"/>
        </w:rPr>
        <w:t>监狱企业的证明文件（如适用）</w:t>
      </w:r>
    </w:p>
    <w:p w:rsidR="003C4DF2" w:rsidRPr="00763AF1" w:rsidRDefault="00F722C2" w:rsidP="003C4DF2">
      <w:pPr>
        <w:spacing w:line="440" w:lineRule="exact"/>
        <w:ind w:firstLineChars="147" w:firstLine="309"/>
        <w:rPr>
          <w:color w:val="000000" w:themeColor="text1"/>
        </w:rPr>
      </w:pPr>
      <w:r w:rsidRPr="00763AF1">
        <w:rPr>
          <w:rFonts w:hint="eastAsia"/>
          <w:color w:val="000000" w:themeColor="text1"/>
        </w:rPr>
        <w:t>说明：监狱企业参加本招标投标活动时，应当提供由省级以上监狱管理局、戒毒管理局（含新疆生产建设兵团）出具的属于监狱企业的证明文件复印件，并加盖投标单位公章。</w:t>
      </w:r>
    </w:p>
    <w:p w:rsidR="003C4DF2" w:rsidRPr="00763AF1" w:rsidRDefault="003C4DF2">
      <w:pPr>
        <w:spacing w:line="440" w:lineRule="exact"/>
        <w:ind w:firstLineChars="147" w:firstLine="310"/>
        <w:rPr>
          <w:b/>
          <w:color w:val="000000" w:themeColor="text1"/>
        </w:rPr>
      </w:pPr>
    </w:p>
    <w:p w:rsidR="003C4DF2" w:rsidRPr="00763AF1" w:rsidRDefault="00F722C2" w:rsidP="00493D1E">
      <w:pPr>
        <w:pStyle w:val="2"/>
        <w:adjustRightInd w:val="0"/>
        <w:snapToGrid w:val="0"/>
        <w:spacing w:beforeLines="50" w:before="156" w:after="0" w:line="360" w:lineRule="auto"/>
        <w:jc w:val="center"/>
        <w:rPr>
          <w:b w:val="0"/>
          <w:color w:val="000000" w:themeColor="text1"/>
        </w:rPr>
      </w:pPr>
      <w:bookmarkStart w:id="40" w:name="OLE_LINK13"/>
      <w:bookmarkStart w:id="41" w:name="OLE_LINK14"/>
      <w:r w:rsidRPr="00763AF1">
        <w:rPr>
          <w:rFonts w:hint="eastAsia"/>
          <w:b w:val="0"/>
          <w:color w:val="000000" w:themeColor="text1"/>
        </w:rPr>
        <w:t>残疾人福利性单位声明函（如适用）</w:t>
      </w:r>
    </w:p>
    <w:bookmarkEnd w:id="40"/>
    <w:bookmarkEnd w:id="41"/>
    <w:p w:rsidR="003C4DF2" w:rsidRPr="00763AF1" w:rsidRDefault="00F722C2">
      <w:pPr>
        <w:adjustRightInd w:val="0"/>
        <w:snapToGrid w:val="0"/>
        <w:spacing w:line="360" w:lineRule="auto"/>
        <w:ind w:firstLineChars="200" w:firstLine="444"/>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本单位郑重声明，根据《财政部 民政部 中国残疾人联合会关于促进残疾人就业政府采购政策的通知》（财库</w:t>
      </w:r>
      <w:r w:rsidRPr="00763AF1">
        <w:rPr>
          <w:rFonts w:asciiTheme="minorEastAsia" w:eastAsiaTheme="minorEastAsia" w:hAnsiTheme="minorEastAsia" w:hint="eastAsia"/>
          <w:color w:val="000000" w:themeColor="text1"/>
          <w:szCs w:val="21"/>
        </w:rPr>
        <w:t>〔2017〕 141</w:t>
      </w:r>
      <w:r w:rsidRPr="00763AF1">
        <w:rPr>
          <w:rFonts w:asciiTheme="minorEastAsia" w:eastAsiaTheme="minorEastAsia" w:hAnsiTheme="minorEastAsia"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C4DF2" w:rsidRPr="00763AF1" w:rsidRDefault="00F722C2">
      <w:pPr>
        <w:adjustRightInd w:val="0"/>
        <w:snapToGrid w:val="0"/>
        <w:spacing w:line="360" w:lineRule="auto"/>
        <w:ind w:firstLineChars="200" w:firstLine="444"/>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本单位对上述声明的真实性负责。如有虚假，将依法承担相应责任。</w:t>
      </w:r>
    </w:p>
    <w:p w:rsidR="003C4DF2" w:rsidRPr="00763AF1" w:rsidRDefault="003C4DF2">
      <w:pPr>
        <w:spacing w:line="588" w:lineRule="exact"/>
        <w:rPr>
          <w:rFonts w:asciiTheme="minorEastAsia" w:eastAsiaTheme="minorEastAsia" w:hAnsiTheme="minorEastAsia"/>
          <w:color w:val="000000" w:themeColor="text1"/>
          <w:spacing w:val="6"/>
          <w:szCs w:val="21"/>
        </w:rPr>
      </w:pPr>
    </w:p>
    <w:p w:rsidR="003C4DF2" w:rsidRPr="00763AF1" w:rsidRDefault="00F722C2">
      <w:pPr>
        <w:tabs>
          <w:tab w:val="left" w:pos="4860"/>
        </w:tabs>
        <w:spacing w:line="588" w:lineRule="exact"/>
        <w:ind w:right="1560" w:firstLineChars="200" w:firstLine="444"/>
        <w:jc w:val="center"/>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单位名称（盖章）：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tabs>
          <w:tab w:val="left" w:pos="4860"/>
        </w:tabs>
        <w:spacing w:line="588" w:lineRule="exact"/>
        <w:ind w:right="1560" w:firstLineChars="200" w:firstLine="444"/>
        <w:jc w:val="center"/>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日  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493D1E">
      <w:pPr>
        <w:pStyle w:val="2"/>
        <w:adjustRightInd w:val="0"/>
        <w:snapToGrid w:val="0"/>
        <w:spacing w:beforeLines="50" w:before="156" w:after="0" w:line="360" w:lineRule="auto"/>
        <w:jc w:val="center"/>
        <w:rPr>
          <w:b w:val="0"/>
          <w:color w:val="000000" w:themeColor="text1"/>
        </w:rPr>
      </w:pPr>
      <w:r w:rsidRPr="00763AF1">
        <w:rPr>
          <w:rFonts w:hint="eastAsia"/>
          <w:b w:val="0"/>
          <w:color w:val="000000" w:themeColor="text1"/>
        </w:rPr>
        <w:lastRenderedPageBreak/>
        <w:t>政策功能情况（如适用）</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15"/>
        <w:gridCol w:w="1343"/>
        <w:gridCol w:w="2552"/>
        <w:gridCol w:w="1060"/>
        <w:gridCol w:w="1562"/>
      </w:tblGrid>
      <w:tr w:rsidR="00763AF1" w:rsidRPr="00763AF1">
        <w:trPr>
          <w:trHeight w:val="426"/>
          <w:jc w:val="center"/>
        </w:trPr>
        <w:tc>
          <w:tcPr>
            <w:tcW w:w="1007" w:type="dxa"/>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类别</w:t>
            </w:r>
          </w:p>
        </w:tc>
        <w:tc>
          <w:tcPr>
            <w:tcW w:w="2015"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产品名称（品牌、型号）</w:t>
            </w:r>
          </w:p>
        </w:tc>
        <w:tc>
          <w:tcPr>
            <w:tcW w:w="1343"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w:t>
            </w:r>
          </w:p>
        </w:tc>
        <w:tc>
          <w:tcPr>
            <w:tcW w:w="2552"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制造商企业类型</w:t>
            </w:r>
          </w:p>
        </w:tc>
        <w:tc>
          <w:tcPr>
            <w:tcW w:w="1060"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w:t>
            </w:r>
          </w:p>
        </w:tc>
        <w:tc>
          <w:tcPr>
            <w:tcW w:w="1562" w:type="dxa"/>
            <w:tcBorders>
              <w:top w:val="single" w:sz="12" w:space="0" w:color="auto"/>
              <w:righ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金额占总报价比重（累计 %）</w:t>
            </w:r>
          </w:p>
        </w:tc>
      </w:tr>
      <w:tr w:rsidR="00763AF1" w:rsidRPr="00763AF1">
        <w:trPr>
          <w:trHeight w:val="407"/>
          <w:jc w:val="center"/>
        </w:trPr>
        <w:tc>
          <w:tcPr>
            <w:tcW w:w="1007" w:type="dxa"/>
            <w:vMerge w:val="restart"/>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小型、微型企业产品</w:t>
            </w:r>
          </w:p>
        </w:tc>
        <w:tc>
          <w:tcPr>
            <w:tcW w:w="2015"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12"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96"/>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190"/>
          <w:jc w:val="center"/>
        </w:trPr>
        <w:tc>
          <w:tcPr>
            <w:tcW w:w="1007" w:type="dxa"/>
            <w:vMerge w:val="restart"/>
            <w:tcBorders>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监狱企业产品</w:t>
            </w: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217"/>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52"/>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43"/>
          <w:jc w:val="center"/>
        </w:trPr>
        <w:tc>
          <w:tcPr>
            <w:tcW w:w="1007" w:type="dxa"/>
            <w:vMerge w:val="restart"/>
            <w:tcBorders>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残疾人福利性单位产品</w:t>
            </w: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26"/>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491"/>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426"/>
          <w:jc w:val="center"/>
        </w:trPr>
        <w:tc>
          <w:tcPr>
            <w:tcW w:w="1007" w:type="dxa"/>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类别</w:t>
            </w:r>
          </w:p>
        </w:tc>
        <w:tc>
          <w:tcPr>
            <w:tcW w:w="2015"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投标产品</w:t>
            </w:r>
          </w:p>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（规格型号）</w:t>
            </w:r>
          </w:p>
        </w:tc>
        <w:tc>
          <w:tcPr>
            <w:tcW w:w="1343"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w:t>
            </w:r>
          </w:p>
        </w:tc>
        <w:tc>
          <w:tcPr>
            <w:tcW w:w="2552"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认证证书号</w:t>
            </w:r>
          </w:p>
        </w:tc>
        <w:tc>
          <w:tcPr>
            <w:tcW w:w="1060"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w:t>
            </w:r>
          </w:p>
        </w:tc>
        <w:tc>
          <w:tcPr>
            <w:tcW w:w="1562" w:type="dxa"/>
            <w:tcBorders>
              <w:top w:val="single" w:sz="12" w:space="0" w:color="auto"/>
              <w:righ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金额占总报价比重（累计 %）</w:t>
            </w:r>
          </w:p>
        </w:tc>
      </w:tr>
      <w:tr w:rsidR="00763AF1" w:rsidRPr="00763AF1">
        <w:trPr>
          <w:trHeight w:val="312"/>
          <w:jc w:val="center"/>
        </w:trPr>
        <w:tc>
          <w:tcPr>
            <w:tcW w:w="1007" w:type="dxa"/>
            <w:vMerge w:val="restart"/>
            <w:tcBorders>
              <w:left w:val="single" w:sz="12" w:space="0" w:color="auto"/>
            </w:tcBorders>
            <w:vAlign w:val="center"/>
          </w:tcPr>
          <w:p w:rsidR="003C4DF2" w:rsidRPr="00763AF1" w:rsidRDefault="00F722C2">
            <w:pPr>
              <w:tabs>
                <w:tab w:val="left" w:pos="1260"/>
              </w:tabs>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节能产品</w:t>
            </w: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jc w:val="center"/>
              <w:rPr>
                <w:rFonts w:ascii="宋体" w:hAnsi="宋体"/>
                <w:b/>
                <w:color w:val="000000" w:themeColor="text1"/>
                <w:szCs w:val="21"/>
                <w:lang w:val="en-GB"/>
              </w:rPr>
            </w:pP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jc w:val="center"/>
              <w:rPr>
                <w:rFonts w:ascii="宋体" w:hAnsi="宋体"/>
                <w:b/>
                <w:color w:val="000000" w:themeColor="text1"/>
                <w:szCs w:val="21"/>
                <w:lang w:val="en-GB"/>
              </w:rPr>
            </w:pPr>
          </w:p>
        </w:tc>
        <w:tc>
          <w:tcPr>
            <w:tcW w:w="5910" w:type="dxa"/>
            <w:gridSpan w:val="3"/>
            <w:vAlign w:val="center"/>
          </w:tcPr>
          <w:p w:rsidR="003C4DF2" w:rsidRPr="00763AF1" w:rsidRDefault="00F722C2">
            <w:pPr>
              <w:tabs>
                <w:tab w:val="left" w:pos="1260"/>
              </w:tabs>
              <w:jc w:val="center"/>
              <w:rPr>
                <w:rFonts w:ascii="宋体" w:hAnsi="宋体"/>
                <w:color w:val="000000" w:themeColor="text1"/>
                <w:szCs w:val="21"/>
                <w:lang w:val="en-GB"/>
              </w:rPr>
            </w:pPr>
            <w:r w:rsidRPr="00763AF1">
              <w:rPr>
                <w:rFonts w:ascii="宋体" w:hAnsi="宋体" w:hint="eastAsia"/>
                <w:b/>
                <w:color w:val="000000" w:themeColor="text1"/>
                <w:szCs w:val="21"/>
                <w:lang w:val="en-GB"/>
              </w:rPr>
              <w:t>合计</w:t>
            </w: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val="restart"/>
            <w:tcBorders>
              <w:left w:val="single" w:sz="12" w:space="0" w:color="auto"/>
            </w:tcBorders>
            <w:vAlign w:val="center"/>
          </w:tcPr>
          <w:p w:rsidR="003C4DF2" w:rsidRPr="00763AF1" w:rsidRDefault="00F722C2">
            <w:pPr>
              <w:tabs>
                <w:tab w:val="left" w:pos="1260"/>
              </w:tabs>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环保标志产品</w:t>
            </w: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ind w:leftChars="-41" w:left="-86" w:rightChars="-34" w:right="-71"/>
              <w:jc w:val="center"/>
              <w:rPr>
                <w:rFonts w:ascii="宋体" w:hAnsi="宋体"/>
                <w:b/>
                <w:color w:val="000000" w:themeColor="text1"/>
                <w:szCs w:val="21"/>
                <w:lang w:val="en-GB"/>
              </w:rPr>
            </w:pP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ind w:leftChars="-41" w:left="-86" w:rightChars="-34" w:right="-71"/>
              <w:jc w:val="center"/>
              <w:rPr>
                <w:rFonts w:ascii="宋体" w:hAnsi="宋体"/>
                <w:b/>
                <w:color w:val="000000" w:themeColor="text1"/>
                <w:szCs w:val="21"/>
                <w:lang w:val="en-GB"/>
              </w:rPr>
            </w:pPr>
          </w:p>
        </w:tc>
        <w:tc>
          <w:tcPr>
            <w:tcW w:w="5910" w:type="dxa"/>
            <w:gridSpan w:val="3"/>
            <w:vAlign w:val="center"/>
          </w:tcPr>
          <w:p w:rsidR="003C4DF2" w:rsidRPr="00763AF1" w:rsidRDefault="00F722C2">
            <w:pPr>
              <w:tabs>
                <w:tab w:val="left" w:pos="1260"/>
              </w:tabs>
              <w:jc w:val="center"/>
              <w:rPr>
                <w:rFonts w:ascii="宋体" w:hAnsi="宋体"/>
                <w:color w:val="000000" w:themeColor="text1"/>
                <w:szCs w:val="21"/>
                <w:lang w:val="en-GB"/>
              </w:rPr>
            </w:pPr>
            <w:r w:rsidRPr="00763AF1">
              <w:rPr>
                <w:rFonts w:ascii="宋体" w:hAnsi="宋体" w:hint="eastAsia"/>
                <w:b/>
                <w:color w:val="000000" w:themeColor="text1"/>
                <w:szCs w:val="21"/>
                <w:lang w:val="en-GB"/>
              </w:rPr>
              <w:t>合计</w:t>
            </w: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tcBorders>
              <w:left w:val="single" w:sz="12" w:space="0" w:color="auto"/>
              <w:bottom w:val="single" w:sz="12" w:space="0" w:color="auto"/>
            </w:tcBorders>
            <w:vAlign w:val="center"/>
          </w:tcPr>
          <w:p w:rsidR="003C4DF2" w:rsidRPr="00763AF1" w:rsidRDefault="00F722C2">
            <w:pPr>
              <w:tabs>
                <w:tab w:val="left" w:pos="1260"/>
              </w:tabs>
              <w:ind w:leftChars="-41" w:left="-86" w:rightChars="-34" w:right="-71"/>
              <w:jc w:val="center"/>
              <w:rPr>
                <w:rFonts w:ascii="宋体" w:hAnsi="宋体"/>
                <w:color w:val="000000" w:themeColor="text1"/>
                <w:szCs w:val="21"/>
                <w:lang w:val="en-GB"/>
              </w:rPr>
            </w:pPr>
            <w:r w:rsidRPr="00763AF1">
              <w:rPr>
                <w:rFonts w:ascii="宋体" w:hAnsi="宋体" w:hint="eastAsia"/>
                <w:b/>
                <w:color w:val="000000" w:themeColor="text1"/>
                <w:szCs w:val="21"/>
                <w:lang w:val="en-GB"/>
              </w:rPr>
              <w:t>说明</w:t>
            </w:r>
          </w:p>
        </w:tc>
        <w:tc>
          <w:tcPr>
            <w:tcW w:w="8532" w:type="dxa"/>
            <w:gridSpan w:val="5"/>
            <w:tcBorders>
              <w:bottom w:val="single" w:sz="12" w:space="0" w:color="auto"/>
              <w:right w:val="single" w:sz="12" w:space="0" w:color="auto"/>
            </w:tcBorders>
            <w:vAlign w:val="center"/>
          </w:tcPr>
          <w:p w:rsidR="003C4DF2" w:rsidRPr="00763AF1" w:rsidRDefault="003C4DF2">
            <w:pPr>
              <w:tabs>
                <w:tab w:val="left" w:pos="1260"/>
              </w:tabs>
              <w:rPr>
                <w:rFonts w:ascii="宋体" w:hAnsi="宋体"/>
                <w:color w:val="000000" w:themeColor="text1"/>
                <w:szCs w:val="21"/>
                <w:lang w:val="en-GB"/>
              </w:rPr>
            </w:pPr>
          </w:p>
        </w:tc>
      </w:tr>
    </w:tbl>
    <w:p w:rsidR="003C4DF2" w:rsidRPr="00763AF1" w:rsidRDefault="00F722C2">
      <w:pPr>
        <w:tabs>
          <w:tab w:val="left" w:pos="360"/>
          <w:tab w:val="left" w:pos="993"/>
        </w:tabs>
        <w:adjustRightInd w:val="0"/>
        <w:snapToGrid w:val="0"/>
        <w:spacing w:line="360" w:lineRule="auto"/>
        <w:ind w:leftChars="-67" w:left="-141"/>
        <w:jc w:val="left"/>
        <w:rPr>
          <w:rFonts w:ascii="宋体" w:hAnsi="宋体"/>
          <w:color w:val="000000" w:themeColor="text1"/>
          <w:szCs w:val="21"/>
          <w:lang w:val="en-GB"/>
        </w:rPr>
      </w:pPr>
      <w:r w:rsidRPr="00763AF1">
        <w:rPr>
          <w:rFonts w:ascii="宋体" w:hAnsi="宋体" w:hint="eastAsia"/>
          <w:color w:val="000000" w:themeColor="text1"/>
          <w:szCs w:val="21"/>
          <w:lang w:val="en-GB"/>
        </w:rPr>
        <w:t>备注：</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b/>
          <w:color w:val="000000" w:themeColor="text1"/>
          <w:szCs w:val="21"/>
          <w:lang w:val="en-GB"/>
        </w:rPr>
        <w:t>制造商</w:t>
      </w:r>
      <w:r w:rsidRPr="00763AF1">
        <w:rPr>
          <w:rFonts w:ascii="宋体" w:hAnsi="宋体" w:hint="eastAsia"/>
          <w:color w:val="000000" w:themeColor="text1"/>
          <w:szCs w:val="21"/>
          <w:lang w:val="en-GB"/>
        </w:rPr>
        <w:t>企业为小型或微型企业时才需要填“</w:t>
      </w:r>
      <w:r w:rsidRPr="00763AF1">
        <w:rPr>
          <w:rFonts w:ascii="宋体" w:hAnsi="宋体" w:hint="eastAsia"/>
          <w:b/>
          <w:color w:val="000000" w:themeColor="text1"/>
          <w:szCs w:val="21"/>
          <w:lang w:val="en-GB"/>
        </w:rPr>
        <w:t>制造商</w:t>
      </w:r>
      <w:r w:rsidRPr="00763AF1">
        <w:rPr>
          <w:rFonts w:ascii="宋体" w:hAnsi="宋体" w:hint="eastAsia"/>
          <w:color w:val="000000" w:themeColor="text1"/>
          <w:szCs w:val="21"/>
          <w:lang w:val="en-GB"/>
        </w:rPr>
        <w:t>企业类型”栏，填写内容为“小型”或“微型”。</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color w:val="000000" w:themeColor="text1"/>
          <w:szCs w:val="21"/>
          <w:lang w:val="en-GB"/>
        </w:rPr>
        <w:t>节能产品是纳入财政部 国家发展改革委颁布</w:t>
      </w:r>
      <w:r w:rsidRPr="00763AF1">
        <w:rPr>
          <w:rFonts w:ascii="宋体" w:hAnsi="宋体" w:hint="eastAsia"/>
          <w:b/>
          <w:color w:val="000000" w:themeColor="text1"/>
          <w:szCs w:val="21"/>
          <w:lang w:val="en-GB"/>
        </w:rPr>
        <w:t>最新一期</w:t>
      </w:r>
      <w:r w:rsidRPr="00763AF1">
        <w:rPr>
          <w:rFonts w:ascii="宋体" w:hAnsi="宋体" w:hint="eastAsia"/>
          <w:color w:val="000000" w:themeColor="text1"/>
          <w:szCs w:val="21"/>
          <w:lang w:val="en-GB"/>
        </w:rPr>
        <w:t>节能产品清单的，须填写认证证书编号，并提供投标产品所属清单页加盖投标人公章。</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color w:val="000000" w:themeColor="text1"/>
          <w:szCs w:val="21"/>
          <w:lang w:val="en-GB"/>
        </w:rPr>
        <w:t>环保标志产品是纳入财政部 环境保护部颁布</w:t>
      </w:r>
      <w:r w:rsidRPr="00763AF1">
        <w:rPr>
          <w:rFonts w:ascii="宋体" w:hAnsi="宋体" w:hint="eastAsia"/>
          <w:b/>
          <w:color w:val="000000" w:themeColor="text1"/>
          <w:szCs w:val="21"/>
          <w:lang w:val="en-GB"/>
        </w:rPr>
        <w:t>最新一期</w:t>
      </w:r>
      <w:r w:rsidRPr="00763AF1">
        <w:rPr>
          <w:rFonts w:ascii="宋体" w:hAnsi="宋体" w:hint="eastAsia"/>
          <w:color w:val="000000" w:themeColor="text1"/>
          <w:szCs w:val="21"/>
          <w:lang w:val="en-GB"/>
        </w:rPr>
        <w:t>环保标志产品清单的，须填写认证证书编号，并提供投标产品所属清单页加盖投标人公章。</w:t>
      </w:r>
    </w:p>
    <w:p w:rsidR="003C4DF2" w:rsidRPr="00763AF1" w:rsidRDefault="00F722C2">
      <w:pPr>
        <w:spacing w:line="500" w:lineRule="exact"/>
        <w:rPr>
          <w:rFonts w:ascii="宋体" w:hAnsi="宋体"/>
          <w:color w:val="000000" w:themeColor="text1"/>
          <w:u w:val="single"/>
        </w:rPr>
      </w:pPr>
      <w:bookmarkStart w:id="42" w:name="_Toc435515294"/>
      <w:bookmarkStart w:id="43" w:name="_Toc435514854"/>
      <w:bookmarkStart w:id="44" w:name="_Toc275865605"/>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520" w:lineRule="exact"/>
        <w:rPr>
          <w:color w:val="000000" w:themeColor="text1"/>
          <w:spacing w:val="4"/>
        </w:rPr>
      </w:pPr>
      <w:r w:rsidRPr="00763AF1">
        <w:rPr>
          <w:rFonts w:hint="eastAsia"/>
          <w:color w:val="000000" w:themeColor="text1"/>
          <w:spacing w:val="4"/>
        </w:rPr>
        <w:t>日期：</w:t>
      </w:r>
      <w:r w:rsidR="00213BEE" w:rsidRPr="00763AF1">
        <w:rPr>
          <w:rFonts w:hint="eastAsia"/>
          <w:color w:val="000000" w:themeColor="text1"/>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投标函</w:t>
      </w:r>
      <w:bookmarkEnd w:id="42"/>
      <w:bookmarkEnd w:id="43"/>
      <w:bookmarkEnd w:id="44"/>
    </w:p>
    <w:p w:rsidR="003C4DF2" w:rsidRPr="00763AF1" w:rsidRDefault="00F722C2">
      <w:pPr>
        <w:spacing w:line="360" w:lineRule="auto"/>
        <w:ind w:leftChars="50" w:left="105" w:firstLine="2"/>
        <w:rPr>
          <w:rFonts w:ascii="宋体" w:hAnsi="宋体"/>
          <w:b/>
          <w:color w:val="000000" w:themeColor="text1"/>
        </w:rPr>
      </w:pPr>
      <w:r w:rsidRPr="00763AF1">
        <w:rPr>
          <w:rFonts w:ascii="宋体" w:hAnsi="宋体" w:hint="eastAsia"/>
          <w:b/>
          <w:color w:val="000000" w:themeColor="text1"/>
        </w:rPr>
        <w:t>致：</w:t>
      </w:r>
      <w:r w:rsidR="001B5858" w:rsidRPr="00763AF1">
        <w:rPr>
          <w:rFonts w:ascii="宋体" w:hAnsi="宋体" w:hint="eastAsia"/>
          <w:b/>
          <w:color w:val="000000" w:themeColor="text1"/>
        </w:rPr>
        <w:t>广东采联采购科技有限公司</w:t>
      </w:r>
    </w:p>
    <w:p w:rsidR="003C4DF2" w:rsidRPr="00763AF1" w:rsidRDefault="00F722C2" w:rsidP="003C4DF2">
      <w:pPr>
        <w:spacing w:line="360" w:lineRule="auto"/>
        <w:ind w:leftChars="50" w:left="105" w:firstLineChars="178" w:firstLine="374"/>
        <w:rPr>
          <w:rFonts w:ascii="宋体" w:hAnsi="宋体"/>
          <w:color w:val="000000" w:themeColor="text1"/>
        </w:rPr>
      </w:pPr>
      <w:r w:rsidRPr="00763AF1">
        <w:rPr>
          <w:rFonts w:ascii="宋体" w:hAnsi="宋体" w:hint="eastAsia"/>
          <w:color w:val="000000" w:themeColor="text1"/>
        </w:rPr>
        <w:t>我方确认收到贵方</w:t>
      </w:r>
      <w:r w:rsidRPr="00763AF1">
        <w:rPr>
          <w:rFonts w:ascii="宋体" w:hAnsi="宋体" w:hint="eastAsia"/>
          <w:color w:val="000000" w:themeColor="text1"/>
          <w:kern w:val="28"/>
          <w:u w:val="single"/>
        </w:rPr>
        <w:t>广东轻工职业技术学院高分子材料加工技术专业实训室升级改造</w:t>
      </w:r>
      <w:r w:rsidRPr="00763AF1">
        <w:rPr>
          <w:rFonts w:ascii="宋体" w:hAnsi="宋体" w:hint="eastAsia"/>
          <w:color w:val="000000" w:themeColor="text1"/>
          <w:kern w:val="28"/>
        </w:rPr>
        <w:t>采购</w:t>
      </w:r>
      <w:r w:rsidRPr="00763AF1">
        <w:rPr>
          <w:rFonts w:ascii="宋体" w:hAnsi="宋体" w:hint="eastAsia"/>
          <w:color w:val="000000" w:themeColor="text1"/>
        </w:rPr>
        <w:t>货物及相关服务的招标文件（项目编号：CLPSP18GZ12ZC17），</w:t>
      </w:r>
      <w:r w:rsidRPr="00763AF1">
        <w:rPr>
          <w:rFonts w:ascii="宋体" w:hAnsi="宋体" w:hint="eastAsia"/>
          <w:color w:val="000000" w:themeColor="text1"/>
          <w:u w:val="single"/>
        </w:rPr>
        <w:t xml:space="preserve"> (投标人名称、地址)</w:t>
      </w:r>
      <w:r w:rsidRPr="00763AF1">
        <w:rPr>
          <w:rFonts w:ascii="宋体" w:hAnsi="宋体" w:hint="eastAsia"/>
          <w:color w:val="000000" w:themeColor="text1"/>
        </w:rPr>
        <w:t>作为投标人已正式授权</w:t>
      </w:r>
      <w:r w:rsidRPr="00763AF1">
        <w:rPr>
          <w:rFonts w:ascii="宋体" w:hAnsi="宋体" w:hint="eastAsia"/>
          <w:color w:val="000000" w:themeColor="text1"/>
          <w:u w:val="single"/>
        </w:rPr>
        <w:t xml:space="preserve"> (被投标人授权代表全名、职务)</w:t>
      </w:r>
      <w:r w:rsidRPr="00763AF1">
        <w:rPr>
          <w:rFonts w:ascii="宋体" w:hAnsi="宋体" w:hint="eastAsia"/>
          <w:color w:val="000000" w:themeColor="text1"/>
        </w:rPr>
        <w:t>为我方签名代表，签名代表在此声明并同意：</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我们愿意遵守采购代理机构招标文件的各项规定，自愿参加投标，并已清楚招标文件的要求及有关文件规定，并严格按照招标文件的规定履行全部责任和义务。</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我们同意本投标文件的投标有效期从提交投标文件的截止之日起</w:t>
      </w:r>
      <w:r w:rsidRPr="00763AF1">
        <w:rPr>
          <w:rFonts w:ascii="宋体" w:hAnsi="宋体" w:hint="eastAsia"/>
          <w:b/>
          <w:color w:val="000000" w:themeColor="text1"/>
          <w:u w:val="single"/>
        </w:rPr>
        <w:t>90</w:t>
      </w:r>
      <w:r w:rsidRPr="00763AF1">
        <w:rPr>
          <w:rFonts w:ascii="宋体" w:hAnsi="宋体" w:hint="eastAsia"/>
          <w:b/>
          <w:color w:val="000000" w:themeColor="text1"/>
        </w:rPr>
        <w:t>日历日内有效。如果我们的投标被接受，则直至合同生效时止，本投标始终有效并不撤回已递交的投标文件。</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我们已经详细地阅读并完全明白了全部招标文件及附件，包括澄清（如有）及参考文件，我们完全理解本招标文件的要求，</w:t>
      </w:r>
      <w:r w:rsidRPr="00763AF1">
        <w:rPr>
          <w:rFonts w:ascii="宋体" w:hint="eastAsia"/>
          <w:b/>
          <w:color w:val="000000" w:themeColor="text1"/>
        </w:rPr>
        <w:t>我们同意放弃对招标文件提出不明或误解的一切权力</w:t>
      </w:r>
      <w:r w:rsidRPr="00763AF1">
        <w:rPr>
          <w:rFonts w:ascii="宋体" w:hAnsi="宋体" w:hint="eastAsia"/>
          <w:b/>
          <w:color w:val="000000" w:themeColor="text1"/>
        </w:rPr>
        <w:t>。</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我们同意提供</w:t>
      </w:r>
      <w:r w:rsidRPr="00763AF1">
        <w:rPr>
          <w:rFonts w:ascii="宋体" w:hAnsi="宋体" w:cs="宋体" w:hint="eastAsia"/>
          <w:b/>
          <w:color w:val="000000" w:themeColor="text1"/>
          <w:szCs w:val="21"/>
          <w:lang w:eastAsia="zh-TW"/>
        </w:rPr>
        <w:t>采购人或者采购代理机构</w:t>
      </w:r>
      <w:r w:rsidRPr="00763AF1">
        <w:rPr>
          <w:rFonts w:ascii="宋体" w:hAnsi="宋体" w:hint="eastAsia"/>
          <w:b/>
          <w:color w:val="000000" w:themeColor="text1"/>
        </w:rPr>
        <w:t>与评标委员会要求的有关投标的一切数据或资料。</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我们理解</w:t>
      </w:r>
      <w:r w:rsidRPr="00763AF1">
        <w:rPr>
          <w:rFonts w:ascii="宋体" w:hAnsi="宋体" w:cs="宋体" w:hint="eastAsia"/>
          <w:b/>
          <w:color w:val="000000" w:themeColor="text1"/>
          <w:szCs w:val="21"/>
          <w:lang w:eastAsia="zh-TW"/>
        </w:rPr>
        <w:t>采购人或者采购代理机构</w:t>
      </w:r>
      <w:r w:rsidRPr="00763AF1">
        <w:rPr>
          <w:rFonts w:ascii="宋体" w:hAnsi="宋体" w:hint="eastAsia"/>
          <w:b/>
          <w:color w:val="000000" w:themeColor="text1"/>
        </w:rPr>
        <w:t>与评标委员会并无义务必须接受最低报价的投标或其它任何投标，完全理解采购代理机构拒绝迟到的任何投标和最低投标报价不是被授予中标的唯一条件。</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 xml:space="preserve">如果我们未对招标文件全部要求作出实质性响应，则完全同意并接受按无效投标处理。 </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如果我们提供的声明或承诺不真实，则完全同意认定为我司提供虚假材料，并同意作相应处理。</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我们是依法注册的法人，在法律、财务及运作上完全独立于本项目采购人、用户单位（如有）和采购代理机构。</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所有有关本次投标的函电请寄：</w:t>
      </w:r>
      <w:r w:rsidRPr="00763AF1">
        <w:rPr>
          <w:rFonts w:ascii="宋体" w:hAnsi="宋体" w:hint="eastAsia"/>
          <w:b/>
          <w:color w:val="000000" w:themeColor="text1"/>
          <w:u w:val="single"/>
        </w:rPr>
        <w:t xml:space="preserve">  （投标人地址）   </w:t>
      </w:r>
    </w:p>
    <w:p w:rsidR="003C4DF2" w:rsidRPr="00763AF1" w:rsidRDefault="00F722C2">
      <w:pPr>
        <w:autoSpaceDE w:val="0"/>
        <w:autoSpaceDN w:val="0"/>
        <w:adjustRightInd w:val="0"/>
        <w:spacing w:line="360" w:lineRule="auto"/>
        <w:ind w:left="420" w:firstLine="6"/>
        <w:rPr>
          <w:rFonts w:ascii="宋体" w:hAnsi="宋体"/>
          <w:b/>
          <w:color w:val="000000" w:themeColor="text1"/>
        </w:rPr>
      </w:pPr>
      <w:r w:rsidRPr="00763AF1">
        <w:rPr>
          <w:rFonts w:ascii="宋体" w:hAnsi="宋体" w:hint="eastAsia"/>
          <w:b/>
          <w:color w:val="000000" w:themeColor="text1"/>
        </w:rPr>
        <w:t>备注：</w:t>
      </w:r>
    </w:p>
    <w:p w:rsidR="003C4DF2" w:rsidRPr="00763AF1" w:rsidRDefault="00F722C2">
      <w:pPr>
        <w:pStyle w:val="afb"/>
        <w:numPr>
          <w:ilvl w:val="0"/>
          <w:numId w:val="41"/>
        </w:numPr>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《投标函》中承诺的投标有效期应当不少于招标文件中载明的投标有效期，否则视为无效投标。</w:t>
      </w:r>
    </w:p>
    <w:p w:rsidR="003C4DF2" w:rsidRPr="00763AF1" w:rsidRDefault="00F722C2">
      <w:pPr>
        <w:pStyle w:val="afb"/>
        <w:numPr>
          <w:ilvl w:val="0"/>
          <w:numId w:val="41"/>
        </w:numPr>
        <w:autoSpaceDE w:val="0"/>
        <w:autoSpaceDN w:val="0"/>
        <w:adjustRightInd w:val="0"/>
        <w:spacing w:line="360" w:lineRule="auto"/>
        <w:ind w:firstLineChars="0"/>
        <w:rPr>
          <w:rFonts w:ascii="宋体" w:hAnsi="宋体"/>
          <w:b/>
          <w:color w:val="000000" w:themeColor="text1"/>
        </w:rPr>
      </w:pPr>
      <w:r w:rsidRPr="00763AF1">
        <w:rPr>
          <w:rFonts w:ascii="宋体" w:hAnsi="宋体" w:hint="eastAsia"/>
          <w:color w:val="000000" w:themeColor="text1"/>
        </w:rPr>
        <w:t>除投标有效期承诺的时间外，本投标函内容不得擅自删改，否则视为无效投标</w:t>
      </w:r>
      <w:r w:rsidRPr="00763AF1">
        <w:rPr>
          <w:rFonts w:ascii="宋体" w:hAnsi="宋体" w:hint="eastAsia"/>
          <w:b/>
          <w:color w:val="000000" w:themeColor="text1"/>
        </w:rPr>
        <w:t xml:space="preserve">。 </w:t>
      </w:r>
    </w:p>
    <w:p w:rsidR="003C4DF2" w:rsidRPr="00763AF1" w:rsidRDefault="003C4DF2">
      <w:pPr>
        <w:ind w:left="480"/>
        <w:rPr>
          <w:rFonts w:ascii="宋体"/>
          <w:color w:val="000000" w:themeColor="text1"/>
        </w:rPr>
      </w:pPr>
    </w:p>
    <w:p w:rsidR="003C4DF2" w:rsidRPr="00763AF1" w:rsidRDefault="00F722C2">
      <w:pPr>
        <w:spacing w:line="500" w:lineRule="exact"/>
        <w:ind w:left="420"/>
        <w:rPr>
          <w:color w:val="000000" w:themeColor="text1"/>
          <w:spacing w:val="4"/>
          <w:u w:val="single"/>
        </w:rPr>
      </w:pPr>
      <w:r w:rsidRPr="00763AF1">
        <w:rPr>
          <w:rFonts w:hint="eastAsia"/>
          <w:color w:val="000000" w:themeColor="text1"/>
          <w:spacing w:val="4"/>
        </w:rPr>
        <w:t>投标人名称（单位盖公章）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w:t>
      </w:r>
    </w:p>
    <w:p w:rsidR="003C4DF2" w:rsidRPr="00763AF1" w:rsidRDefault="00F722C2">
      <w:pPr>
        <w:spacing w:line="500" w:lineRule="exact"/>
        <w:ind w:left="420"/>
        <w:rPr>
          <w:color w:val="000000" w:themeColor="text1"/>
          <w:spacing w:val="4"/>
        </w:rPr>
      </w:pPr>
      <w:r w:rsidRPr="00763AF1">
        <w:rPr>
          <w:rFonts w:hint="eastAsia"/>
          <w:color w:val="000000" w:themeColor="text1"/>
          <w:spacing w:val="4"/>
        </w:rPr>
        <w:t>法定代表人或投标人授权代表（</w:t>
      </w:r>
      <w:r w:rsidRPr="00763AF1">
        <w:rPr>
          <w:rFonts w:ascii="宋体" w:hAnsi="宋体" w:hint="eastAsia"/>
          <w:color w:val="000000" w:themeColor="text1"/>
          <w:szCs w:val="21"/>
        </w:rPr>
        <w:t>签署本人姓名或印盖本人姓名章</w:t>
      </w:r>
      <w:r w:rsidRPr="00763AF1">
        <w:rPr>
          <w:rFonts w:hint="eastAsia"/>
          <w:color w:val="000000" w:themeColor="text1"/>
          <w:spacing w:val="4"/>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500" w:lineRule="exact"/>
        <w:ind w:left="420"/>
        <w:rPr>
          <w:color w:val="000000" w:themeColor="text1"/>
          <w:spacing w:val="4"/>
        </w:rPr>
      </w:pPr>
      <w:r w:rsidRPr="00763AF1">
        <w:rPr>
          <w:rFonts w:hint="eastAsia"/>
          <w:color w:val="000000" w:themeColor="text1"/>
          <w:spacing w:val="4"/>
        </w:rPr>
        <w:t>职务：</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日期：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213BEE">
      <w:pPr>
        <w:spacing w:line="500" w:lineRule="exact"/>
        <w:ind w:left="420"/>
        <w:rPr>
          <w:rFonts w:ascii="黑体" w:eastAsia="黑体"/>
          <w:bCs/>
          <w:color w:val="000000" w:themeColor="text1"/>
          <w:sz w:val="28"/>
        </w:rPr>
        <w:sectPr w:rsidR="003C4DF2" w:rsidRPr="00763AF1">
          <w:pgSz w:w="11906" w:h="16838"/>
          <w:pgMar w:top="1440" w:right="1286" w:bottom="1440" w:left="1440" w:header="851" w:footer="992" w:gutter="0"/>
          <w:cols w:space="720"/>
          <w:docGrid w:type="lines" w:linePitch="312"/>
        </w:sectPr>
      </w:pPr>
      <w:r w:rsidRPr="00763AF1">
        <w:rPr>
          <w:rFonts w:hint="eastAsia"/>
          <w:color w:val="000000" w:themeColor="text1"/>
          <w:spacing w:val="4"/>
        </w:rPr>
        <w:t>电话：</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传真：</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邮编：</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45" w:name="_Toc435514855"/>
      <w:bookmarkStart w:id="46" w:name="_Toc435515295"/>
      <w:bookmarkStart w:id="47" w:name="_Toc275865606"/>
      <w:r w:rsidRPr="00763AF1">
        <w:rPr>
          <w:rFonts w:hint="eastAsia"/>
          <w:b w:val="0"/>
          <w:color w:val="000000" w:themeColor="text1"/>
        </w:rPr>
        <w:lastRenderedPageBreak/>
        <w:t>投标人资格声明函</w:t>
      </w:r>
      <w:bookmarkEnd w:id="45"/>
      <w:bookmarkEnd w:id="46"/>
      <w:bookmarkEnd w:id="47"/>
    </w:p>
    <w:p w:rsidR="003C4DF2" w:rsidRPr="00763AF1" w:rsidRDefault="001B5858" w:rsidP="00493D1E">
      <w:pPr>
        <w:spacing w:beforeLines="50" w:before="156" w:afterLines="50" w:after="156"/>
        <w:rPr>
          <w:b/>
          <w:color w:val="000000" w:themeColor="text1"/>
        </w:rPr>
      </w:pPr>
      <w:r w:rsidRPr="00763AF1">
        <w:rPr>
          <w:rFonts w:hint="eastAsia"/>
          <w:b/>
          <w:color w:val="000000" w:themeColor="text1"/>
        </w:rPr>
        <w:t>广东采联采购科技有限公司</w:t>
      </w:r>
      <w:r w:rsidR="00F722C2" w:rsidRPr="00763AF1">
        <w:rPr>
          <w:rFonts w:hint="eastAsia"/>
          <w:b/>
          <w:color w:val="000000" w:themeColor="text1"/>
        </w:rPr>
        <w:t>：</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关于贵公司</w:t>
      </w:r>
      <w:r w:rsidRPr="00763AF1">
        <w:rPr>
          <w:rFonts w:ascii="宋体" w:hAnsi="宋体" w:hint="eastAsia"/>
          <w:color w:val="000000" w:themeColor="text1"/>
          <w:u w:val="single"/>
        </w:rPr>
        <w:t xml:space="preserve">　 　</w:t>
      </w:r>
      <w:r w:rsidRPr="00763AF1">
        <w:rPr>
          <w:rFonts w:ascii="宋体" w:hAnsi="宋体" w:hint="eastAsia"/>
          <w:color w:val="000000" w:themeColor="text1"/>
        </w:rPr>
        <w:t>年</w:t>
      </w:r>
      <w:r w:rsidRPr="00763AF1">
        <w:rPr>
          <w:rFonts w:ascii="宋体" w:hAnsi="宋体" w:hint="eastAsia"/>
          <w:color w:val="000000" w:themeColor="text1"/>
          <w:u w:val="single"/>
        </w:rPr>
        <w:t xml:space="preserve">　　</w:t>
      </w:r>
      <w:r w:rsidRPr="00763AF1">
        <w:rPr>
          <w:rFonts w:ascii="宋体" w:hAnsi="宋体" w:hint="eastAsia"/>
          <w:color w:val="000000" w:themeColor="text1"/>
        </w:rPr>
        <w:t>月</w:t>
      </w:r>
      <w:r w:rsidRPr="00763AF1">
        <w:rPr>
          <w:rFonts w:ascii="宋体" w:hAnsi="宋体" w:hint="eastAsia"/>
          <w:color w:val="000000" w:themeColor="text1"/>
          <w:u w:val="single"/>
        </w:rPr>
        <w:t xml:space="preserve">　　</w:t>
      </w:r>
      <w:r w:rsidRPr="00763AF1">
        <w:rPr>
          <w:rFonts w:ascii="宋体" w:hAnsi="宋体" w:hint="eastAsia"/>
          <w:color w:val="000000" w:themeColor="text1"/>
        </w:rPr>
        <w:t>日发布</w:t>
      </w:r>
      <w:r w:rsidRPr="00763AF1">
        <w:rPr>
          <w:rFonts w:ascii="宋体" w:hAnsi="宋体" w:hint="eastAsia"/>
          <w:color w:val="000000" w:themeColor="text1"/>
          <w:u w:val="single"/>
        </w:rPr>
        <w:t>广东轻工职业技术学院高分子材料加工技术专业实训室升级改造</w:t>
      </w:r>
      <w:r w:rsidRPr="00763AF1">
        <w:rPr>
          <w:rFonts w:ascii="宋体" w:hAnsi="宋体" w:hint="eastAsia"/>
          <w:color w:val="000000" w:themeColor="text1"/>
        </w:rPr>
        <w:t>（项目编号：CLPSP18GZ12ZC17）的采购公告，本公司（企业）愿意参加投标，并声明：</w:t>
      </w:r>
    </w:p>
    <w:p w:rsidR="003C4DF2" w:rsidRPr="00763AF1" w:rsidRDefault="00F722C2">
      <w:pPr>
        <w:pStyle w:val="afb"/>
        <w:numPr>
          <w:ilvl w:val="0"/>
          <w:numId w:val="42"/>
        </w:numPr>
        <w:tabs>
          <w:tab w:val="left" w:pos="851"/>
        </w:tabs>
        <w:adjustRightInd w:val="0"/>
        <w:snapToGrid w:val="0"/>
        <w:spacing w:line="360" w:lineRule="auto"/>
        <w:ind w:firstLineChars="0" w:hanging="560"/>
        <w:rPr>
          <w:rFonts w:asciiTheme="majorEastAsia" w:eastAsiaTheme="majorEastAsia" w:hAnsiTheme="majorEastAsia"/>
          <w:bCs/>
          <w:color w:val="000000" w:themeColor="text1"/>
          <w:szCs w:val="20"/>
        </w:rPr>
      </w:pPr>
      <w:r w:rsidRPr="00763AF1">
        <w:rPr>
          <w:rFonts w:ascii="宋体" w:hAnsi="宋体" w:hint="eastAsia"/>
          <w:color w:val="000000" w:themeColor="text1"/>
        </w:rPr>
        <w:t>本公司（企业）</w:t>
      </w:r>
      <w:r w:rsidRPr="00763AF1">
        <w:rPr>
          <w:rFonts w:asciiTheme="majorEastAsia" w:eastAsiaTheme="majorEastAsia" w:hAnsiTheme="majorEastAsia" w:hint="eastAsia"/>
          <w:bCs/>
          <w:color w:val="000000" w:themeColor="text1"/>
          <w:szCs w:val="20"/>
        </w:rPr>
        <w:t>具备《中华人民共和国政府采购法》第二十二条规定的条件：</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（一）具有独立承担民事责任的能力；</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（二）具有良好的商业信誉和健全的财务会计制度；</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（三）具有履行合同所必需的设备和专业技术能力；</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（四）有依法缴纳税收和社会保障资金的良好记录；</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（五）参加政府采购活动前三年内，在经营活动中没有重大违法记录；</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（六）法律、行政法规规定的其他条件。</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本公司（企业）的单位负责人与所参投的本采购项目包组的其他投标人的单位负责人不为同一人且与其他投标人之间不存在直接控股、管理关系。</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rsidR="003C4DF2" w:rsidRPr="00763AF1" w:rsidRDefault="00F722C2">
      <w:pPr>
        <w:adjustRightInd w:val="0"/>
        <w:snapToGrid w:val="0"/>
        <w:spacing w:line="360" w:lineRule="auto"/>
        <w:ind w:firstLineChars="202" w:firstLine="424"/>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本公司（企业）承诺在本次招标采购活动中，如有违法、违规</w:t>
      </w:r>
      <w:r w:rsidRPr="00763AF1">
        <w:rPr>
          <w:rFonts w:asciiTheme="majorEastAsia" w:eastAsiaTheme="majorEastAsia" w:hAnsiTheme="majorEastAsia" w:hint="eastAsia"/>
          <w:color w:val="000000" w:themeColor="text1"/>
          <w:szCs w:val="21"/>
        </w:rPr>
        <w:t>、</w:t>
      </w:r>
      <w:r w:rsidRPr="00763AF1">
        <w:rPr>
          <w:rFonts w:asciiTheme="majorEastAsia" w:eastAsiaTheme="majorEastAsia" w:hAnsiTheme="majorEastAsia" w:hint="eastAsia"/>
          <w:color w:val="000000" w:themeColor="text1"/>
        </w:rPr>
        <w:t>弄虚作假行为，所造成的损失、不良后果及法律责任，一律由我公司（企业）承担。</w:t>
      </w:r>
    </w:p>
    <w:p w:rsidR="003C4DF2" w:rsidRPr="00763AF1" w:rsidRDefault="00F722C2">
      <w:pPr>
        <w:spacing w:line="360" w:lineRule="auto"/>
        <w:ind w:firstLine="420"/>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特此声明！</w:t>
      </w:r>
    </w:p>
    <w:p w:rsidR="003C4DF2" w:rsidRPr="00763AF1" w:rsidRDefault="00F722C2">
      <w:pPr>
        <w:autoSpaceDE w:val="0"/>
        <w:autoSpaceDN w:val="0"/>
        <w:adjustRightInd w:val="0"/>
        <w:spacing w:line="360" w:lineRule="auto"/>
        <w:ind w:firstLineChars="196" w:firstLine="413"/>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备注：</w:t>
      </w:r>
    </w:p>
    <w:p w:rsidR="003C4DF2" w:rsidRPr="00763AF1" w:rsidRDefault="00F722C2">
      <w:pPr>
        <w:pStyle w:val="afb"/>
        <w:numPr>
          <w:ilvl w:val="0"/>
          <w:numId w:val="43"/>
        </w:numPr>
        <w:autoSpaceDE w:val="0"/>
        <w:autoSpaceDN w:val="0"/>
        <w:adjustRightInd w:val="0"/>
        <w:spacing w:line="360" w:lineRule="auto"/>
        <w:ind w:firstLineChars="0"/>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本声明函必须提供且内容不得擅自删改，否则视为无效投标。</w:t>
      </w:r>
    </w:p>
    <w:p w:rsidR="003C4DF2" w:rsidRPr="00763AF1" w:rsidRDefault="00F722C2">
      <w:pPr>
        <w:pStyle w:val="afb"/>
        <w:numPr>
          <w:ilvl w:val="0"/>
          <w:numId w:val="43"/>
        </w:numPr>
        <w:snapToGrid w:val="0"/>
        <w:spacing w:line="360" w:lineRule="auto"/>
        <w:ind w:firstLineChars="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本声明函如有虚假或与事实不符的，作无效投标处理。</w:t>
      </w:r>
    </w:p>
    <w:p w:rsidR="003C4DF2" w:rsidRPr="00763AF1" w:rsidRDefault="00F722C2">
      <w:pPr>
        <w:spacing w:line="360" w:lineRule="auto"/>
        <w:ind w:firstLine="420"/>
        <w:rPr>
          <w:color w:val="000000" w:themeColor="text1"/>
          <w:u w:val="single"/>
        </w:rPr>
      </w:pPr>
      <w:r w:rsidRPr="00763AF1">
        <w:rPr>
          <w:rFonts w:hint="eastAsia"/>
          <w:color w:val="000000" w:themeColor="text1"/>
        </w:rPr>
        <w:t>投标人名称：</w:t>
      </w:r>
      <w:r w:rsidRPr="00763AF1">
        <w:rPr>
          <w:rFonts w:hint="eastAsia"/>
          <w:color w:val="000000" w:themeColor="text1"/>
          <w:u w:val="single"/>
        </w:rPr>
        <w:t xml:space="preserve">　　　　　　</w:t>
      </w:r>
    </w:p>
    <w:p w:rsidR="003C4DF2" w:rsidRPr="00763AF1" w:rsidRDefault="00F722C2">
      <w:pPr>
        <w:spacing w:line="360" w:lineRule="auto"/>
        <w:ind w:firstLine="420"/>
        <w:rPr>
          <w:color w:val="000000" w:themeColor="text1"/>
          <w:u w:val="single"/>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w:t>
      </w:r>
      <w:r w:rsidRPr="00763AF1">
        <w:rPr>
          <w:rFonts w:hint="eastAsia"/>
          <w:color w:val="000000" w:themeColor="text1"/>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420"/>
        <w:rPr>
          <w:color w:val="000000" w:themeColor="text1"/>
        </w:rPr>
      </w:pPr>
      <w:r w:rsidRPr="00763AF1">
        <w:rPr>
          <w:rFonts w:hint="eastAsia"/>
          <w:color w:val="000000" w:themeColor="text1"/>
        </w:rPr>
        <w:t>单位地址：</w:t>
      </w:r>
      <w:r w:rsidRPr="00763AF1">
        <w:rPr>
          <w:rFonts w:hint="eastAsia"/>
          <w:color w:val="000000" w:themeColor="text1"/>
          <w:u w:val="single"/>
        </w:rPr>
        <w:t xml:space="preserve">　　　　　　　　　　　　　</w:t>
      </w:r>
      <w:r w:rsidRPr="00763AF1">
        <w:rPr>
          <w:rFonts w:hint="eastAsia"/>
          <w:color w:val="000000" w:themeColor="text1"/>
        </w:rPr>
        <w:t xml:space="preserve">　</w:t>
      </w:r>
    </w:p>
    <w:p w:rsidR="003C4DF2" w:rsidRPr="00763AF1" w:rsidRDefault="00F722C2">
      <w:pPr>
        <w:spacing w:line="360" w:lineRule="auto"/>
        <w:ind w:firstLine="420"/>
        <w:rPr>
          <w:color w:val="000000" w:themeColor="text1"/>
          <w:u w:val="single"/>
        </w:rPr>
      </w:pPr>
      <w:r w:rsidRPr="00763AF1">
        <w:rPr>
          <w:rFonts w:hint="eastAsia"/>
          <w:color w:val="000000" w:themeColor="text1"/>
        </w:rPr>
        <w:t>单位公章：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420"/>
        <w:rPr>
          <w:color w:val="000000" w:themeColor="text1"/>
          <w:u w:val="single"/>
        </w:rPr>
      </w:pPr>
      <w:r w:rsidRPr="00763AF1">
        <w:rPr>
          <w:rFonts w:hint="eastAsia"/>
          <w:color w:val="000000" w:themeColor="text1"/>
        </w:rPr>
        <w:t xml:space="preserve">邮政编码：　</w:t>
      </w:r>
      <w:r w:rsidRPr="00763AF1">
        <w:rPr>
          <w:rFonts w:hint="eastAsia"/>
          <w:color w:val="000000" w:themeColor="text1"/>
          <w:u w:val="single"/>
        </w:rPr>
        <w:t xml:space="preserve">　　　　　　　　　　　　　</w:t>
      </w:r>
      <w:r w:rsidRPr="00763AF1">
        <w:rPr>
          <w:rFonts w:hint="eastAsia"/>
          <w:color w:val="000000" w:themeColor="text1"/>
        </w:rPr>
        <w:t>日期：</w:t>
      </w:r>
      <w:bookmarkStart w:id="48" w:name="_承诺函"/>
      <w:bookmarkStart w:id="49" w:name="_Toc50737329"/>
      <w:bookmarkStart w:id="50" w:name="_Toc50736477"/>
      <w:bookmarkStart w:id="51" w:name="_Toc435515299"/>
      <w:bookmarkStart w:id="52" w:name="_Toc52165081"/>
      <w:bookmarkStart w:id="53" w:name="_Toc435514859"/>
      <w:bookmarkStart w:id="54" w:name="_Toc275865607"/>
      <w:bookmarkStart w:id="55" w:name="_Toc50737297"/>
      <w:bookmarkStart w:id="56" w:name="_Toc50737296"/>
      <w:bookmarkStart w:id="57" w:name="_Toc50736476"/>
      <w:bookmarkStart w:id="58" w:name="_Toc50691034"/>
      <w:bookmarkStart w:id="59" w:name="_Toc50737328"/>
      <w:bookmarkStart w:id="60" w:name="_Toc52165080"/>
      <w:bookmarkEnd w:id="48"/>
      <w:r w:rsidR="008D485D" w:rsidRPr="00763AF1">
        <w:rPr>
          <w:rFonts w:hint="eastAsia"/>
          <w:color w:val="000000" w:themeColor="text1"/>
          <w:u w:val="single"/>
        </w:rPr>
        <w:t xml:space="preserve">                   </w:t>
      </w:r>
    </w:p>
    <w:p w:rsidR="003C4DF2" w:rsidRPr="00763AF1" w:rsidRDefault="003C4DF2">
      <w:pPr>
        <w:spacing w:line="360" w:lineRule="auto"/>
        <w:ind w:firstLine="420"/>
        <w:rPr>
          <w:color w:val="000000" w:themeColor="text1"/>
          <w:u w:val="single"/>
        </w:rPr>
      </w:pPr>
    </w:p>
    <w:p w:rsidR="003C4DF2" w:rsidRPr="00763AF1" w:rsidRDefault="003C4DF2">
      <w:pPr>
        <w:spacing w:line="360" w:lineRule="auto"/>
        <w:ind w:firstLine="420"/>
        <w:rPr>
          <w:color w:val="000000" w:themeColor="text1"/>
          <w:u w:val="single"/>
        </w:rPr>
      </w:pP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法定代表人授权委托书</w:t>
      </w:r>
      <w:bookmarkEnd w:id="49"/>
      <w:bookmarkEnd w:id="50"/>
      <w:bookmarkEnd w:id="51"/>
      <w:bookmarkEnd w:id="52"/>
      <w:bookmarkEnd w:id="53"/>
      <w:bookmarkEnd w:id="54"/>
      <w:bookmarkEnd w:id="55"/>
    </w:p>
    <w:p w:rsidR="003C4DF2" w:rsidRPr="00763AF1" w:rsidRDefault="00F722C2">
      <w:pPr>
        <w:pStyle w:val="a9"/>
        <w:spacing w:line="360" w:lineRule="auto"/>
        <w:ind w:firstLineChars="200" w:firstLine="420"/>
        <w:rPr>
          <w:color w:val="000000" w:themeColor="text1"/>
        </w:rPr>
      </w:pPr>
      <w:r w:rsidRPr="00763AF1">
        <w:rPr>
          <w:rFonts w:hint="eastAsia"/>
          <w:color w:val="000000" w:themeColor="text1"/>
        </w:rPr>
        <w:t>本授权委托书声明：注册于</w:t>
      </w:r>
      <w:r w:rsidRPr="00763AF1">
        <w:rPr>
          <w:rFonts w:hint="eastAsia"/>
          <w:color w:val="000000" w:themeColor="text1"/>
          <w:u w:val="single"/>
        </w:rPr>
        <w:t xml:space="preserve"> （投标人地址）  </w:t>
      </w:r>
      <w:r w:rsidRPr="00763AF1">
        <w:rPr>
          <w:rFonts w:hint="eastAsia"/>
          <w:color w:val="000000" w:themeColor="text1"/>
        </w:rPr>
        <w:t>的</w:t>
      </w:r>
      <w:r w:rsidRPr="00763AF1">
        <w:rPr>
          <w:rFonts w:hint="eastAsia"/>
          <w:color w:val="000000" w:themeColor="text1"/>
          <w:u w:val="single"/>
        </w:rPr>
        <w:t xml:space="preserve">  （单位名称）    </w:t>
      </w:r>
      <w:r w:rsidRPr="00763AF1">
        <w:rPr>
          <w:rFonts w:hint="eastAsia"/>
          <w:color w:val="000000" w:themeColor="text1"/>
        </w:rPr>
        <w:t>在下面签名的</w:t>
      </w:r>
      <w:r w:rsidRPr="00763AF1">
        <w:rPr>
          <w:rFonts w:hint="eastAsia"/>
          <w:color w:val="000000" w:themeColor="text1"/>
          <w:u w:val="single"/>
        </w:rPr>
        <w:t>（法定代表人姓名、职务）</w:t>
      </w:r>
      <w:r w:rsidRPr="00763AF1">
        <w:rPr>
          <w:rFonts w:hint="eastAsia"/>
          <w:color w:val="000000" w:themeColor="text1"/>
        </w:rPr>
        <w:t>在此授权</w:t>
      </w:r>
      <w:r w:rsidRPr="00763AF1">
        <w:rPr>
          <w:rFonts w:hint="eastAsia"/>
          <w:color w:val="000000" w:themeColor="text1"/>
          <w:u w:val="single"/>
        </w:rPr>
        <w:t>（被授权人姓名、职务）</w:t>
      </w:r>
      <w:r w:rsidRPr="00763AF1">
        <w:rPr>
          <w:rFonts w:hint="eastAsia"/>
          <w:color w:val="000000" w:themeColor="text1"/>
        </w:rPr>
        <w:t>作为我公司的合法代理人，就</w:t>
      </w:r>
      <w:r w:rsidRPr="00763AF1">
        <w:rPr>
          <w:rFonts w:hint="eastAsia"/>
          <w:color w:val="000000" w:themeColor="text1"/>
          <w:u w:val="single"/>
        </w:rPr>
        <w:t>（项目名称、项目编号</w:t>
      </w:r>
      <w:r w:rsidRPr="00763AF1">
        <w:rPr>
          <w:rFonts w:hint="eastAsia"/>
          <w:color w:val="000000" w:themeColor="text1"/>
        </w:rPr>
        <w:t>）的招投标活动，采购合同的签订、执行、完成和售后服务，作为投标人代表以我方的名义处理一切与之有关的事务。</w:t>
      </w:r>
    </w:p>
    <w:p w:rsidR="003C4DF2" w:rsidRPr="00763AF1" w:rsidRDefault="00F722C2">
      <w:pPr>
        <w:pStyle w:val="a9"/>
        <w:spacing w:line="360" w:lineRule="auto"/>
        <w:ind w:firstLineChars="200" w:firstLine="420"/>
        <w:rPr>
          <w:color w:val="000000" w:themeColor="text1"/>
        </w:rPr>
      </w:pPr>
      <w:r w:rsidRPr="00763AF1">
        <w:rPr>
          <w:rFonts w:hint="eastAsia"/>
          <w:color w:val="000000" w:themeColor="text1"/>
        </w:rPr>
        <w:t>被授权人（投标人授权代表）无转委托权限。</w:t>
      </w:r>
    </w:p>
    <w:p w:rsidR="003C4DF2" w:rsidRPr="00763AF1" w:rsidRDefault="00F722C2">
      <w:pPr>
        <w:spacing w:line="360" w:lineRule="auto"/>
        <w:ind w:firstLineChars="200" w:firstLine="420"/>
        <w:rPr>
          <w:rFonts w:ascii="宋体"/>
          <w:color w:val="000000" w:themeColor="text1"/>
        </w:rPr>
      </w:pPr>
      <w:r w:rsidRPr="00763AF1">
        <w:rPr>
          <w:rFonts w:ascii="宋体" w:hint="eastAsia"/>
          <w:color w:val="000000" w:themeColor="text1"/>
        </w:rPr>
        <w:t>本授权书自法定代表人签字之日起生效，特此声明。</w:t>
      </w:r>
    </w:p>
    <w:p w:rsidR="003C4DF2" w:rsidRPr="00763AF1" w:rsidRDefault="00F722C2">
      <w:pPr>
        <w:spacing w:line="360" w:lineRule="auto"/>
        <w:rPr>
          <w:rFonts w:ascii="宋体"/>
          <w:b/>
          <w:color w:val="000000" w:themeColor="text1"/>
        </w:rPr>
      </w:pPr>
      <w:r w:rsidRPr="00763AF1">
        <w:rPr>
          <w:rFonts w:ascii="宋体" w:hint="eastAsia"/>
          <w:b/>
          <w:color w:val="000000" w:themeColor="text1"/>
        </w:rPr>
        <w:t>随附《法定代表人证明》</w:t>
      </w:r>
    </w:p>
    <w:p w:rsidR="003C4DF2" w:rsidRPr="00763AF1" w:rsidRDefault="003C4DF2">
      <w:pPr>
        <w:spacing w:line="360" w:lineRule="auto"/>
        <w:rPr>
          <w:rFonts w:ascii="宋体"/>
          <w:color w:val="000000" w:themeColor="text1"/>
        </w:rPr>
      </w:pPr>
    </w:p>
    <w:p w:rsidR="003C4DF2" w:rsidRPr="00763AF1" w:rsidRDefault="00F722C2">
      <w:pPr>
        <w:spacing w:line="360" w:lineRule="auto"/>
        <w:rPr>
          <w:rFonts w:ascii="宋体"/>
          <w:color w:val="000000" w:themeColor="text1"/>
        </w:rPr>
      </w:pPr>
      <w:r w:rsidRPr="00763AF1">
        <w:rPr>
          <w:rFonts w:ascii="宋体" w:hint="eastAsia"/>
          <w:color w:val="000000" w:themeColor="text1"/>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Pr="00763AF1">
        <w:rPr>
          <w:rFonts w:ascii="宋体" w:hint="eastAsia"/>
          <w:color w:val="000000" w:themeColor="text1"/>
        </w:rPr>
        <w:t>）：</w:t>
      </w:r>
      <w:r w:rsidR="00213BEE" w:rsidRPr="00763AF1">
        <w:rPr>
          <w:rFonts w:hint="eastAsia"/>
          <w:color w:val="000000" w:themeColor="text1"/>
          <w:u w:val="single"/>
        </w:rPr>
        <w:t xml:space="preserve">　　　</w:t>
      </w:r>
    </w:p>
    <w:p w:rsidR="003C4DF2" w:rsidRPr="00763AF1" w:rsidRDefault="00F722C2">
      <w:pPr>
        <w:spacing w:line="360" w:lineRule="auto"/>
        <w:rPr>
          <w:rFonts w:ascii="宋体"/>
          <w:color w:val="000000" w:themeColor="text1"/>
        </w:rPr>
      </w:pPr>
      <w:r w:rsidRPr="00763AF1">
        <w:rPr>
          <w:rFonts w:ascii="宋体" w:hint="eastAsia"/>
          <w:color w:val="000000" w:themeColor="text1"/>
        </w:rPr>
        <w:t>地      址：</w:t>
      </w:r>
      <w:r w:rsidR="00213BEE" w:rsidRPr="00763AF1">
        <w:rPr>
          <w:rFonts w:hint="eastAsia"/>
          <w:color w:val="000000" w:themeColor="text1"/>
          <w:u w:val="single"/>
        </w:rPr>
        <w:t xml:space="preserve">　　　</w:t>
      </w:r>
    </w:p>
    <w:p w:rsidR="003C4DF2" w:rsidRPr="00763AF1" w:rsidRDefault="00F722C2">
      <w:pPr>
        <w:tabs>
          <w:tab w:val="left" w:pos="3780"/>
        </w:tabs>
        <w:spacing w:line="360" w:lineRule="auto"/>
        <w:rPr>
          <w:rFonts w:ascii="宋体"/>
          <w:color w:val="000000" w:themeColor="text1"/>
        </w:rPr>
      </w:pPr>
      <w:r w:rsidRPr="00763AF1">
        <w:rPr>
          <w:rFonts w:ascii="宋体" w:hint="eastAsia"/>
          <w:b/>
          <w:color w:val="000000" w:themeColor="text1"/>
        </w:rPr>
        <w:t xml:space="preserve">法定代表人（签字或盖章）： </w:t>
      </w:r>
      <w:r w:rsidR="00213BEE" w:rsidRPr="00763AF1">
        <w:rPr>
          <w:rFonts w:hint="eastAsia"/>
          <w:b/>
          <w:color w:val="000000" w:themeColor="text1"/>
          <w:u w:val="single"/>
        </w:rPr>
        <w:t xml:space="preserve">　　　</w:t>
      </w:r>
      <w:r w:rsidRPr="00763AF1">
        <w:rPr>
          <w:rFonts w:ascii="宋体" w:hint="eastAsia"/>
          <w:b/>
          <w:color w:val="000000" w:themeColor="text1"/>
        </w:rPr>
        <w:t xml:space="preserve">   </w:t>
      </w:r>
      <w:r w:rsidRPr="00763AF1">
        <w:rPr>
          <w:rFonts w:ascii="宋体" w:hint="eastAsia"/>
          <w:color w:val="000000" w:themeColor="text1"/>
        </w:rPr>
        <w:t xml:space="preserve">                     签字日期：  </w:t>
      </w:r>
      <w:r w:rsidRPr="00763AF1">
        <w:rPr>
          <w:rFonts w:ascii="宋体" w:hAnsi="宋体" w:hint="eastAsia"/>
          <w:color w:val="000000" w:themeColor="text1"/>
        </w:rPr>
        <w:t>年  月   日</w:t>
      </w:r>
    </w:p>
    <w:p w:rsidR="003C4DF2" w:rsidRPr="00763AF1" w:rsidRDefault="003C4DF2">
      <w:pPr>
        <w:spacing w:line="360" w:lineRule="auto"/>
        <w:ind w:leftChars="552" w:left="1159" w:firstLine="2261"/>
        <w:rPr>
          <w:rFonts w:ascii="宋体"/>
          <w:color w:val="000000" w:themeColor="text1"/>
        </w:rPr>
      </w:pPr>
    </w:p>
    <w:p w:rsidR="00213BEE" w:rsidRPr="00763AF1" w:rsidRDefault="00493D1E" w:rsidP="00213BEE">
      <w:pPr>
        <w:spacing w:line="360" w:lineRule="auto"/>
        <w:rPr>
          <w:rFonts w:ascii="宋体"/>
          <w:color w:val="000000" w:themeColor="text1"/>
        </w:rPr>
      </w:pPr>
      <w:r>
        <w:rPr>
          <w:color w:val="000000" w:themeColor="text1"/>
        </w:rPr>
        <w:pict>
          <v:group id="组合 6" o:spid="_x0000_s1034" style="position:absolute;left:0;text-align:left;margin-left:-1.5pt;margin-top:17.1pt;width:439.7pt;height:117.15pt;z-index:251673600" coordorigin="1410,9240" coordsize="8794,2343"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">
            <v:rect id="矩形 4" o:spid="_x0000_s1035" style="position:absolute;left:1410;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9224D" w:rsidRDefault="0059224D" w:rsidP="00213BEE">
                    <w:pPr>
                      <w:jc w:val="center"/>
                    </w:pPr>
                    <w:r>
                      <w:rPr>
                        <w:rFonts w:hint="eastAsia"/>
                      </w:rPr>
                      <w:t>被授权人（授权代表）</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（正面）</w:t>
                    </w:r>
                  </w:p>
                  <w:p w:rsidR="0059224D" w:rsidRDefault="0059224D" w:rsidP="00213BEE"/>
                </w:txbxContent>
              </v:textbox>
            </v:rect>
            <v:rect id="矩形 8" o:spid="_x0000_s1036" style="position:absolute;left:5867;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9224D" w:rsidRDefault="0059224D" w:rsidP="00213BEE">
                    <w:pPr>
                      <w:jc w:val="center"/>
                    </w:pPr>
                    <w:r>
                      <w:rPr>
                        <w:rFonts w:hint="eastAsia"/>
                      </w:rPr>
                      <w:t>被授权人（授权代表）</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（反面）</w:t>
                    </w:r>
                  </w:p>
                  <w:p w:rsidR="0059224D" w:rsidRDefault="0059224D" w:rsidP="00213BEE"/>
                </w:txbxContent>
              </v:textbox>
            </v:rect>
          </v:group>
        </w:pict>
      </w: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440" w:lineRule="exact"/>
        <w:rPr>
          <w:rFonts w:ascii="宋体"/>
          <w:color w:val="000000" w:themeColor="text1"/>
          <w:sz w:val="24"/>
        </w:rPr>
        <w:sectPr w:rsidR="003C4DF2" w:rsidRPr="00763AF1">
          <w:pgSz w:w="11906" w:h="16838"/>
          <w:pgMar w:top="1440" w:right="1286" w:bottom="1440" w:left="1440" w:header="851" w:footer="992" w:gutter="0"/>
          <w:cols w:space="720"/>
          <w:docGrid w:type="lines" w:linePitch="312"/>
        </w:sectPr>
      </w:pPr>
      <w:bookmarkStart w:id="61" w:name="_Toc226217114"/>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62" w:name="_Toc435515300"/>
      <w:bookmarkStart w:id="63" w:name="_Toc435514860"/>
      <w:bookmarkStart w:id="64" w:name="_Toc275865608"/>
      <w:bookmarkEnd w:id="61"/>
      <w:r w:rsidRPr="00763AF1">
        <w:rPr>
          <w:rFonts w:hint="eastAsia"/>
          <w:b w:val="0"/>
          <w:color w:val="000000" w:themeColor="text1"/>
        </w:rPr>
        <w:lastRenderedPageBreak/>
        <w:t>法定代表人证明书</w:t>
      </w:r>
      <w:bookmarkEnd w:id="56"/>
      <w:bookmarkEnd w:id="57"/>
      <w:bookmarkEnd w:id="58"/>
      <w:bookmarkEnd w:id="59"/>
      <w:bookmarkEnd w:id="60"/>
      <w:bookmarkEnd w:id="62"/>
      <w:bookmarkEnd w:id="63"/>
      <w:bookmarkEnd w:id="64"/>
    </w:p>
    <w:p w:rsidR="003C4DF2" w:rsidRPr="00763AF1" w:rsidRDefault="00F722C2">
      <w:pPr>
        <w:tabs>
          <w:tab w:val="left" w:pos="900"/>
        </w:tabs>
        <w:spacing w:line="480" w:lineRule="auto"/>
        <w:ind w:firstLineChars="450" w:firstLine="945"/>
        <w:rPr>
          <w:rFonts w:ascii="宋体" w:hAnsi="宋体"/>
          <w:color w:val="000000" w:themeColor="text1"/>
        </w:rPr>
      </w:pPr>
      <w:r w:rsidRPr="00763AF1">
        <w:rPr>
          <w:rFonts w:ascii="宋体" w:hAnsi="宋体" w:hint="eastAsia"/>
          <w:color w:val="000000" w:themeColor="text1"/>
        </w:rPr>
        <w:t>______________同志，现任我单位职务，为法定代表人，特此证明。</w:t>
      </w:r>
    </w:p>
    <w:p w:rsidR="003C4DF2" w:rsidRPr="00763AF1" w:rsidRDefault="00F722C2">
      <w:pPr>
        <w:spacing w:line="360" w:lineRule="auto"/>
        <w:ind w:firstLineChars="200" w:firstLine="420"/>
        <w:rPr>
          <w:rFonts w:ascii="宋体" w:hAnsi="宋体"/>
          <w:color w:val="000000" w:themeColor="text1"/>
        </w:rPr>
      </w:pPr>
      <w:r w:rsidRPr="00763AF1">
        <w:rPr>
          <w:rFonts w:ascii="宋体" w:hint="eastAsia"/>
          <w:color w:val="000000" w:themeColor="text1"/>
        </w:rPr>
        <w:t>本证明书自签发之日起生效，</w:t>
      </w:r>
      <w:r w:rsidRPr="00763AF1">
        <w:rPr>
          <w:rFonts w:ascii="宋体" w:hAnsi="宋体" w:hint="eastAsia"/>
          <w:color w:val="000000" w:themeColor="text1"/>
        </w:rPr>
        <w:t>有效期与本公司投标文件中标注的投标有效期相同。</w:t>
      </w:r>
    </w:p>
    <w:p w:rsidR="003C4DF2" w:rsidRPr="00763AF1" w:rsidRDefault="00F722C2">
      <w:pPr>
        <w:spacing w:line="480" w:lineRule="auto"/>
        <w:ind w:firstLineChars="200" w:firstLine="420"/>
        <w:rPr>
          <w:rFonts w:ascii="宋体" w:hAnsi="宋体"/>
          <w:color w:val="000000" w:themeColor="text1"/>
        </w:rPr>
      </w:pPr>
      <w:r w:rsidRPr="00763AF1">
        <w:rPr>
          <w:rFonts w:ascii="宋体" w:hAnsi="宋体" w:hint="eastAsia"/>
          <w:color w:val="000000" w:themeColor="text1"/>
        </w:rPr>
        <w:t>附：</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营业执照（注册号）：</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经济性质：</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主营（产）：</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兼营（产）：</w:t>
      </w:r>
    </w:p>
    <w:p w:rsidR="003C4DF2" w:rsidRPr="00763AF1" w:rsidRDefault="003C4DF2">
      <w:pPr>
        <w:spacing w:line="480" w:lineRule="auto"/>
        <w:ind w:firstLineChars="400" w:firstLine="840"/>
        <w:rPr>
          <w:rFonts w:ascii="宋体" w:hAnsi="宋体"/>
          <w:color w:val="000000" w:themeColor="text1"/>
        </w:rPr>
      </w:pPr>
    </w:p>
    <w:p w:rsidR="00213BEE" w:rsidRPr="00763AF1" w:rsidRDefault="00213BEE" w:rsidP="00213BEE">
      <w:pPr>
        <w:spacing w:line="480" w:lineRule="auto"/>
        <w:ind w:firstLineChars="400" w:firstLine="840"/>
        <w:rPr>
          <w:rFonts w:ascii="宋体" w:hAnsi="宋体"/>
          <w:color w:val="000000" w:themeColor="text1"/>
        </w:rPr>
      </w:pPr>
    </w:p>
    <w:p w:rsidR="00213BEE" w:rsidRPr="00763AF1" w:rsidRDefault="00493D1E" w:rsidP="00213BEE">
      <w:pPr>
        <w:spacing w:line="360" w:lineRule="auto"/>
        <w:rPr>
          <w:rFonts w:ascii="宋体"/>
          <w:color w:val="000000" w:themeColor="text1"/>
        </w:rPr>
      </w:pPr>
      <w:r>
        <w:rPr>
          <w:color w:val="000000" w:themeColor="text1"/>
        </w:rPr>
        <w:pict>
          <v:group id="组合 3" o:spid="_x0000_s1043" style="position:absolute;left:0;text-align:left;margin-left:-1.5pt;margin-top:17.1pt;width:439.7pt;height:117.15pt;z-index:251675648" coordorigin="1410,9240" coordsize="8794,2343"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">
            <v:rect id="矩形 11" o:spid="_x0000_s1044" style="position:absolute;left:1410;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9224D" w:rsidRDefault="0059224D" w:rsidP="00213BEE">
                    <w:pPr>
                      <w:jc w:val="center"/>
                    </w:pPr>
                    <w:r>
                      <w:rPr>
                        <w:rFonts w:hint="eastAsia"/>
                      </w:rPr>
                      <w:t>法定代表人</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（正面）</w:t>
                    </w:r>
                  </w:p>
                  <w:p w:rsidR="0059224D" w:rsidRDefault="0059224D" w:rsidP="00213BEE"/>
                </w:txbxContent>
              </v:textbox>
            </v:rect>
            <v:rect id="矩形 12" o:spid="_x0000_s1045" style="position:absolute;left:5867;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9224D" w:rsidRDefault="0059224D" w:rsidP="00213BEE">
                    <w:pPr>
                      <w:jc w:val="center"/>
                    </w:pPr>
                    <w:r>
                      <w:rPr>
                        <w:rFonts w:hint="eastAsia"/>
                      </w:rPr>
                      <w:t>法定代表人</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（反面）</w:t>
                    </w:r>
                  </w:p>
                  <w:p w:rsidR="0059224D" w:rsidRDefault="0059224D" w:rsidP="00213BEE"/>
                </w:txbxContent>
              </v:textbox>
            </v:rect>
          </v:group>
        </w:pict>
      </w: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500" w:lineRule="exact"/>
        <w:rPr>
          <w:rFonts w:ascii="宋体"/>
          <w:b/>
          <w:bCs/>
          <w:color w:val="000000" w:themeColor="text1"/>
        </w:rPr>
      </w:pPr>
    </w:p>
    <w:p w:rsidR="003C4DF2" w:rsidRPr="00763AF1" w:rsidRDefault="00F722C2">
      <w:pPr>
        <w:spacing w:line="500" w:lineRule="exact"/>
        <w:ind w:firstLineChars="2150" w:firstLine="4515"/>
        <w:rPr>
          <w:rFonts w:ascii="宋体" w:hAnsi="宋体"/>
          <w:color w:val="000000" w:themeColor="text1"/>
          <w:u w:val="single"/>
        </w:rPr>
      </w:pPr>
      <w:r w:rsidRPr="00763AF1">
        <w:rPr>
          <w:rFonts w:ascii="宋体" w:hAnsi="宋体" w:hint="eastAsia"/>
          <w:color w:val="000000" w:themeColor="text1"/>
        </w:rPr>
        <w:t>投标人名称（单位盖</w:t>
      </w:r>
      <w:r w:rsidRPr="00763AF1">
        <w:rPr>
          <w:rFonts w:hint="eastAsia"/>
          <w:color w:val="000000" w:themeColor="text1"/>
          <w:spacing w:val="4"/>
        </w:rPr>
        <w:t>公章</w:t>
      </w:r>
      <w:r w:rsidRPr="00763AF1">
        <w:rPr>
          <w:rFonts w:ascii="宋体" w:hAnsi="宋体" w:hint="eastAsia"/>
          <w:color w:val="000000" w:themeColor="text1"/>
        </w:rPr>
        <w:t>）：</w:t>
      </w:r>
      <w:r w:rsidR="00213BEE" w:rsidRPr="00763AF1">
        <w:rPr>
          <w:rFonts w:ascii="宋体" w:hAnsi="宋体" w:hint="eastAsia"/>
          <w:color w:val="000000" w:themeColor="text1"/>
          <w:u w:val="single"/>
        </w:rPr>
        <w:t xml:space="preserve">          </w:t>
      </w:r>
    </w:p>
    <w:p w:rsidR="003C4DF2" w:rsidRPr="00763AF1" w:rsidRDefault="00F722C2">
      <w:pPr>
        <w:spacing w:line="500" w:lineRule="exact"/>
        <w:rPr>
          <w:rFonts w:ascii="宋体" w:hAnsi="宋体"/>
          <w:color w:val="000000" w:themeColor="text1"/>
        </w:rPr>
      </w:pPr>
      <w:r w:rsidRPr="00763AF1">
        <w:rPr>
          <w:rFonts w:ascii="宋体" w:hAnsi="宋体" w:hint="eastAsia"/>
          <w:color w:val="000000" w:themeColor="text1"/>
        </w:rPr>
        <w:t xml:space="preserve">                                           地址：</w:t>
      </w:r>
      <w:r w:rsidR="00213BEE" w:rsidRPr="00763AF1">
        <w:rPr>
          <w:rFonts w:ascii="宋体" w:hAnsi="宋体" w:hint="eastAsia"/>
          <w:color w:val="000000" w:themeColor="text1"/>
          <w:u w:val="single"/>
        </w:rPr>
        <w:t xml:space="preserve">          </w:t>
      </w:r>
    </w:p>
    <w:p w:rsidR="003C4DF2" w:rsidRPr="00763AF1" w:rsidRDefault="00F722C2">
      <w:pPr>
        <w:spacing w:line="500" w:lineRule="exact"/>
        <w:rPr>
          <w:rFonts w:ascii="宋体" w:hAnsi="宋体"/>
          <w:color w:val="000000" w:themeColor="text1"/>
        </w:rPr>
      </w:pPr>
      <w:r w:rsidRPr="00763AF1">
        <w:rPr>
          <w:rFonts w:ascii="宋体" w:hAnsi="宋体" w:hint="eastAsia"/>
          <w:color w:val="000000" w:themeColor="text1"/>
        </w:rPr>
        <w:t xml:space="preserve">                                           签发日期：</w:t>
      </w:r>
      <w:r w:rsidR="00213BEE" w:rsidRPr="00763AF1">
        <w:rPr>
          <w:rFonts w:ascii="宋体" w:hAnsi="宋体" w:hint="eastAsia"/>
          <w:color w:val="000000" w:themeColor="text1"/>
          <w:u w:val="single"/>
        </w:rPr>
        <w:t xml:space="preserve">          </w:t>
      </w:r>
    </w:p>
    <w:p w:rsidR="00213BEE" w:rsidRPr="00763AF1" w:rsidRDefault="00213BEE">
      <w:pPr>
        <w:spacing w:line="500" w:lineRule="exact"/>
        <w:rPr>
          <w:rFonts w:ascii="宋体" w:hAnsi="宋体"/>
          <w:color w:val="000000" w:themeColor="text1"/>
          <w:u w:val="single"/>
        </w:rPr>
      </w:pP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主要股东或出资人信息</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Style w:val="af6"/>
        <w:tblW w:w="9396" w:type="dxa"/>
        <w:tblLayout w:type="fixed"/>
        <w:tblLook w:val="04A0" w:firstRow="1" w:lastRow="0" w:firstColumn="1" w:lastColumn="0" w:noHBand="0" w:noVBand="1"/>
      </w:tblPr>
      <w:tblGrid>
        <w:gridCol w:w="1102"/>
        <w:gridCol w:w="1849"/>
        <w:gridCol w:w="2076"/>
        <w:gridCol w:w="1849"/>
        <w:gridCol w:w="1403"/>
        <w:gridCol w:w="1117"/>
      </w:tblGrid>
      <w:tr w:rsidR="00763AF1" w:rsidRPr="00763AF1">
        <w:trPr>
          <w:trHeight w:val="795"/>
        </w:trPr>
        <w:tc>
          <w:tcPr>
            <w:tcW w:w="1102" w:type="dxa"/>
            <w:tcBorders>
              <w:top w:val="single" w:sz="12" w:space="0" w:color="auto"/>
              <w:left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序号</w:t>
            </w:r>
          </w:p>
        </w:tc>
        <w:tc>
          <w:tcPr>
            <w:tcW w:w="1849" w:type="dxa"/>
            <w:tcBorders>
              <w:top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名称</w:t>
            </w:r>
          </w:p>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（姓名）</w:t>
            </w:r>
          </w:p>
        </w:tc>
        <w:tc>
          <w:tcPr>
            <w:tcW w:w="2076" w:type="dxa"/>
            <w:tcBorders>
              <w:top w:val="single" w:sz="12" w:space="0" w:color="auto"/>
              <w:right w:val="single" w:sz="6"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kern w:val="0"/>
                <w:szCs w:val="21"/>
              </w:rPr>
              <w:t>统一社会信息用代码（身份证号）</w:t>
            </w:r>
          </w:p>
        </w:tc>
        <w:tc>
          <w:tcPr>
            <w:tcW w:w="1849" w:type="dxa"/>
            <w:tcBorders>
              <w:top w:val="single" w:sz="12" w:space="0" w:color="auto"/>
              <w:left w:val="single" w:sz="6"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出资额</w:t>
            </w:r>
          </w:p>
          <w:p w:rsidR="003C4DF2" w:rsidRPr="00763AF1" w:rsidRDefault="00F722C2">
            <w:pPr>
              <w:adjustRightInd w:val="0"/>
              <w:snapToGrid w:val="0"/>
              <w:jc w:val="center"/>
              <w:rPr>
                <w:rFonts w:ascii="宋体" w:hAnsi="宋体" w:cs="Arial"/>
                <w:b/>
                <w:color w:val="000000" w:themeColor="text1"/>
                <w:kern w:val="0"/>
                <w:szCs w:val="21"/>
              </w:rPr>
            </w:pPr>
            <w:r w:rsidRPr="00763AF1">
              <w:rPr>
                <w:rFonts w:ascii="宋体" w:hAnsi="宋体" w:cs="Arial" w:hint="eastAsia"/>
                <w:b/>
                <w:color w:val="000000" w:themeColor="text1"/>
                <w:szCs w:val="21"/>
              </w:rPr>
              <w:t>（人民币 万元）</w:t>
            </w:r>
          </w:p>
        </w:tc>
        <w:tc>
          <w:tcPr>
            <w:tcW w:w="1403" w:type="dxa"/>
            <w:tcBorders>
              <w:top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出资方式</w:t>
            </w:r>
          </w:p>
        </w:tc>
        <w:tc>
          <w:tcPr>
            <w:tcW w:w="1117" w:type="dxa"/>
            <w:tcBorders>
              <w:top w:val="single" w:sz="12" w:space="0" w:color="auto"/>
              <w:left w:val="single" w:sz="6" w:space="0" w:color="auto"/>
              <w:right w:val="single" w:sz="12" w:space="0" w:color="auto"/>
            </w:tcBorders>
            <w:vAlign w:val="center"/>
          </w:tcPr>
          <w:p w:rsidR="003C4DF2" w:rsidRPr="00763AF1" w:rsidRDefault="00F722C2">
            <w:pPr>
              <w:adjustRightInd w:val="0"/>
              <w:snapToGrid w:val="0"/>
              <w:jc w:val="center"/>
              <w:rPr>
                <w:rFonts w:ascii="宋体" w:hAnsi="宋体" w:cs="Arial"/>
                <w:b/>
                <w:color w:val="000000" w:themeColor="text1"/>
                <w:kern w:val="0"/>
                <w:szCs w:val="21"/>
              </w:rPr>
            </w:pPr>
            <w:r w:rsidRPr="00763AF1">
              <w:rPr>
                <w:rFonts w:ascii="宋体" w:hAnsi="宋体" w:cs="Arial" w:hint="eastAsia"/>
                <w:b/>
                <w:color w:val="000000" w:themeColor="text1"/>
                <w:kern w:val="0"/>
                <w:szCs w:val="21"/>
              </w:rPr>
              <w:t>占全部股份比例</w:t>
            </w:r>
          </w:p>
        </w:tc>
      </w:tr>
      <w:tr w:rsidR="00763AF1" w:rsidRPr="00763AF1">
        <w:trPr>
          <w:trHeight w:val="379"/>
        </w:trPr>
        <w:tc>
          <w:tcPr>
            <w:tcW w:w="1102" w:type="dxa"/>
            <w:tcBorders>
              <w:left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1</w:t>
            </w:r>
          </w:p>
        </w:tc>
        <w:tc>
          <w:tcPr>
            <w:tcW w:w="1849" w:type="dxa"/>
          </w:tcPr>
          <w:p w:rsidR="003C4DF2" w:rsidRPr="00763AF1" w:rsidRDefault="003C4DF2">
            <w:pPr>
              <w:jc w:val="center"/>
              <w:rPr>
                <w:rFonts w:ascii="宋体" w:hAnsi="宋体" w:cs="Arial"/>
                <w:color w:val="000000" w:themeColor="text1"/>
                <w:kern w:val="0"/>
                <w:sz w:val="20"/>
                <w:szCs w:val="21"/>
              </w:rPr>
            </w:pPr>
          </w:p>
        </w:tc>
        <w:tc>
          <w:tcPr>
            <w:tcW w:w="2076" w:type="dxa"/>
            <w:tcBorders>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r w:rsidR="00763AF1" w:rsidRPr="00763AF1">
        <w:trPr>
          <w:trHeight w:val="379"/>
        </w:trPr>
        <w:tc>
          <w:tcPr>
            <w:tcW w:w="1102" w:type="dxa"/>
            <w:tcBorders>
              <w:left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2</w:t>
            </w:r>
          </w:p>
        </w:tc>
        <w:tc>
          <w:tcPr>
            <w:tcW w:w="1849" w:type="dxa"/>
          </w:tcPr>
          <w:p w:rsidR="003C4DF2" w:rsidRPr="00763AF1" w:rsidRDefault="003C4DF2">
            <w:pPr>
              <w:jc w:val="center"/>
              <w:rPr>
                <w:rFonts w:ascii="宋体" w:hAnsi="宋体" w:cs="Arial"/>
                <w:color w:val="000000" w:themeColor="text1"/>
                <w:kern w:val="0"/>
                <w:sz w:val="20"/>
                <w:szCs w:val="21"/>
              </w:rPr>
            </w:pPr>
          </w:p>
        </w:tc>
        <w:tc>
          <w:tcPr>
            <w:tcW w:w="2076" w:type="dxa"/>
            <w:tcBorders>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r w:rsidR="00763AF1" w:rsidRPr="00763AF1">
        <w:trPr>
          <w:trHeight w:val="379"/>
        </w:trPr>
        <w:tc>
          <w:tcPr>
            <w:tcW w:w="1102" w:type="dxa"/>
            <w:tcBorders>
              <w:left w:val="single" w:sz="12" w:space="0" w:color="auto"/>
              <w:bottom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w:t>
            </w:r>
          </w:p>
        </w:tc>
        <w:tc>
          <w:tcPr>
            <w:tcW w:w="1849" w:type="dxa"/>
            <w:tcBorders>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2076" w:type="dxa"/>
            <w:tcBorders>
              <w:bottom w:val="single" w:sz="12" w:space="0" w:color="auto"/>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Borders>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bottom w:val="single" w:sz="12"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bl>
    <w:p w:rsidR="003C4DF2" w:rsidRPr="00763AF1" w:rsidRDefault="00F722C2">
      <w:pPr>
        <w:spacing w:line="360" w:lineRule="auto"/>
        <w:ind w:firstLineChars="147" w:firstLine="310"/>
        <w:rPr>
          <w:rFonts w:ascii="宋体" w:hAnsi="宋体" w:cs="Arial"/>
          <w:b/>
          <w:color w:val="000000" w:themeColor="text1"/>
          <w:szCs w:val="21"/>
        </w:rPr>
      </w:pPr>
      <w:r w:rsidRPr="00763AF1">
        <w:rPr>
          <w:rFonts w:ascii="宋体" w:hAnsi="宋体" w:cs="Arial" w:hint="eastAsia"/>
          <w:b/>
          <w:color w:val="000000" w:themeColor="text1"/>
          <w:szCs w:val="21"/>
        </w:rPr>
        <w:t>我方承诺，以上信息真实可靠；如填报的股东出资额、出资比例等与实际不符，且属于虚假应标情形，视为放弃中标资格。</w:t>
      </w:r>
    </w:p>
    <w:p w:rsidR="003C4DF2" w:rsidRPr="00763AF1" w:rsidRDefault="00F722C2">
      <w:pPr>
        <w:spacing w:line="360" w:lineRule="auto"/>
        <w:ind w:firstLineChars="49" w:firstLine="103"/>
        <w:rPr>
          <w:rFonts w:ascii="宋体" w:hAnsi="宋体" w:cs="Arial"/>
          <w:b/>
          <w:color w:val="000000" w:themeColor="text1"/>
          <w:szCs w:val="21"/>
        </w:rPr>
      </w:pPr>
      <w:r w:rsidRPr="00763AF1">
        <w:rPr>
          <w:rFonts w:ascii="宋体" w:hAnsi="宋体" w:cs="Arial" w:hint="eastAsia"/>
          <w:b/>
          <w:color w:val="000000" w:themeColor="text1"/>
          <w:szCs w:val="21"/>
        </w:rPr>
        <w:t>备注：</w:t>
      </w:r>
    </w:p>
    <w:p w:rsidR="003C4DF2" w:rsidRPr="00763AF1" w:rsidRDefault="00F722C2">
      <w:pPr>
        <w:pStyle w:val="afb"/>
        <w:numPr>
          <w:ilvl w:val="0"/>
          <w:numId w:val="44"/>
        </w:numPr>
        <w:spacing w:line="360" w:lineRule="auto"/>
        <w:ind w:firstLineChars="0"/>
        <w:rPr>
          <w:rFonts w:ascii="宋体" w:hAnsi="宋体" w:cs="Arial"/>
          <w:color w:val="000000" w:themeColor="text1"/>
          <w:szCs w:val="21"/>
        </w:rPr>
      </w:pPr>
      <w:r w:rsidRPr="00763AF1">
        <w:rPr>
          <w:rFonts w:ascii="宋体" w:hAnsi="宋体" w:cs="Arial" w:hint="eastAsia"/>
          <w:color w:val="000000" w:themeColor="text1"/>
          <w:szCs w:val="21"/>
        </w:rPr>
        <w:t>主要股东或出资人为法人的，填写法人全称及统一社会信息用代码（尚未办理三证合一的填写组织机构代码）；为自然人的，填写自然人姓名和身份证号。</w:t>
      </w:r>
    </w:p>
    <w:p w:rsidR="003C4DF2" w:rsidRPr="00763AF1" w:rsidRDefault="00F722C2">
      <w:pPr>
        <w:pStyle w:val="afb"/>
        <w:numPr>
          <w:ilvl w:val="0"/>
          <w:numId w:val="44"/>
        </w:numPr>
        <w:spacing w:line="360" w:lineRule="auto"/>
        <w:ind w:firstLineChars="0"/>
        <w:rPr>
          <w:rFonts w:ascii="宋体" w:hAnsi="宋体" w:cs="Arial"/>
          <w:color w:val="000000" w:themeColor="text1"/>
          <w:szCs w:val="21"/>
        </w:rPr>
      </w:pPr>
      <w:r w:rsidRPr="00763AF1">
        <w:rPr>
          <w:rFonts w:ascii="宋体" w:hAnsi="宋体" w:cs="Arial" w:hint="eastAsia"/>
          <w:color w:val="000000" w:themeColor="text1"/>
          <w:szCs w:val="21"/>
        </w:rPr>
        <w:t>出资方式填写：货币、实物、工艺产权和非专利技术、土地使用权等。</w:t>
      </w:r>
    </w:p>
    <w:p w:rsidR="003C4DF2" w:rsidRPr="00763AF1" w:rsidRDefault="00F722C2">
      <w:pPr>
        <w:pStyle w:val="afb"/>
        <w:numPr>
          <w:ilvl w:val="0"/>
          <w:numId w:val="44"/>
        </w:numPr>
        <w:spacing w:line="360" w:lineRule="auto"/>
        <w:ind w:firstLineChars="0"/>
        <w:rPr>
          <w:rFonts w:ascii="宋体" w:hAnsi="宋体" w:cs="Arial"/>
          <w:b/>
          <w:color w:val="000000" w:themeColor="text1"/>
          <w:szCs w:val="21"/>
        </w:rPr>
      </w:pPr>
      <w:r w:rsidRPr="00763AF1">
        <w:rPr>
          <w:rFonts w:ascii="宋体" w:hAnsi="宋体" w:cs="Arial" w:hint="eastAsia"/>
          <w:color w:val="000000" w:themeColor="text1"/>
          <w:szCs w:val="21"/>
        </w:rPr>
        <w:t>投标单位应按照占全部股份比例从大到小依次逐个股东填写，股东数量多于10个的，填写前10名，不足10个全部填写。</w:t>
      </w:r>
      <w:r w:rsidRPr="00763AF1">
        <w:rPr>
          <w:rFonts w:ascii="宋体" w:hAnsi="宋体" w:cs="Arial" w:hint="eastAsia"/>
          <w:b/>
          <w:color w:val="000000" w:themeColor="text1"/>
          <w:szCs w:val="21"/>
        </w:rPr>
        <w:t>同时投标人需打印“国家企业信用信息公示系统”网页查询的信息并加盖投标人单位公章。</w:t>
      </w:r>
    </w:p>
    <w:p w:rsidR="003C4DF2" w:rsidRPr="00763AF1" w:rsidRDefault="003C4DF2">
      <w:pPr>
        <w:pStyle w:val="afb"/>
        <w:spacing w:line="500" w:lineRule="exact"/>
        <w:ind w:left="420" w:firstLineChars="0" w:firstLine="0"/>
        <w:rPr>
          <w:color w:val="000000" w:themeColor="text1"/>
          <w:spacing w:val="4"/>
        </w:rPr>
      </w:pPr>
    </w:p>
    <w:p w:rsidR="003C4DF2" w:rsidRPr="00763AF1" w:rsidRDefault="00F722C2">
      <w:pPr>
        <w:pStyle w:val="afb"/>
        <w:spacing w:line="500" w:lineRule="exact"/>
        <w:ind w:left="420" w:firstLineChars="0" w:firstLine="0"/>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F34A2D" w:rsidRPr="00763AF1">
        <w:rPr>
          <w:rFonts w:hint="eastAsia"/>
          <w:color w:val="000000" w:themeColor="text1"/>
          <w:spacing w:val="4"/>
          <w:u w:val="single"/>
        </w:rPr>
        <w:t xml:space="preserve">                </w:t>
      </w:r>
    </w:p>
    <w:p w:rsidR="003C4DF2" w:rsidRPr="00763AF1" w:rsidRDefault="003C4DF2">
      <w:pPr>
        <w:pStyle w:val="afb"/>
        <w:spacing w:line="440" w:lineRule="exact"/>
        <w:ind w:left="420" w:firstLineChars="0" w:firstLine="0"/>
        <w:rPr>
          <w:color w:val="000000" w:themeColor="text1"/>
          <w:spacing w:val="4"/>
          <w:u w:val="single"/>
        </w:rPr>
      </w:pPr>
    </w:p>
    <w:p w:rsidR="00F34A2D" w:rsidRPr="00763AF1" w:rsidRDefault="00F722C2" w:rsidP="00F34A2D">
      <w:pPr>
        <w:pStyle w:val="afb"/>
        <w:spacing w:line="500" w:lineRule="exact"/>
        <w:ind w:left="420" w:firstLineChars="0" w:firstLine="0"/>
        <w:rPr>
          <w:rFonts w:ascii="宋体" w:hAnsi="宋体"/>
          <w:color w:val="000000" w:themeColor="text1"/>
          <w:u w:val="single"/>
        </w:rPr>
      </w:pPr>
      <w:r w:rsidRPr="00763AF1">
        <w:rPr>
          <w:rFonts w:hint="eastAsia"/>
          <w:color w:val="000000" w:themeColor="text1"/>
          <w:spacing w:val="4"/>
        </w:rPr>
        <w:t>日期：</w:t>
      </w:r>
      <w:r w:rsidR="00F34A2D" w:rsidRPr="00763AF1">
        <w:rPr>
          <w:rFonts w:hint="eastAsia"/>
          <w:color w:val="000000" w:themeColor="text1"/>
          <w:spacing w:val="4"/>
          <w:u w:val="single"/>
        </w:rPr>
        <w:t xml:space="preserve">                </w:t>
      </w:r>
    </w:p>
    <w:p w:rsidR="003C4DF2" w:rsidRPr="00763AF1" w:rsidRDefault="00F722C2">
      <w:pPr>
        <w:pStyle w:val="afb"/>
        <w:spacing w:line="440" w:lineRule="exact"/>
        <w:ind w:left="420" w:firstLineChars="0" w:firstLine="0"/>
        <w:rPr>
          <w:rFonts w:ascii="黑体" w:eastAsia="黑体" w:hAnsi="Arial"/>
          <w:color w:val="000000" w:themeColor="text1"/>
          <w:sz w:val="28"/>
          <w:szCs w:val="32"/>
          <w:lang w:val="zh-CN"/>
        </w:rPr>
      </w:pPr>
      <w:r w:rsidRPr="00763AF1">
        <w:rPr>
          <w:rFonts w:ascii="黑体"/>
          <w:b/>
          <w:bCs/>
          <w:color w:val="000000" w:themeColor="text1"/>
          <w:sz w:val="28"/>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65" w:name="_Toc87417460"/>
      <w:bookmarkStart w:id="66" w:name="_Toc170699948"/>
      <w:bookmarkStart w:id="67" w:name="_Toc239051894"/>
      <w:bookmarkStart w:id="68" w:name="_Toc50691038"/>
      <w:bookmarkStart w:id="69" w:name="_Toc50736478"/>
      <w:bookmarkStart w:id="70" w:name="_Toc50737330"/>
      <w:bookmarkStart w:id="71" w:name="_Toc275865609"/>
      <w:bookmarkStart w:id="72" w:name="_Toc50737298"/>
      <w:bookmarkStart w:id="73" w:name="_Toc52165082"/>
      <w:r w:rsidRPr="00763AF1">
        <w:rPr>
          <w:rFonts w:ascii="宋体" w:hAnsi="宋体" w:cs="Courier New" w:hint="eastAsia"/>
          <w:b w:val="0"/>
          <w:color w:val="000000" w:themeColor="text1"/>
          <w:szCs w:val="21"/>
        </w:rPr>
        <w:lastRenderedPageBreak/>
        <w:t>实质性条款（加注星号“★”）响应</w:t>
      </w:r>
      <w:r w:rsidRPr="00763AF1">
        <w:rPr>
          <w:rFonts w:ascii="宋体" w:hAnsi="宋体" w:cs="Courier New" w:hint="eastAsia"/>
          <w:b w:val="0"/>
          <w:color w:val="000000" w:themeColor="text1"/>
          <w:szCs w:val="21"/>
        </w:rPr>
        <w:t>/</w:t>
      </w:r>
      <w:r w:rsidRPr="00763AF1">
        <w:rPr>
          <w:rFonts w:ascii="宋体" w:hAnsi="宋体" w:cs="Courier New" w:hint="eastAsia"/>
          <w:b w:val="0"/>
          <w:color w:val="000000" w:themeColor="text1"/>
          <w:szCs w:val="21"/>
        </w:rPr>
        <w:t>偏离</w:t>
      </w:r>
      <w:r w:rsidRPr="00763AF1">
        <w:rPr>
          <w:rFonts w:hint="eastAsia"/>
          <w:b w:val="0"/>
          <w:color w:val="000000" w:themeColor="text1"/>
        </w:rPr>
        <w:t>表</w:t>
      </w:r>
    </w:p>
    <w:p w:rsidR="003C4DF2" w:rsidRPr="00763AF1" w:rsidRDefault="00F722C2">
      <w:pPr>
        <w:tabs>
          <w:tab w:val="left" w:pos="7740"/>
        </w:tabs>
        <w:adjustRightInd w:val="0"/>
        <w:snapToGrid w:val="0"/>
        <w:spacing w:line="360" w:lineRule="auto"/>
        <w:ind w:firstLineChars="50" w:firstLine="105"/>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ind w:firstLineChars="50" w:firstLine="105"/>
        <w:rPr>
          <w:rFonts w:ascii="宋体" w:hAnsi="宋体"/>
          <w:color w:val="000000" w:themeColor="text1"/>
        </w:rPr>
      </w:pPr>
      <w:r w:rsidRPr="00763AF1">
        <w:rPr>
          <w:rFonts w:ascii="宋体" w:hAnsi="宋体" w:hint="eastAsia"/>
          <w:color w:val="000000" w:themeColor="text1"/>
        </w:rPr>
        <w:t>项目编号：CLPSP18GZ12ZC17</w:t>
      </w:r>
    </w:p>
    <w:tbl>
      <w:tblPr>
        <w:tblW w:w="8796"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5"/>
        <w:gridCol w:w="2110"/>
        <w:gridCol w:w="2355"/>
        <w:gridCol w:w="1801"/>
        <w:gridCol w:w="2045"/>
      </w:tblGrid>
      <w:tr w:rsidR="00763AF1" w:rsidRPr="00763AF1">
        <w:trPr>
          <w:trHeight w:val="1124"/>
        </w:trPr>
        <w:tc>
          <w:tcPr>
            <w:tcW w:w="485" w:type="dxa"/>
            <w:tcBorders>
              <w:top w:val="single" w:sz="12" w:space="0" w:color="auto"/>
              <w:bottom w:val="double" w:sz="4" w:space="0" w:color="auto"/>
            </w:tcBorders>
            <w:shd w:val="clear" w:color="auto" w:fill="EEECE1"/>
            <w:vAlign w:val="center"/>
          </w:tcPr>
          <w:p w:rsidR="003C4DF2" w:rsidRPr="00763AF1" w:rsidRDefault="00F722C2">
            <w:pPr>
              <w:ind w:leftChars="-37" w:left="-78" w:rightChars="-38" w:right="-80"/>
              <w:jc w:val="center"/>
              <w:rPr>
                <w:rFonts w:asciiTheme="majorEastAsia" w:eastAsiaTheme="majorEastAsia" w:hAnsiTheme="majorEastAsia"/>
                <w:b/>
                <w:color w:val="000000" w:themeColor="text1"/>
                <w:szCs w:val="21"/>
              </w:rPr>
            </w:pPr>
            <w:r w:rsidRPr="00763AF1">
              <w:rPr>
                <w:rFonts w:asciiTheme="majorEastAsia" w:eastAsiaTheme="majorEastAsia" w:hAnsiTheme="majorEastAsia" w:hint="eastAsia"/>
                <w:b/>
                <w:color w:val="000000" w:themeColor="text1"/>
              </w:rPr>
              <w:t>序号</w:t>
            </w:r>
          </w:p>
        </w:tc>
        <w:tc>
          <w:tcPr>
            <w:tcW w:w="2110"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招标文件条款描述</w:t>
            </w:r>
          </w:p>
        </w:tc>
        <w:tc>
          <w:tcPr>
            <w:tcW w:w="2355"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投标人响应描述</w:t>
            </w:r>
          </w:p>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宋体" w:hAnsi="宋体" w:hint="eastAsia"/>
                <w:b/>
                <w:bCs/>
                <w:color w:val="000000" w:themeColor="text1"/>
                <w:szCs w:val="21"/>
              </w:rPr>
              <w:t>(投标人应按实际情况填写)</w:t>
            </w:r>
          </w:p>
        </w:tc>
        <w:tc>
          <w:tcPr>
            <w:tcW w:w="1801" w:type="dxa"/>
            <w:tcBorders>
              <w:top w:val="single" w:sz="12" w:space="0" w:color="auto"/>
              <w:bottom w:val="double" w:sz="4" w:space="0" w:color="auto"/>
              <w:right w:val="single" w:sz="2"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偏离情况说明</w:t>
            </w:r>
          </w:p>
          <w:p w:rsidR="003C4DF2" w:rsidRPr="00763AF1" w:rsidRDefault="00F722C2">
            <w:pPr>
              <w:adjustRightInd w:val="0"/>
              <w:snapToGrid w:val="0"/>
              <w:ind w:leftChars="-43" w:left="-90"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（正偏离/完全响应/负偏离）</w:t>
            </w:r>
          </w:p>
        </w:tc>
        <w:tc>
          <w:tcPr>
            <w:tcW w:w="2045" w:type="dxa"/>
            <w:tcBorders>
              <w:top w:val="single" w:sz="12" w:space="0" w:color="auto"/>
              <w:left w:val="single" w:sz="2" w:space="0" w:color="auto"/>
              <w:bottom w:val="double" w:sz="4" w:space="0" w:color="auto"/>
            </w:tcBorders>
            <w:shd w:val="clear" w:color="auto" w:fill="EEECE1"/>
            <w:vAlign w:val="center"/>
          </w:tcPr>
          <w:p w:rsidR="003C4DF2" w:rsidRPr="00763AF1" w:rsidRDefault="00F722C2">
            <w:pPr>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查阅/证明文件指引</w:t>
            </w:r>
          </w:p>
        </w:tc>
      </w:tr>
      <w:tr w:rsidR="00763AF1" w:rsidRPr="00763AF1">
        <w:trPr>
          <w:trHeight w:val="365"/>
        </w:trPr>
        <w:tc>
          <w:tcPr>
            <w:tcW w:w="485" w:type="dxa"/>
            <w:tcBorders>
              <w:top w:val="double" w:sz="4" w:space="0" w:color="auto"/>
            </w:tcBorders>
            <w:vAlign w:val="center"/>
          </w:tcPr>
          <w:p w:rsidR="003C4DF2" w:rsidRPr="00763AF1" w:rsidRDefault="003C4DF2">
            <w:pPr>
              <w:numPr>
                <w:ilvl w:val="0"/>
                <w:numId w:val="45"/>
              </w:numPr>
              <w:jc w:val="center"/>
              <w:rPr>
                <w:rFonts w:ascii="宋体" w:hAnsi="宋体"/>
                <w:color w:val="000000" w:themeColor="text1"/>
                <w:szCs w:val="21"/>
              </w:rPr>
            </w:pPr>
          </w:p>
        </w:tc>
        <w:tc>
          <w:tcPr>
            <w:tcW w:w="2110" w:type="dxa"/>
            <w:tcBorders>
              <w:top w:val="double" w:sz="4" w:space="0" w:color="auto"/>
            </w:tcBorders>
            <w:vAlign w:val="center"/>
          </w:tcPr>
          <w:p w:rsidR="008D485D" w:rsidRPr="00763AF1" w:rsidRDefault="008D485D" w:rsidP="008D485D">
            <w:pPr>
              <w:ind w:leftChars="-37" w:left="-78" w:rightChars="-38" w:right="-80"/>
              <w:jc w:val="center"/>
              <w:rPr>
                <w:rFonts w:ascii="宋体" w:hAnsi="宋体"/>
                <w:color w:val="000000" w:themeColor="text1"/>
              </w:rPr>
            </w:pPr>
            <w:r w:rsidRPr="00763AF1">
              <w:rPr>
                <w:rFonts w:ascii="宋体" w:hAnsi="宋体" w:hint="eastAsia"/>
                <w:color w:val="000000" w:themeColor="text1"/>
              </w:rPr>
              <w:t>★2.4：产品环保性能</w:t>
            </w:r>
          </w:p>
          <w:p w:rsidR="003C4DF2" w:rsidRPr="00763AF1" w:rsidRDefault="008D485D" w:rsidP="008D485D">
            <w:pPr>
              <w:ind w:leftChars="-37" w:left="-78" w:rightChars="-38" w:right="-80"/>
              <w:jc w:val="center"/>
              <w:rPr>
                <w:rFonts w:ascii="宋体" w:hAnsi="宋体"/>
                <w:color w:val="000000" w:themeColor="text1"/>
              </w:rPr>
            </w:pPr>
            <w:r w:rsidRPr="00763AF1">
              <w:rPr>
                <w:rFonts w:ascii="宋体" w:hAnsi="宋体" w:hint="eastAsia"/>
                <w:color w:val="000000" w:themeColor="text1"/>
              </w:rPr>
              <w:t>通过《国家人造板与木竹制品质量监督检验中心》按国家标准“GB18580-2001甲醛释放量” E1级进行检验，甲醛释放量≤0.02mg/m³，符合E1级的技术指标要求。提供符合上述技术参数指标的检测报告,</w:t>
            </w:r>
            <w:r w:rsidRPr="00763AF1">
              <w:rPr>
                <w:rFonts w:ascii="宋体" w:hAnsi="宋体" w:hint="eastAsia"/>
                <w:b/>
                <w:color w:val="000000" w:themeColor="text1"/>
                <w:u w:val="double"/>
              </w:rPr>
              <w:t>并加盖生产厂家公章</w:t>
            </w:r>
            <w:r w:rsidRPr="00763AF1">
              <w:rPr>
                <w:rFonts w:ascii="宋体" w:hAnsi="宋体" w:hint="eastAsia"/>
                <w:color w:val="000000" w:themeColor="text1"/>
              </w:rPr>
              <w:t>。</w:t>
            </w:r>
          </w:p>
        </w:tc>
        <w:tc>
          <w:tcPr>
            <w:tcW w:w="2355" w:type="dxa"/>
            <w:tcBorders>
              <w:top w:val="double" w:sz="4" w:space="0" w:color="auto"/>
            </w:tcBorders>
            <w:vAlign w:val="center"/>
          </w:tcPr>
          <w:p w:rsidR="003C4DF2" w:rsidRPr="00763AF1" w:rsidRDefault="003C4DF2">
            <w:pPr>
              <w:ind w:leftChars="-37" w:left="-78" w:rightChars="-38" w:right="-80"/>
              <w:jc w:val="center"/>
              <w:rPr>
                <w:rFonts w:ascii="宋体" w:hAnsi="宋体"/>
                <w:color w:val="000000" w:themeColor="text1"/>
              </w:rPr>
            </w:pPr>
          </w:p>
        </w:tc>
        <w:tc>
          <w:tcPr>
            <w:tcW w:w="1801" w:type="dxa"/>
            <w:tcBorders>
              <w:top w:val="double" w:sz="4" w:space="0" w:color="auto"/>
              <w:right w:val="single" w:sz="2" w:space="0" w:color="auto"/>
            </w:tcBorders>
            <w:vAlign w:val="center"/>
          </w:tcPr>
          <w:p w:rsidR="003C4DF2" w:rsidRPr="00763AF1" w:rsidRDefault="003C4DF2">
            <w:pPr>
              <w:ind w:leftChars="-37" w:left="-78" w:rightChars="-38" w:right="-80"/>
              <w:jc w:val="center"/>
              <w:rPr>
                <w:rFonts w:ascii="宋体" w:hAnsi="宋体"/>
                <w:color w:val="000000" w:themeColor="text1"/>
              </w:rPr>
            </w:pPr>
          </w:p>
        </w:tc>
        <w:tc>
          <w:tcPr>
            <w:tcW w:w="2045" w:type="dxa"/>
            <w:tcBorders>
              <w:top w:val="double" w:sz="4" w:space="0" w:color="auto"/>
              <w:left w:val="single" w:sz="2" w:space="0" w:color="auto"/>
            </w:tcBorders>
            <w:vAlign w:val="center"/>
          </w:tcPr>
          <w:p w:rsidR="003C4DF2" w:rsidRPr="00763AF1" w:rsidRDefault="00F722C2">
            <w:pPr>
              <w:ind w:leftChars="-37" w:left="-78" w:rightChars="-38" w:right="-80"/>
              <w:jc w:val="center"/>
              <w:rPr>
                <w:rFonts w:ascii="宋体" w:hAnsi="宋体"/>
                <w:color w:val="000000" w:themeColor="text1"/>
                <w:szCs w:val="2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bl>
    <w:p w:rsidR="003C4DF2" w:rsidRPr="00763AF1" w:rsidRDefault="00F722C2" w:rsidP="003C4DF2">
      <w:pPr>
        <w:adjustRightInd w:val="0"/>
        <w:snapToGrid w:val="0"/>
        <w:spacing w:line="360" w:lineRule="auto"/>
        <w:ind w:leftChars="107" w:left="826" w:hangingChars="286" w:hanging="601"/>
        <w:rPr>
          <w:rFonts w:ascii="宋体" w:hAnsi="宋体"/>
          <w:color w:val="000000" w:themeColor="text1"/>
          <w:szCs w:val="21"/>
        </w:rPr>
      </w:pPr>
      <w:r w:rsidRPr="00763AF1">
        <w:rPr>
          <w:rFonts w:ascii="宋体" w:hAnsi="宋体" w:hint="eastAsia"/>
          <w:color w:val="000000" w:themeColor="text1"/>
          <w:szCs w:val="21"/>
        </w:rPr>
        <w:t>备注：</w:t>
      </w:r>
    </w:p>
    <w:p w:rsidR="003C4DF2" w:rsidRPr="00763AF1" w:rsidRDefault="00F722C2">
      <w:pPr>
        <w:pStyle w:val="afb"/>
        <w:numPr>
          <w:ilvl w:val="0"/>
          <w:numId w:val="46"/>
        </w:numPr>
        <w:adjustRightInd w:val="0"/>
        <w:snapToGrid w:val="0"/>
        <w:spacing w:line="360" w:lineRule="auto"/>
        <w:ind w:firstLineChars="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
          <w:bCs/>
          <w:color w:val="000000" w:themeColor="text1"/>
          <w:szCs w:val="21"/>
        </w:rPr>
        <w:t>本表中“招标文件条款描述”的条款与用户需求中的条款描述不一致的以用户需求中规定的为准，</w:t>
      </w:r>
      <w:r w:rsidRPr="00763AF1">
        <w:rPr>
          <w:rFonts w:asciiTheme="minorEastAsia" w:eastAsiaTheme="minorEastAsia" w:hAnsiTheme="minorEastAsia" w:hint="eastAsia"/>
          <w:bCs/>
          <w:color w:val="000000" w:themeColor="text1"/>
          <w:szCs w:val="21"/>
        </w:rPr>
        <w:t>投标人应对照招标文件技术规格，逐条说明所提供货物和服务已对招标文件的技术规格做出了实质性的响应，并申明与技术规格条文的偏差和例外。特别对有具体参数要求的指标，投标人必须提供所设备的具体参数值。</w:t>
      </w:r>
    </w:p>
    <w:p w:rsidR="003C4DF2" w:rsidRPr="00763AF1" w:rsidRDefault="00F722C2">
      <w:pPr>
        <w:pStyle w:val="afb"/>
        <w:numPr>
          <w:ilvl w:val="0"/>
          <w:numId w:val="46"/>
        </w:numPr>
        <w:adjustRightInd w:val="0"/>
        <w:snapToGrid w:val="0"/>
        <w:spacing w:line="360" w:lineRule="auto"/>
        <w:ind w:firstLineChars="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Cs/>
          <w:color w:val="000000" w:themeColor="text1"/>
          <w:szCs w:val="21"/>
        </w:rPr>
        <w:t>投标人必须按招标文件要求附相关证明文件，如未按招标文件要求提供相关证明资料或有任何一条负偏离则导致投标无效。</w:t>
      </w:r>
    </w:p>
    <w:p w:rsidR="003C4DF2" w:rsidRPr="00763AF1" w:rsidRDefault="003C4DF2">
      <w:pPr>
        <w:adjustRightInd w:val="0"/>
        <w:snapToGrid w:val="0"/>
        <w:spacing w:line="460" w:lineRule="exact"/>
        <w:ind w:leftChars="107" w:left="225"/>
        <w:rPr>
          <w:rFonts w:ascii="宋体" w:hAnsi="宋体"/>
          <w:color w:val="000000" w:themeColor="text1"/>
          <w:szCs w:val="21"/>
        </w:rPr>
      </w:pPr>
    </w:p>
    <w:p w:rsidR="003C4DF2" w:rsidRPr="00763AF1" w:rsidRDefault="003C4DF2">
      <w:pPr>
        <w:spacing w:line="500" w:lineRule="exact"/>
        <w:ind w:firstLineChars="50" w:firstLine="109"/>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F34A2D" w:rsidRPr="00763AF1">
        <w:rPr>
          <w:rFonts w:hint="eastAsia"/>
          <w:color w:val="000000" w:themeColor="text1"/>
          <w:spacing w:val="4"/>
          <w:u w:val="single"/>
        </w:rPr>
        <w:t xml:space="preserve">                   </w:t>
      </w:r>
    </w:p>
    <w:p w:rsidR="003C4DF2" w:rsidRPr="00763AF1" w:rsidRDefault="003C4DF2">
      <w:pPr>
        <w:spacing w:line="440" w:lineRule="exact"/>
        <w:ind w:firstLineChars="50" w:firstLine="105"/>
        <w:rPr>
          <w:rFonts w:ascii="宋体"/>
          <w:color w:val="000000" w:themeColor="text1"/>
        </w:rPr>
      </w:pPr>
    </w:p>
    <w:p w:rsidR="003C4DF2" w:rsidRPr="00763AF1" w:rsidRDefault="003C4DF2">
      <w:pPr>
        <w:spacing w:line="440" w:lineRule="exact"/>
        <w:ind w:firstLineChars="50" w:firstLine="109"/>
        <w:rPr>
          <w:color w:val="000000" w:themeColor="text1"/>
          <w:spacing w:val="4"/>
        </w:rPr>
      </w:pPr>
    </w:p>
    <w:p w:rsidR="003C4DF2" w:rsidRPr="00763AF1" w:rsidRDefault="00F722C2">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F34A2D" w:rsidRPr="00763AF1">
        <w:rPr>
          <w:rFonts w:hint="eastAsia"/>
          <w:color w:val="000000" w:themeColor="text1"/>
          <w:spacing w:val="4"/>
          <w:u w:val="single"/>
        </w:rPr>
        <w:t xml:space="preserve">                   </w:t>
      </w:r>
    </w:p>
    <w:p w:rsidR="003C4DF2" w:rsidRPr="00763AF1" w:rsidRDefault="003C4DF2">
      <w:pPr>
        <w:spacing w:line="440" w:lineRule="exact"/>
        <w:rPr>
          <w:rFonts w:ascii="黑体" w:eastAsia="黑体"/>
          <w:b/>
          <w:bCs/>
          <w:color w:val="000000" w:themeColor="text1"/>
          <w:sz w:val="28"/>
        </w:rPr>
      </w:pPr>
    </w:p>
    <w:p w:rsidR="003C4DF2" w:rsidRPr="00763AF1" w:rsidRDefault="00F722C2">
      <w:pPr>
        <w:spacing w:line="440" w:lineRule="exact"/>
        <w:rPr>
          <w:strike/>
          <w:color w:val="000000" w:themeColor="text1"/>
        </w:rPr>
      </w:pPr>
      <w:r w:rsidRPr="00763AF1">
        <w:rPr>
          <w:rFonts w:ascii="黑体" w:eastAsia="黑体"/>
          <w:b/>
          <w:bCs/>
          <w:color w:val="000000" w:themeColor="text1"/>
          <w:sz w:val="28"/>
        </w:rPr>
        <w:br w:type="page"/>
      </w:r>
      <w:bookmarkEnd w:id="65"/>
      <w:bookmarkEnd w:id="66"/>
      <w:bookmarkEnd w:id="67"/>
      <w:bookmarkEnd w:id="68"/>
      <w:bookmarkEnd w:id="69"/>
      <w:bookmarkEnd w:id="70"/>
      <w:bookmarkEnd w:id="71"/>
      <w:bookmarkEnd w:id="72"/>
      <w:bookmarkEnd w:id="73"/>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74" w:name="_Toc52165089"/>
      <w:bookmarkStart w:id="75" w:name="_Toc50737305"/>
      <w:bookmarkStart w:id="76" w:name="_Toc50737337"/>
      <w:bookmarkStart w:id="77" w:name="_Toc50736485"/>
      <w:bookmarkStart w:id="78" w:name="_Toc50691051"/>
      <w:bookmarkStart w:id="79" w:name="_Toc435514867"/>
      <w:bookmarkStart w:id="80" w:name="_Toc275865613"/>
      <w:bookmarkStart w:id="81" w:name="_Toc435515307"/>
      <w:r w:rsidRPr="00763AF1">
        <w:rPr>
          <w:rFonts w:hint="eastAsia"/>
          <w:b w:val="0"/>
          <w:color w:val="000000" w:themeColor="text1"/>
        </w:rPr>
        <w:lastRenderedPageBreak/>
        <w:t>投标服务方案</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p w:rsidR="003C4DF2" w:rsidRPr="00763AF1" w:rsidRDefault="00F722C2">
      <w:pPr>
        <w:adjustRightInd w:val="0"/>
        <w:snapToGrid w:val="0"/>
        <w:spacing w:line="360" w:lineRule="auto"/>
        <w:rPr>
          <w:b/>
          <w:color w:val="000000" w:themeColor="text1"/>
          <w:spacing w:val="4"/>
          <w:szCs w:val="21"/>
        </w:rPr>
      </w:pPr>
      <w:r w:rsidRPr="00763AF1">
        <w:rPr>
          <w:rFonts w:hint="eastAsia"/>
          <w:b/>
          <w:color w:val="000000" w:themeColor="text1"/>
          <w:spacing w:val="4"/>
          <w:szCs w:val="21"/>
        </w:rPr>
        <w:t>包含但不限于以下内容：</w:t>
      </w:r>
    </w:p>
    <w:p w:rsidR="003C4DF2"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货物技术参数和性能指标</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pacing w:val="-20"/>
          <w:szCs w:val="21"/>
        </w:rPr>
        <w:t>验收方案</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pacing w:val="-20"/>
          <w:szCs w:val="21"/>
        </w:rPr>
        <w:t>质保时间</w:t>
      </w:r>
      <w:r w:rsidR="00B53CF9">
        <w:rPr>
          <w:rFonts w:ascii="宋体" w:hAnsi="宋体" w:hint="eastAsia"/>
          <w:color w:val="000000" w:themeColor="text1"/>
          <w:spacing w:val="-20"/>
          <w:szCs w:val="21"/>
        </w:rPr>
        <w:t>（</w:t>
      </w:r>
      <w:r w:rsidR="00B53CF9" w:rsidRPr="00763AF1">
        <w:rPr>
          <w:rFonts w:ascii="宋体" w:hAnsi="宋体" w:cs="宋体" w:hint="eastAsia"/>
          <w:b/>
          <w:color w:val="000000" w:themeColor="text1"/>
          <w:szCs w:val="21"/>
        </w:rPr>
        <w:t>投标人须提供承诺函，格式自拟。</w:t>
      </w:r>
      <w:r w:rsidR="00B53CF9">
        <w:rPr>
          <w:rFonts w:ascii="宋体" w:hAnsi="宋体" w:hint="eastAsia"/>
          <w:color w:val="000000" w:themeColor="text1"/>
          <w:spacing w:val="-20"/>
          <w:szCs w:val="21"/>
        </w:rPr>
        <w:t>）</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cs="宋体" w:hint="eastAsia"/>
          <w:color w:val="000000" w:themeColor="text1"/>
          <w:szCs w:val="21"/>
        </w:rPr>
        <w:t>售后服务方案</w:t>
      </w:r>
      <w:r w:rsidR="00B53CF9">
        <w:rPr>
          <w:rFonts w:ascii="宋体" w:hAnsi="宋体" w:cs="宋体" w:hint="eastAsia"/>
          <w:color w:val="000000" w:themeColor="text1"/>
          <w:szCs w:val="21"/>
        </w:rPr>
        <w:t>（</w:t>
      </w:r>
      <w:r w:rsidR="00B53CF9" w:rsidRPr="00763AF1">
        <w:rPr>
          <w:rFonts w:ascii="宋体" w:hAnsi="宋体" w:hint="eastAsia"/>
          <w:b/>
          <w:color w:val="000000" w:themeColor="text1"/>
        </w:rPr>
        <w:t>须提供承诺函，格式自拟。投标人到达采购人地点的路程须用百度地图截图显示所需的路程以及驾车所需的时间。</w:t>
      </w:r>
      <w:r w:rsidR="00B53CF9">
        <w:rPr>
          <w:rFonts w:ascii="宋体" w:hAnsi="宋体" w:cs="宋体" w:hint="eastAsia"/>
          <w:color w:val="000000" w:themeColor="text1"/>
          <w:szCs w:val="21"/>
        </w:rPr>
        <w:t>）</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cs="宋体" w:hint="eastAsia"/>
          <w:color w:val="000000" w:themeColor="text1"/>
          <w:szCs w:val="21"/>
        </w:rPr>
        <w:t>.......</w:t>
      </w:r>
    </w:p>
    <w:p w:rsidR="005661C3" w:rsidRPr="00763AF1" w:rsidRDefault="005661C3">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F722C2">
      <w:pPr>
        <w:adjustRightInd w:val="0"/>
        <w:snapToGrid w:val="0"/>
        <w:spacing w:line="360" w:lineRule="auto"/>
        <w:rPr>
          <w:b/>
          <w:color w:val="000000" w:themeColor="text1"/>
        </w:rPr>
      </w:pPr>
      <w:r w:rsidRPr="00763AF1">
        <w:rPr>
          <w:rFonts w:hint="eastAsia"/>
          <w:b/>
          <w:color w:val="000000" w:themeColor="text1"/>
        </w:rPr>
        <w:t>2</w:t>
      </w:r>
      <w:r w:rsidRPr="00763AF1">
        <w:rPr>
          <w:rFonts w:hint="eastAsia"/>
          <w:b/>
          <w:color w:val="000000" w:themeColor="text1"/>
        </w:rPr>
        <w:t>、履约进度计划表</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94"/>
        <w:gridCol w:w="2905"/>
        <w:gridCol w:w="2390"/>
      </w:tblGrid>
      <w:tr w:rsidR="00763AF1" w:rsidRPr="00763AF1">
        <w:trPr>
          <w:trHeight w:val="547"/>
          <w:jc w:val="center"/>
        </w:trPr>
        <w:tc>
          <w:tcPr>
            <w:tcW w:w="807" w:type="dxa"/>
            <w:tcBorders>
              <w:top w:val="single" w:sz="12" w:space="0" w:color="auto"/>
              <w:left w:val="single" w:sz="12" w:space="0" w:color="auto"/>
              <w:bottom w:val="single" w:sz="4" w:space="0" w:color="auto"/>
              <w:right w:val="single" w:sz="4" w:space="0" w:color="auto"/>
            </w:tcBorders>
            <w:shd w:val="clear" w:color="auto" w:fill="F3F3F3"/>
            <w:vAlign w:val="center"/>
          </w:tcPr>
          <w:p w:rsidR="003C4DF2" w:rsidRPr="00763AF1" w:rsidRDefault="00F722C2">
            <w:pPr>
              <w:tabs>
                <w:tab w:val="left" w:pos="540"/>
              </w:tabs>
              <w:rPr>
                <w:rFonts w:ascii="宋体" w:hAnsi="宋体" w:cs="宋体"/>
                <w:b/>
                <w:color w:val="000000" w:themeColor="text1"/>
                <w:szCs w:val="21"/>
              </w:rPr>
            </w:pPr>
            <w:r w:rsidRPr="00763AF1">
              <w:rPr>
                <w:rFonts w:ascii="宋体" w:hAnsi="宋体" w:cs="宋体" w:hint="eastAsia"/>
                <w:b/>
                <w:color w:val="000000" w:themeColor="text1"/>
                <w:szCs w:val="21"/>
              </w:rPr>
              <w:t>序号</w:t>
            </w:r>
          </w:p>
        </w:tc>
        <w:tc>
          <w:tcPr>
            <w:tcW w:w="2794" w:type="dxa"/>
            <w:tcBorders>
              <w:top w:val="single" w:sz="12" w:space="0" w:color="auto"/>
              <w:left w:val="single" w:sz="4" w:space="0" w:color="auto"/>
              <w:bottom w:val="single" w:sz="4" w:space="0" w:color="auto"/>
              <w:right w:val="single" w:sz="4"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拟定时间安排</w:t>
            </w:r>
          </w:p>
        </w:tc>
        <w:tc>
          <w:tcPr>
            <w:tcW w:w="2905" w:type="dxa"/>
            <w:tcBorders>
              <w:top w:val="single" w:sz="12" w:space="0" w:color="auto"/>
              <w:left w:val="single" w:sz="4" w:space="0" w:color="auto"/>
              <w:bottom w:val="single" w:sz="4" w:space="0" w:color="auto"/>
              <w:right w:val="single" w:sz="4"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计划完成的工作内容</w:t>
            </w:r>
          </w:p>
        </w:tc>
        <w:tc>
          <w:tcPr>
            <w:tcW w:w="2390" w:type="dxa"/>
            <w:tcBorders>
              <w:top w:val="single" w:sz="12" w:space="0" w:color="auto"/>
              <w:left w:val="single" w:sz="4" w:space="0" w:color="auto"/>
              <w:bottom w:val="single" w:sz="4" w:space="0" w:color="auto"/>
              <w:right w:val="single" w:sz="12"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实施方建议或要求</w:t>
            </w: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拟定  年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签定合同并生效</w:t>
            </w: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3C4DF2" w:rsidRPr="00763AF1">
        <w:trPr>
          <w:trHeight w:val="547"/>
          <w:jc w:val="center"/>
        </w:trPr>
        <w:tc>
          <w:tcPr>
            <w:tcW w:w="807" w:type="dxa"/>
            <w:tcBorders>
              <w:top w:val="single" w:sz="4" w:space="0" w:color="auto"/>
              <w:left w:val="single" w:sz="12" w:space="0" w:color="auto"/>
              <w:bottom w:val="single" w:sz="12"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后续服务期</w:t>
            </w:r>
          </w:p>
        </w:tc>
        <w:tc>
          <w:tcPr>
            <w:tcW w:w="2390" w:type="dxa"/>
            <w:tcBorders>
              <w:top w:val="single" w:sz="4" w:space="0" w:color="auto"/>
              <w:left w:val="single" w:sz="4" w:space="0" w:color="auto"/>
              <w:bottom w:val="single" w:sz="12"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bl>
    <w:p w:rsidR="003C4DF2" w:rsidRPr="00763AF1" w:rsidRDefault="003C4DF2">
      <w:pPr>
        <w:spacing w:line="500" w:lineRule="exact"/>
        <w:ind w:firstLineChars="50" w:firstLine="109"/>
        <w:rPr>
          <w:color w:val="000000" w:themeColor="text1"/>
          <w:spacing w:val="4"/>
          <w:szCs w:val="21"/>
        </w:rPr>
      </w:pPr>
    </w:p>
    <w:p w:rsidR="003C4DF2" w:rsidRPr="00763AF1" w:rsidRDefault="003C4DF2">
      <w:pPr>
        <w:spacing w:line="500" w:lineRule="exact"/>
        <w:ind w:firstLineChars="50" w:firstLine="109"/>
        <w:rPr>
          <w:color w:val="000000" w:themeColor="text1"/>
          <w:spacing w:val="4"/>
          <w:szCs w:val="21"/>
        </w:rPr>
      </w:pPr>
    </w:p>
    <w:p w:rsidR="003C4DF2" w:rsidRPr="00763AF1" w:rsidRDefault="00F722C2">
      <w:pPr>
        <w:spacing w:line="500" w:lineRule="exact"/>
        <w:ind w:firstLineChars="50" w:firstLine="109"/>
        <w:rPr>
          <w:rFonts w:ascii="宋体" w:hAnsi="宋体"/>
          <w:color w:val="000000" w:themeColor="text1"/>
          <w:szCs w:val="21"/>
          <w:u w:val="single"/>
        </w:rPr>
      </w:pPr>
      <w:r w:rsidRPr="00763AF1">
        <w:rPr>
          <w:rFonts w:hint="eastAsia"/>
          <w:color w:val="000000" w:themeColor="text1"/>
          <w:spacing w:val="4"/>
          <w:szCs w:val="21"/>
        </w:rPr>
        <w:t>投标人名称（</w:t>
      </w:r>
      <w:r w:rsidRPr="00763AF1">
        <w:rPr>
          <w:rFonts w:ascii="宋体" w:hAnsi="宋体" w:hint="eastAsia"/>
          <w:color w:val="000000" w:themeColor="text1"/>
          <w:szCs w:val="21"/>
        </w:rPr>
        <w:t>单位盖</w:t>
      </w:r>
      <w:r w:rsidRPr="00763AF1">
        <w:rPr>
          <w:rFonts w:hint="eastAsia"/>
          <w:color w:val="000000" w:themeColor="text1"/>
          <w:spacing w:val="4"/>
          <w:szCs w:val="21"/>
        </w:rPr>
        <w:t>公章）：</w:t>
      </w:r>
      <w:r w:rsidR="00C14BB3" w:rsidRPr="00763AF1">
        <w:rPr>
          <w:rFonts w:hint="eastAsia"/>
          <w:color w:val="000000" w:themeColor="text1"/>
          <w:spacing w:val="4"/>
          <w:szCs w:val="21"/>
          <w:u w:val="single"/>
        </w:rPr>
        <w:t xml:space="preserve">            </w:t>
      </w:r>
    </w:p>
    <w:p w:rsidR="003C4DF2" w:rsidRPr="00763AF1" w:rsidRDefault="003C4DF2">
      <w:pPr>
        <w:spacing w:line="440" w:lineRule="exact"/>
        <w:ind w:firstLineChars="50" w:firstLine="105"/>
        <w:rPr>
          <w:rFonts w:ascii="宋体"/>
          <w:color w:val="000000" w:themeColor="text1"/>
          <w:szCs w:val="21"/>
        </w:rPr>
      </w:pPr>
    </w:p>
    <w:p w:rsidR="003C4DF2" w:rsidRPr="00763AF1" w:rsidRDefault="00F722C2">
      <w:pPr>
        <w:spacing w:line="440" w:lineRule="exact"/>
        <w:ind w:firstLineChars="50" w:firstLine="109"/>
        <w:rPr>
          <w:rFonts w:ascii="Arial" w:eastAsia="黑体" w:hAnsi="Arial"/>
          <w:bCs/>
          <w:color w:val="000000" w:themeColor="text1"/>
          <w:sz w:val="32"/>
          <w:szCs w:val="32"/>
          <w:lang w:val="zh-CN"/>
        </w:rPr>
      </w:pPr>
      <w:r w:rsidRPr="00763AF1">
        <w:rPr>
          <w:rFonts w:hint="eastAsia"/>
          <w:color w:val="000000" w:themeColor="text1"/>
          <w:spacing w:val="4"/>
          <w:szCs w:val="21"/>
        </w:rPr>
        <w:t>日期</w:t>
      </w:r>
      <w:r w:rsidR="00C14BB3" w:rsidRPr="00763AF1">
        <w:rPr>
          <w:rFonts w:hint="eastAsia"/>
          <w:color w:val="000000" w:themeColor="text1"/>
          <w:spacing w:val="4"/>
          <w:szCs w:val="21"/>
        </w:rPr>
        <w:t>：</w:t>
      </w:r>
      <w:r w:rsidR="00C14BB3" w:rsidRPr="00763AF1">
        <w:rPr>
          <w:rFonts w:hint="eastAsia"/>
          <w:color w:val="000000" w:themeColor="text1"/>
          <w:spacing w:val="4"/>
          <w:szCs w:val="21"/>
          <w:u w:val="single"/>
        </w:rPr>
        <w:t xml:space="preserve">            </w:t>
      </w:r>
      <w:r w:rsidRPr="00763AF1">
        <w:rPr>
          <w:b/>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用户需求书响应一览表</w:t>
      </w:r>
      <w:bookmarkEnd w:id="74"/>
      <w:bookmarkEnd w:id="75"/>
      <w:bookmarkEnd w:id="76"/>
      <w:bookmarkEnd w:id="77"/>
      <w:bookmarkEnd w:id="78"/>
      <w:bookmarkEnd w:id="79"/>
      <w:bookmarkEnd w:id="80"/>
      <w:bookmarkEnd w:id="81"/>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3074"/>
        <w:gridCol w:w="2041"/>
        <w:gridCol w:w="2032"/>
        <w:gridCol w:w="1344"/>
      </w:tblGrid>
      <w:tr w:rsidR="00763AF1" w:rsidRPr="00763AF1">
        <w:trPr>
          <w:trHeight w:val="433"/>
          <w:jc w:val="center"/>
        </w:trPr>
        <w:tc>
          <w:tcPr>
            <w:tcW w:w="9026" w:type="dxa"/>
            <w:gridSpan w:val="5"/>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sz w:val="24"/>
              </w:rPr>
            </w:pPr>
            <w:r w:rsidRPr="00763AF1">
              <w:rPr>
                <w:rFonts w:ascii="黑体" w:eastAsia="黑体" w:hAnsi="黑体" w:hint="eastAsia"/>
                <w:color w:val="000000" w:themeColor="text1"/>
                <w:sz w:val="24"/>
              </w:rPr>
              <w:t>技术规格响应/偏离表</w:t>
            </w:r>
          </w:p>
        </w:tc>
      </w:tr>
      <w:tr w:rsidR="00763AF1" w:rsidRPr="00763AF1" w:rsidTr="00C14BB3">
        <w:trPr>
          <w:trHeight w:val="810"/>
          <w:jc w:val="center"/>
        </w:trPr>
        <w:tc>
          <w:tcPr>
            <w:tcW w:w="535"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序号</w:t>
            </w:r>
          </w:p>
        </w:tc>
        <w:tc>
          <w:tcPr>
            <w:tcW w:w="307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招标文件条款描述</w:t>
            </w:r>
          </w:p>
        </w:tc>
        <w:tc>
          <w:tcPr>
            <w:tcW w:w="204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投标人响应描述</w:t>
            </w:r>
          </w:p>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bCs/>
                <w:color w:val="000000" w:themeColor="text1"/>
                <w:szCs w:val="21"/>
              </w:rPr>
              <w:t>(投标人按实际情况填写)</w:t>
            </w:r>
          </w:p>
        </w:tc>
        <w:tc>
          <w:tcPr>
            <w:tcW w:w="203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偏离情况说明</w:t>
            </w:r>
          </w:p>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w:t>
            </w:r>
            <w:r w:rsidRPr="00763AF1">
              <w:rPr>
                <w:rFonts w:hint="eastAsia"/>
                <w:b/>
                <w:color w:val="000000" w:themeColor="text1"/>
              </w:rPr>
              <w:t>正偏离</w:t>
            </w:r>
            <w:r w:rsidRPr="00763AF1">
              <w:rPr>
                <w:rFonts w:hint="eastAsia"/>
                <w:b/>
                <w:color w:val="000000" w:themeColor="text1"/>
              </w:rPr>
              <w:t>/</w:t>
            </w:r>
            <w:r w:rsidRPr="00763AF1">
              <w:rPr>
                <w:rFonts w:hint="eastAsia"/>
                <w:b/>
                <w:color w:val="000000" w:themeColor="text1"/>
              </w:rPr>
              <w:t>完全响应</w:t>
            </w:r>
            <w:r w:rsidRPr="00763AF1">
              <w:rPr>
                <w:rFonts w:hint="eastAsia"/>
                <w:b/>
                <w:color w:val="000000" w:themeColor="text1"/>
              </w:rPr>
              <w:t>/</w:t>
            </w:r>
            <w:r w:rsidRPr="00763AF1">
              <w:rPr>
                <w:rFonts w:hint="eastAsia"/>
                <w:b/>
                <w:color w:val="000000" w:themeColor="text1"/>
              </w:rPr>
              <w:t>负偏离</w:t>
            </w:r>
            <w:r w:rsidRPr="00763AF1">
              <w:rPr>
                <w:rFonts w:ascii="宋体" w:hAnsi="宋体" w:hint="eastAsia"/>
                <w:b/>
                <w:color w:val="000000" w:themeColor="text1"/>
              </w:rPr>
              <w:t>）</w:t>
            </w:r>
          </w:p>
        </w:tc>
        <w:tc>
          <w:tcPr>
            <w:tcW w:w="134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查阅/证明文件指引</w:t>
            </w:r>
          </w:p>
        </w:tc>
      </w:tr>
      <w:tr w:rsidR="00763AF1" w:rsidRPr="00763AF1">
        <w:trPr>
          <w:cantSplit/>
          <w:trHeight w:val="311"/>
          <w:jc w:val="center"/>
        </w:trPr>
        <w:tc>
          <w:tcPr>
            <w:tcW w:w="9026" w:type="dxa"/>
            <w:gridSpan w:val="5"/>
            <w:vAlign w:val="center"/>
          </w:tcPr>
          <w:p w:rsidR="003C4DF2" w:rsidRPr="00763AF1" w:rsidRDefault="00F722C2">
            <w:pPr>
              <w:spacing w:line="400" w:lineRule="exact"/>
              <w:jc w:val="center"/>
              <w:rPr>
                <w:rFonts w:ascii="宋体" w:hAnsi="宋体"/>
                <w:b/>
                <w:color w:val="000000" w:themeColor="text1"/>
              </w:rPr>
            </w:pPr>
            <w:r w:rsidRPr="00763AF1">
              <w:rPr>
                <w:rFonts w:hint="eastAsia"/>
                <w:b/>
                <w:color w:val="000000" w:themeColor="text1"/>
              </w:rPr>
              <w:t>标注“▲”的重要</w:t>
            </w:r>
            <w:r w:rsidRPr="00763AF1">
              <w:rPr>
                <w:rFonts w:ascii="宋体" w:hAnsi="宋体" w:hint="eastAsia"/>
                <w:b/>
                <w:color w:val="000000" w:themeColor="text1"/>
              </w:rPr>
              <w:t>条款</w:t>
            </w:r>
          </w:p>
        </w:tc>
      </w:tr>
      <w:tr w:rsidR="00763AF1" w:rsidRPr="00763AF1" w:rsidTr="00C14BB3">
        <w:trPr>
          <w:cantSplit/>
          <w:trHeight w:val="527"/>
          <w:jc w:val="center"/>
        </w:trPr>
        <w:tc>
          <w:tcPr>
            <w:tcW w:w="535" w:type="dxa"/>
            <w:vAlign w:val="center"/>
          </w:tcPr>
          <w:p w:rsidR="003C4DF2" w:rsidRPr="00763AF1" w:rsidRDefault="003C4DF2">
            <w:pPr>
              <w:numPr>
                <w:ilvl w:val="0"/>
                <w:numId w:val="48"/>
              </w:numPr>
              <w:jc w:val="center"/>
              <w:rPr>
                <w:rFonts w:ascii="宋体" w:hAnsi="宋体"/>
                <w:color w:val="000000" w:themeColor="text1"/>
                <w:szCs w:val="21"/>
              </w:rPr>
            </w:pPr>
          </w:p>
        </w:tc>
        <w:tc>
          <w:tcPr>
            <w:tcW w:w="3074" w:type="dxa"/>
            <w:vAlign w:val="center"/>
          </w:tcPr>
          <w:p w:rsidR="005661C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4</w:t>
            </w:r>
            <w:r w:rsidR="005661C3" w:rsidRPr="00763AF1">
              <w:rPr>
                <w:rFonts w:ascii="宋体" w:hAnsi="宋体" w:cs="宋体" w:hint="eastAsia"/>
                <w:color w:val="000000" w:themeColor="text1"/>
                <w:szCs w:val="21"/>
              </w:rPr>
              <w:t xml:space="preserve">.气路管道 </w:t>
            </w:r>
          </w:p>
          <w:p w:rsidR="003C4DF2" w:rsidRPr="00763AF1" w:rsidRDefault="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 xml:space="preserve"> ▲</w:t>
            </w:r>
            <w:r w:rsidRPr="00763AF1">
              <w:rPr>
                <w:rFonts w:cs="宋体" w:hint="eastAsia"/>
                <w:color w:val="000000" w:themeColor="text1"/>
                <w:szCs w:val="21"/>
              </w:rPr>
              <w:t>提供国家泵阀产品质量监督检验中心出具的不锈钢减压器的检验报告。（提供报告复印件）</w:t>
            </w:r>
          </w:p>
        </w:tc>
        <w:tc>
          <w:tcPr>
            <w:tcW w:w="2041" w:type="dxa"/>
            <w:vAlign w:val="center"/>
          </w:tcPr>
          <w:p w:rsidR="003C4DF2" w:rsidRPr="00763AF1" w:rsidRDefault="003C4DF2">
            <w:pPr>
              <w:spacing w:line="400" w:lineRule="exact"/>
              <w:jc w:val="center"/>
              <w:rPr>
                <w:rFonts w:ascii="宋体" w:hAnsi="宋体"/>
                <w:color w:val="000000" w:themeColor="text1"/>
              </w:rPr>
            </w:pPr>
          </w:p>
        </w:tc>
        <w:tc>
          <w:tcPr>
            <w:tcW w:w="2032" w:type="dxa"/>
            <w:vAlign w:val="center"/>
          </w:tcPr>
          <w:p w:rsidR="003C4DF2" w:rsidRPr="00763AF1" w:rsidRDefault="003C4DF2">
            <w:pPr>
              <w:spacing w:line="400" w:lineRule="exact"/>
              <w:jc w:val="center"/>
              <w:rPr>
                <w:rFonts w:ascii="宋体" w:hAnsi="宋体"/>
                <w:color w:val="000000" w:themeColor="text1"/>
              </w:rPr>
            </w:pPr>
          </w:p>
        </w:tc>
        <w:tc>
          <w:tcPr>
            <w:tcW w:w="1344" w:type="dxa"/>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C14BB3">
        <w:trPr>
          <w:cantSplit/>
          <w:trHeight w:val="527"/>
          <w:jc w:val="center"/>
        </w:trPr>
        <w:tc>
          <w:tcPr>
            <w:tcW w:w="535" w:type="dxa"/>
            <w:vAlign w:val="center"/>
          </w:tcPr>
          <w:p w:rsidR="003C4DF2" w:rsidRPr="00763AF1" w:rsidRDefault="003C4DF2">
            <w:pPr>
              <w:numPr>
                <w:ilvl w:val="0"/>
                <w:numId w:val="48"/>
              </w:numPr>
              <w:jc w:val="center"/>
              <w:rPr>
                <w:rFonts w:ascii="宋体" w:hAnsi="宋体"/>
                <w:color w:val="000000" w:themeColor="text1"/>
                <w:szCs w:val="21"/>
              </w:rPr>
            </w:pPr>
          </w:p>
        </w:tc>
        <w:tc>
          <w:tcPr>
            <w:tcW w:w="3074" w:type="dxa"/>
            <w:vAlign w:val="center"/>
          </w:tcPr>
          <w:p w:rsidR="003C4DF2" w:rsidRPr="00763AF1" w:rsidRDefault="005661C3">
            <w:pPr>
              <w:spacing w:line="400" w:lineRule="exact"/>
              <w:jc w:val="center"/>
              <w:rPr>
                <w:rFonts w:ascii="宋体" w:hAnsi="宋体"/>
                <w:color w:val="000000" w:themeColor="text1"/>
              </w:rPr>
            </w:pPr>
            <w:r w:rsidRPr="00763AF1">
              <w:rPr>
                <w:rFonts w:ascii="宋体" w:hAnsi="宋体" w:hint="eastAsia"/>
                <w:color w:val="000000" w:themeColor="text1"/>
              </w:rPr>
              <w:t>12.气路管道</w:t>
            </w:r>
          </w:p>
          <w:p w:rsidR="005661C3" w:rsidRPr="00763AF1" w:rsidRDefault="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2041" w:type="dxa"/>
            <w:vAlign w:val="center"/>
          </w:tcPr>
          <w:p w:rsidR="003C4DF2" w:rsidRPr="00763AF1" w:rsidRDefault="003C4DF2">
            <w:pPr>
              <w:spacing w:line="400" w:lineRule="exact"/>
              <w:jc w:val="center"/>
              <w:rPr>
                <w:rFonts w:ascii="宋体" w:hAnsi="宋体"/>
                <w:color w:val="000000" w:themeColor="text1"/>
              </w:rPr>
            </w:pPr>
          </w:p>
        </w:tc>
        <w:tc>
          <w:tcPr>
            <w:tcW w:w="2032" w:type="dxa"/>
            <w:vAlign w:val="center"/>
          </w:tcPr>
          <w:p w:rsidR="003C4DF2" w:rsidRPr="00763AF1" w:rsidRDefault="003C4DF2">
            <w:pPr>
              <w:spacing w:line="400" w:lineRule="exact"/>
              <w:jc w:val="center"/>
              <w:rPr>
                <w:rFonts w:ascii="宋体" w:hAnsi="宋体"/>
                <w:color w:val="000000" w:themeColor="text1"/>
              </w:rPr>
            </w:pPr>
          </w:p>
        </w:tc>
        <w:tc>
          <w:tcPr>
            <w:tcW w:w="1344" w:type="dxa"/>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F122B2" w:rsidRPr="00763AF1" w:rsidTr="00BB2ACA">
        <w:trPr>
          <w:cantSplit/>
          <w:trHeight w:val="3697"/>
          <w:jc w:val="center"/>
        </w:trPr>
        <w:tc>
          <w:tcPr>
            <w:tcW w:w="535" w:type="dxa"/>
            <w:vAlign w:val="center"/>
          </w:tcPr>
          <w:p w:rsidR="00F122B2" w:rsidRPr="00763AF1" w:rsidRDefault="00F122B2">
            <w:pPr>
              <w:numPr>
                <w:ilvl w:val="0"/>
                <w:numId w:val="48"/>
              </w:numPr>
              <w:jc w:val="center"/>
              <w:rPr>
                <w:rFonts w:ascii="宋体" w:hAnsi="宋体"/>
                <w:color w:val="000000" w:themeColor="text1"/>
                <w:szCs w:val="21"/>
              </w:rPr>
            </w:pPr>
          </w:p>
        </w:tc>
        <w:tc>
          <w:tcPr>
            <w:tcW w:w="3074" w:type="dxa"/>
            <w:vAlign w:val="center"/>
          </w:tcPr>
          <w:p w:rsidR="00F122B2" w:rsidRPr="00763AF1" w:rsidRDefault="00F122B2" w:rsidP="00F122B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2.1：产品需提供以下证书（出具证书复印件加盖生产厂家公章）：▲5）：SEFA认证证书</w:t>
            </w:r>
          </w:p>
          <w:p w:rsidR="00F122B2" w:rsidRPr="00763AF1" w:rsidRDefault="00F122B2" w:rsidP="00F122B2">
            <w:pPr>
              <w:adjustRightInd w:val="0"/>
              <w:snapToGrid w:val="0"/>
              <w:spacing w:line="360" w:lineRule="auto"/>
              <w:jc w:val="left"/>
              <w:rPr>
                <w:rFonts w:ascii="宋体" w:hAnsi="宋体"/>
                <w:color w:val="000000" w:themeColor="text1"/>
              </w:rPr>
            </w:pPr>
            <w:r>
              <w:rPr>
                <w:rFonts w:ascii="宋体" w:hAnsi="宋体" w:hint="eastAsia"/>
                <w:color w:val="000000" w:themeColor="text1"/>
              </w:rPr>
              <w:t>、</w:t>
            </w:r>
            <w:r w:rsidRPr="00763AF1">
              <w:rPr>
                <w:rFonts w:ascii="宋体" w:hAnsi="宋体" w:hint="eastAsia"/>
                <w:color w:val="000000" w:themeColor="text1"/>
              </w:rPr>
              <w:t xml:space="preserve"> </w:t>
            </w:r>
            <w:r w:rsidRPr="00763AF1">
              <w:rPr>
                <w:rFonts w:ascii="宋体" w:hAnsi="宋体" w:cs="宋体" w:hint="eastAsia"/>
                <w:color w:val="000000" w:themeColor="text1"/>
                <w:szCs w:val="21"/>
              </w:rPr>
              <w:t>▲6）：安生生产化标准化证书</w:t>
            </w:r>
          </w:p>
        </w:tc>
        <w:tc>
          <w:tcPr>
            <w:tcW w:w="2041" w:type="dxa"/>
            <w:vAlign w:val="center"/>
          </w:tcPr>
          <w:p w:rsidR="00F122B2" w:rsidRPr="00F122B2" w:rsidRDefault="00F122B2">
            <w:pPr>
              <w:spacing w:line="400" w:lineRule="exact"/>
              <w:jc w:val="center"/>
              <w:rPr>
                <w:rFonts w:ascii="宋体" w:hAnsi="宋体"/>
                <w:color w:val="000000" w:themeColor="text1"/>
              </w:rPr>
            </w:pPr>
          </w:p>
        </w:tc>
        <w:tc>
          <w:tcPr>
            <w:tcW w:w="2032" w:type="dxa"/>
            <w:vAlign w:val="center"/>
          </w:tcPr>
          <w:p w:rsidR="00F122B2" w:rsidRPr="00F122B2" w:rsidRDefault="00F122B2">
            <w:pPr>
              <w:spacing w:line="400" w:lineRule="exact"/>
              <w:jc w:val="center"/>
              <w:rPr>
                <w:rFonts w:ascii="宋体" w:hAnsi="宋体"/>
                <w:color w:val="000000" w:themeColor="text1"/>
              </w:rPr>
            </w:pPr>
          </w:p>
        </w:tc>
        <w:tc>
          <w:tcPr>
            <w:tcW w:w="1344" w:type="dxa"/>
            <w:vAlign w:val="center"/>
          </w:tcPr>
          <w:p w:rsidR="00F122B2" w:rsidRPr="00763AF1" w:rsidRDefault="00F122B2" w:rsidP="0059224D">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5661C3">
            <w:pPr>
              <w:spacing w:line="400" w:lineRule="exact"/>
              <w:jc w:val="center"/>
              <w:rPr>
                <w:rFonts w:ascii="宋体" w:hAnsi="宋体"/>
                <w:color w:val="000000" w:themeColor="text1"/>
              </w:rPr>
            </w:pPr>
            <w:r w:rsidRPr="00763AF1">
              <w:rPr>
                <w:rFonts w:ascii="宋体" w:hAnsi="宋体" w:hint="eastAsia"/>
                <w:color w:val="000000" w:themeColor="text1"/>
              </w:rPr>
              <w:t>▲2.2：产品化学性能</w:t>
            </w:r>
          </w:p>
          <w:p w:rsidR="00C14BB3" w:rsidRPr="00763AF1" w:rsidRDefault="00C14BB3" w:rsidP="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通过《国家化学建筑材料测试中心》按国家标准GB/T 17657-2013人造板及饰面人造板理化性能试验方法进行检测，98%硫酸、65%硝酸、37%盐酸、48%氢氟酸、85%磷酸</w:t>
            </w:r>
            <w:r w:rsidRPr="00763AF1">
              <w:rPr>
                <w:rFonts w:hAnsi="宋体"/>
                <w:color w:val="000000" w:themeColor="text1"/>
              </w:rPr>
              <w:t>、</w:t>
            </w:r>
            <w:r w:rsidRPr="00763AF1">
              <w:rPr>
                <w:rFonts w:hint="eastAsia"/>
                <w:color w:val="000000" w:themeColor="text1"/>
              </w:rPr>
              <w:t>重</w:t>
            </w:r>
            <w:r w:rsidRPr="00763AF1">
              <w:rPr>
                <w:rFonts w:hAnsi="宋体"/>
                <w:color w:val="000000" w:themeColor="text1"/>
              </w:rPr>
              <w:t>铬酸、甲酸、</w:t>
            </w:r>
            <w:r w:rsidRPr="00763AF1">
              <w:rPr>
                <w:rFonts w:hAnsi="宋体" w:hint="eastAsia"/>
                <w:color w:val="000000" w:themeColor="text1"/>
              </w:rPr>
              <w:t>甲酚</w:t>
            </w:r>
            <w:r w:rsidRPr="00763AF1">
              <w:rPr>
                <w:rFonts w:hAnsi="宋体"/>
                <w:color w:val="000000" w:themeColor="text1"/>
              </w:rPr>
              <w:t>、硫化钠饱和液、苯酚、高锰酸钾、丙酮、甲苯、二甲苯、王水、硝酸银饱和液</w:t>
            </w:r>
            <w:r w:rsidRPr="00763AF1">
              <w:rPr>
                <w:rFonts w:hAnsi="宋体" w:hint="eastAsia"/>
                <w:color w:val="000000" w:themeColor="text1"/>
              </w:rPr>
              <w:t>、二氯乙酸</w:t>
            </w:r>
            <w:r w:rsidRPr="00763AF1">
              <w:rPr>
                <w:rFonts w:hAnsi="宋体"/>
                <w:color w:val="000000" w:themeColor="text1"/>
              </w:rPr>
              <w:t>、</w:t>
            </w:r>
            <w:r w:rsidRPr="00763AF1">
              <w:rPr>
                <w:rFonts w:hint="eastAsia"/>
                <w:color w:val="000000" w:themeColor="text1"/>
              </w:rPr>
              <w:t>糠醛</w:t>
            </w:r>
            <w:r w:rsidRPr="00763AF1">
              <w:rPr>
                <w:rFonts w:hAnsi="宋体"/>
                <w:color w:val="000000" w:themeColor="text1"/>
              </w:rPr>
              <w:t>、正</w:t>
            </w:r>
            <w:r w:rsidRPr="00763AF1">
              <w:rPr>
                <w:rFonts w:hAnsi="宋体" w:hint="eastAsia"/>
                <w:color w:val="000000" w:themeColor="text1"/>
              </w:rPr>
              <w:t>己</w:t>
            </w:r>
            <w:r w:rsidRPr="00763AF1">
              <w:rPr>
                <w:rFonts w:hAnsi="宋体"/>
                <w:color w:val="000000" w:themeColor="text1"/>
              </w:rPr>
              <w:t>烷、</w:t>
            </w:r>
            <w:r w:rsidRPr="00763AF1">
              <w:rPr>
                <w:rFonts w:hAnsi="宋体" w:hint="eastAsia"/>
                <w:color w:val="000000" w:themeColor="text1"/>
              </w:rPr>
              <w:t>氯化镁</w:t>
            </w:r>
            <w:r w:rsidRPr="00763AF1">
              <w:rPr>
                <w:rFonts w:hAnsi="宋体"/>
                <w:color w:val="000000" w:themeColor="text1"/>
              </w:rPr>
              <w:t>、同比例硝酸</w:t>
            </w:r>
            <w:r w:rsidRPr="00763AF1">
              <w:rPr>
                <w:rFonts w:hAnsi="宋体" w:hint="eastAsia"/>
                <w:color w:val="000000" w:themeColor="text1"/>
              </w:rPr>
              <w:t>和</w:t>
            </w:r>
            <w:r w:rsidRPr="00763AF1">
              <w:rPr>
                <w:rFonts w:hAnsi="宋体"/>
                <w:color w:val="000000" w:themeColor="text1"/>
              </w:rPr>
              <w:t>硫酸混合液</w:t>
            </w:r>
            <w:r w:rsidRPr="00763AF1">
              <w:rPr>
                <w:rFonts w:hAnsi="宋体" w:hint="eastAsia"/>
                <w:color w:val="000000" w:themeColor="text1"/>
              </w:rPr>
              <w:t>（</w:t>
            </w:r>
            <w:r w:rsidRPr="00763AF1">
              <w:rPr>
                <w:rFonts w:hAnsi="宋体"/>
                <w:color w:val="000000" w:themeColor="text1"/>
              </w:rPr>
              <w:t>70%</w:t>
            </w:r>
            <w:r w:rsidRPr="00763AF1">
              <w:rPr>
                <w:rFonts w:hAnsi="宋体" w:hint="eastAsia"/>
                <w:color w:val="000000" w:themeColor="text1"/>
              </w:rPr>
              <w:t>）</w:t>
            </w:r>
            <w:r w:rsidRPr="00763AF1">
              <w:rPr>
                <w:rFonts w:ascii="宋体" w:hAnsi="宋体" w:cs="宋体" w:hint="eastAsia"/>
                <w:color w:val="000000" w:themeColor="text1"/>
                <w:szCs w:val="21"/>
              </w:rPr>
              <w:t>等50种强酸强碱化学试剂分级检验结果为5级。提供符合上述技术参数指标的检测报告,</w:t>
            </w:r>
            <w:r w:rsidRPr="00763AF1">
              <w:rPr>
                <w:rFonts w:ascii="宋体" w:hAnsi="宋体" w:cs="宋体"/>
                <w:color w:val="000000" w:themeColor="text1"/>
                <w:szCs w:val="21"/>
              </w:rPr>
              <w:t>并加盖</w:t>
            </w:r>
            <w:r w:rsidRPr="00763AF1">
              <w:rPr>
                <w:rFonts w:ascii="宋体" w:hAnsi="宋体" w:cs="宋体" w:hint="eastAsia"/>
                <w:color w:val="000000" w:themeColor="text1"/>
                <w:szCs w:val="21"/>
              </w:rPr>
              <w:t>生产</w:t>
            </w:r>
            <w:r w:rsidRPr="00763AF1">
              <w:rPr>
                <w:rFonts w:ascii="宋体" w:hAnsi="宋体" w:cs="宋体"/>
                <w:color w:val="000000" w:themeColor="text1"/>
                <w:szCs w:val="21"/>
              </w:rPr>
              <w:t>厂家</w:t>
            </w:r>
            <w:r w:rsidRPr="00763AF1">
              <w:rPr>
                <w:rFonts w:ascii="宋体" w:hAnsi="宋体" w:cs="宋体" w:hint="eastAsia"/>
                <w:color w:val="000000" w:themeColor="text1"/>
                <w:szCs w:val="21"/>
              </w:rPr>
              <w:t>公章</w:t>
            </w:r>
            <w:r w:rsidRPr="00763AF1">
              <w:rPr>
                <w:rFonts w:ascii="宋体" w:hAnsi="宋体" w:hint="eastAsia"/>
                <w:color w:val="000000" w:themeColor="text1"/>
              </w:rPr>
              <w:t>。</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C14BB3"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C14BB3">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▲2.3：产品物理性能</w:t>
            </w:r>
          </w:p>
          <w:p w:rsidR="00C14BB3" w:rsidRPr="00763AF1" w:rsidRDefault="00C14BB3" w:rsidP="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通过《国家化学建筑材料测试中心》按国家标准“GB/T7911-2013热固性树脂浸渍纸高压装饰层积板”进行检测，其物理性能达到或优于标准要求：</w:t>
            </w:r>
            <w:r w:rsidRPr="00763AF1">
              <w:rPr>
                <w:rFonts w:ascii="宋体" w:hAnsi="宋体"/>
                <w:color w:val="000000" w:themeColor="text1"/>
                <w:szCs w:val="21"/>
              </w:rPr>
              <w:t>1、抗大球冲击性能（224g，1m）小于等于7.06表面无裂纹；2、表面耐磨性能≧1150 r；3、耐刮划性(金刚石划痕法)≧5N；4、抗拉强度≥ 112M Pa；5、弯曲强度≥ 132MPa；</w:t>
            </w:r>
            <w:r w:rsidRPr="00763AF1">
              <w:rPr>
                <w:rFonts w:ascii="宋体" w:hAnsi="宋体" w:hint="eastAsia"/>
                <w:color w:val="000000" w:themeColor="text1"/>
                <w:szCs w:val="21"/>
              </w:rPr>
              <w:t>6、弯曲弹性模量≥12200MPa</w:t>
            </w:r>
            <w:r w:rsidRPr="00763AF1">
              <w:rPr>
                <w:rFonts w:ascii="宋体" w:hAnsi="宋体" w:cs="宋体" w:hint="eastAsia"/>
                <w:color w:val="000000" w:themeColor="text1"/>
                <w:szCs w:val="21"/>
              </w:rPr>
              <w:t>。提供符合上述技术参数指标的检测报告,</w:t>
            </w:r>
            <w:r w:rsidRPr="00763AF1">
              <w:rPr>
                <w:rFonts w:ascii="宋体" w:hAnsi="宋体" w:cs="宋体"/>
                <w:color w:val="000000" w:themeColor="text1"/>
                <w:szCs w:val="21"/>
              </w:rPr>
              <w:t>并加盖</w:t>
            </w:r>
            <w:r w:rsidRPr="00763AF1">
              <w:rPr>
                <w:rFonts w:ascii="宋体" w:hAnsi="宋体" w:cs="宋体" w:hint="eastAsia"/>
                <w:color w:val="000000" w:themeColor="text1"/>
                <w:szCs w:val="21"/>
              </w:rPr>
              <w:t>生产</w:t>
            </w:r>
            <w:r w:rsidRPr="00763AF1">
              <w:rPr>
                <w:rFonts w:ascii="宋体" w:hAnsi="宋体" w:cs="宋体"/>
                <w:color w:val="000000" w:themeColor="text1"/>
                <w:szCs w:val="21"/>
              </w:rPr>
              <w:t>厂家</w:t>
            </w:r>
            <w:r w:rsidRPr="00763AF1">
              <w:rPr>
                <w:rFonts w:ascii="宋体" w:hAnsi="宋体" w:cs="宋体" w:hint="eastAsia"/>
                <w:color w:val="000000" w:themeColor="text1"/>
                <w:szCs w:val="21"/>
              </w:rPr>
              <w:t>公章。</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p>
        </w:tc>
      </w:tr>
      <w:tr w:rsidR="00763AF1"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5661C3">
            <w:pPr>
              <w:spacing w:line="400" w:lineRule="exact"/>
              <w:jc w:val="center"/>
              <w:rPr>
                <w:rFonts w:ascii="宋体" w:hAnsi="宋体"/>
                <w:color w:val="000000" w:themeColor="text1"/>
              </w:rPr>
            </w:pPr>
            <w:r w:rsidRPr="00763AF1">
              <w:rPr>
                <w:rFonts w:ascii="宋体" w:hAnsi="宋体" w:hint="eastAsia"/>
                <w:color w:val="000000" w:themeColor="text1"/>
              </w:rPr>
              <w:t>▲2.5：投标人投标时须提供：台面板生产厂家针对本项目出具的《售后服务承诺书》、《品质保证函》原件并加盖生产厂家公章。</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p>
        </w:tc>
      </w:tr>
      <w:tr w:rsidR="00763AF1" w:rsidRPr="00763AF1">
        <w:trPr>
          <w:cantSplit/>
          <w:trHeight w:val="311"/>
          <w:jc w:val="center"/>
        </w:trPr>
        <w:tc>
          <w:tcPr>
            <w:tcW w:w="9026" w:type="dxa"/>
            <w:gridSpan w:val="5"/>
            <w:vAlign w:val="center"/>
          </w:tcPr>
          <w:p w:rsidR="00C14BB3" w:rsidRPr="00763AF1" w:rsidRDefault="00C14BB3">
            <w:pPr>
              <w:spacing w:line="400" w:lineRule="exact"/>
              <w:jc w:val="center"/>
              <w:rPr>
                <w:rFonts w:ascii="宋体" w:hAnsi="宋体"/>
                <w:b/>
                <w:color w:val="000000" w:themeColor="text1"/>
              </w:rPr>
            </w:pPr>
            <w:r w:rsidRPr="00763AF1">
              <w:rPr>
                <w:rFonts w:hint="eastAsia"/>
                <w:b/>
                <w:color w:val="000000" w:themeColor="text1"/>
              </w:rPr>
              <w:t>一般条款</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trPr>
          <w:cantSplit/>
          <w:trHeight w:val="527"/>
          <w:jc w:val="center"/>
        </w:trPr>
        <w:tc>
          <w:tcPr>
            <w:tcW w:w="9026" w:type="dxa"/>
            <w:gridSpan w:val="5"/>
            <w:vAlign w:val="center"/>
          </w:tcPr>
          <w:p w:rsidR="00C14BB3" w:rsidRPr="00763AF1" w:rsidRDefault="00C14BB3">
            <w:pPr>
              <w:adjustRightInd w:val="0"/>
              <w:snapToGrid w:val="0"/>
              <w:ind w:leftChars="-34" w:left="-71" w:rightChars="-35" w:right="-73"/>
              <w:jc w:val="center"/>
              <w:rPr>
                <w:rFonts w:ascii="黑体" w:eastAsia="黑体" w:hAnsi="黑体" w:cs="宋体"/>
                <w:color w:val="000000" w:themeColor="text1"/>
                <w:szCs w:val="21"/>
              </w:rPr>
            </w:pPr>
            <w:r w:rsidRPr="00763AF1">
              <w:rPr>
                <w:rFonts w:ascii="黑体" w:eastAsia="黑体" w:hAnsi="黑体" w:hint="eastAsia"/>
                <w:color w:val="000000" w:themeColor="text1"/>
                <w:sz w:val="24"/>
              </w:rPr>
              <w:t>商务条款响应/偏离表</w:t>
            </w:r>
          </w:p>
        </w:tc>
      </w:tr>
      <w:tr w:rsidR="00763AF1" w:rsidRPr="00763AF1" w:rsidTr="00C14BB3">
        <w:trPr>
          <w:cantSplit/>
          <w:trHeight w:val="527"/>
          <w:jc w:val="center"/>
        </w:trPr>
        <w:tc>
          <w:tcPr>
            <w:tcW w:w="535"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序号</w:t>
            </w:r>
          </w:p>
        </w:tc>
        <w:tc>
          <w:tcPr>
            <w:tcW w:w="3074"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招标文件条款描述</w:t>
            </w:r>
          </w:p>
        </w:tc>
        <w:tc>
          <w:tcPr>
            <w:tcW w:w="2041"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投标人响应描述</w:t>
            </w:r>
          </w:p>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bCs/>
                <w:color w:val="000000" w:themeColor="text1"/>
                <w:szCs w:val="21"/>
              </w:rPr>
              <w:t>(投标人应按实际情况填写)</w:t>
            </w:r>
          </w:p>
        </w:tc>
        <w:tc>
          <w:tcPr>
            <w:tcW w:w="2032"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偏离情况说明</w:t>
            </w:r>
          </w:p>
          <w:p w:rsidR="00C14BB3" w:rsidRPr="00763AF1" w:rsidRDefault="00C14BB3">
            <w:pPr>
              <w:adjustRightInd w:val="0"/>
              <w:snapToGrid w:val="0"/>
              <w:jc w:val="center"/>
              <w:rPr>
                <w:rFonts w:ascii="宋体" w:hAnsi="宋体"/>
                <w:b/>
                <w:color w:val="000000" w:themeColor="text1"/>
              </w:rPr>
            </w:pPr>
            <w:r w:rsidRPr="00763AF1">
              <w:rPr>
                <w:rFonts w:ascii="宋体" w:hAnsi="宋体" w:hint="eastAsia"/>
                <w:b/>
                <w:color w:val="000000" w:themeColor="text1"/>
              </w:rPr>
              <w:t>（</w:t>
            </w:r>
            <w:r w:rsidRPr="00763AF1">
              <w:rPr>
                <w:rFonts w:hint="eastAsia"/>
                <w:b/>
                <w:color w:val="000000" w:themeColor="text1"/>
              </w:rPr>
              <w:t>正偏离</w:t>
            </w:r>
            <w:r w:rsidRPr="00763AF1">
              <w:rPr>
                <w:rFonts w:hint="eastAsia"/>
                <w:b/>
                <w:color w:val="000000" w:themeColor="text1"/>
              </w:rPr>
              <w:t>/</w:t>
            </w:r>
            <w:r w:rsidRPr="00763AF1">
              <w:rPr>
                <w:rFonts w:hint="eastAsia"/>
                <w:b/>
                <w:color w:val="000000" w:themeColor="text1"/>
              </w:rPr>
              <w:t>完全响应</w:t>
            </w:r>
            <w:r w:rsidRPr="00763AF1">
              <w:rPr>
                <w:rFonts w:hint="eastAsia"/>
                <w:b/>
                <w:color w:val="000000" w:themeColor="text1"/>
              </w:rPr>
              <w:t>/</w:t>
            </w:r>
            <w:r w:rsidRPr="00763AF1">
              <w:rPr>
                <w:rFonts w:hint="eastAsia"/>
                <w:b/>
                <w:color w:val="000000" w:themeColor="text1"/>
              </w:rPr>
              <w:t>负偏离</w:t>
            </w:r>
            <w:r w:rsidRPr="00763AF1">
              <w:rPr>
                <w:rFonts w:ascii="宋体" w:hAnsi="宋体" w:hint="eastAsia"/>
                <w:b/>
                <w:color w:val="000000" w:themeColor="text1"/>
              </w:rPr>
              <w:t>）</w:t>
            </w:r>
          </w:p>
        </w:tc>
        <w:tc>
          <w:tcPr>
            <w:tcW w:w="1344"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查阅/证明文件指引</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bl>
    <w:p w:rsidR="003C4DF2" w:rsidRPr="00763AF1" w:rsidRDefault="00F722C2">
      <w:pPr>
        <w:adjustRightInd w:val="0"/>
        <w:snapToGrid w:val="0"/>
        <w:spacing w:line="460" w:lineRule="exact"/>
        <w:rPr>
          <w:rFonts w:ascii="宋体" w:hAnsi="宋体"/>
          <w:color w:val="000000" w:themeColor="text1"/>
          <w:szCs w:val="21"/>
        </w:rPr>
      </w:pPr>
      <w:r w:rsidRPr="00763AF1">
        <w:rPr>
          <w:rFonts w:ascii="宋体" w:hAnsi="宋体" w:hint="eastAsia"/>
          <w:color w:val="000000" w:themeColor="text1"/>
          <w:szCs w:val="21"/>
        </w:rPr>
        <w:t>备注：投标人必须按招标文件要求附相关证明文件，如有任何一项不响应或不满足的视为负偏离。</w:t>
      </w:r>
    </w:p>
    <w:p w:rsidR="003C4DF2" w:rsidRPr="00763AF1" w:rsidRDefault="003C4DF2">
      <w:pPr>
        <w:spacing w:line="500" w:lineRule="exact"/>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bookmarkStart w:id="82" w:name="_Toc435515308"/>
      <w:bookmarkStart w:id="83" w:name="_Toc435514868"/>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C70CEC" w:rsidRPr="00763AF1">
        <w:rPr>
          <w:rFonts w:hint="eastAsia"/>
          <w:color w:val="000000" w:themeColor="text1"/>
          <w:spacing w:val="4"/>
          <w:u w:val="single"/>
        </w:rPr>
        <w:t xml:space="preserve">         </w:t>
      </w:r>
    </w:p>
    <w:p w:rsidR="003C4DF2" w:rsidRPr="00763AF1" w:rsidRDefault="00F722C2">
      <w:pPr>
        <w:spacing w:line="440" w:lineRule="exact"/>
        <w:ind w:firstLineChars="50" w:firstLine="109"/>
        <w:rPr>
          <w:rFonts w:ascii="Arial" w:eastAsia="黑体" w:hAnsi="Arial"/>
          <w:bCs/>
          <w:color w:val="000000" w:themeColor="text1"/>
          <w:sz w:val="32"/>
          <w:szCs w:val="32"/>
        </w:rPr>
      </w:pPr>
      <w:r w:rsidRPr="00763AF1">
        <w:rPr>
          <w:rFonts w:hint="eastAsia"/>
          <w:color w:val="000000" w:themeColor="text1"/>
          <w:spacing w:val="4"/>
        </w:rPr>
        <w:t>日期：</w:t>
      </w:r>
      <w:r w:rsidR="00C70CEC" w:rsidRPr="00763AF1">
        <w:rPr>
          <w:rFonts w:hint="eastAsia"/>
          <w:color w:val="000000" w:themeColor="text1"/>
          <w:spacing w:val="4"/>
          <w:u w:val="single"/>
        </w:rPr>
        <w:t xml:space="preserve">         </w:t>
      </w:r>
      <w:r w:rsidRPr="00763AF1">
        <w:rPr>
          <w:b/>
          <w:color w:val="000000" w:themeColor="text1"/>
        </w:rPr>
        <w:br w:type="page"/>
      </w:r>
    </w:p>
    <w:p w:rsidR="003C4DF2" w:rsidRPr="00763AF1" w:rsidRDefault="003C4DF2">
      <w:pPr>
        <w:spacing w:line="520" w:lineRule="exact"/>
        <w:ind w:firstLineChars="200" w:firstLine="436"/>
        <w:rPr>
          <w:color w:val="000000" w:themeColor="text1"/>
          <w:spacing w:val="4"/>
        </w:rPr>
        <w:sectPr w:rsidR="003C4DF2" w:rsidRPr="00763AF1">
          <w:pgSz w:w="11906" w:h="16838"/>
          <w:pgMar w:top="1440" w:right="1286" w:bottom="1440" w:left="1440" w:header="851" w:footer="992" w:gutter="0"/>
          <w:cols w:space="720"/>
          <w:docGrid w:type="lines" w:linePitch="312"/>
        </w:sectPr>
      </w:pPr>
      <w:bookmarkStart w:id="84" w:name="_Toc50691037"/>
      <w:bookmarkStart w:id="85" w:name="_Toc50703730"/>
      <w:bookmarkStart w:id="86" w:name="_Toc43264518"/>
      <w:bookmarkEnd w:id="82"/>
      <w:bookmarkEnd w:id="83"/>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87" w:name="_Toc435515309"/>
      <w:bookmarkStart w:id="88" w:name="_Toc275865616"/>
      <w:bookmarkStart w:id="89" w:name="_Toc435514869"/>
      <w:bookmarkStart w:id="90" w:name="_Toc173553182"/>
      <w:r w:rsidRPr="00763AF1">
        <w:rPr>
          <w:rFonts w:hint="eastAsia"/>
          <w:b w:val="0"/>
          <w:color w:val="000000" w:themeColor="text1"/>
        </w:rPr>
        <w:lastRenderedPageBreak/>
        <w:t>投标人基本情况表</w:t>
      </w:r>
      <w:bookmarkEnd w:id="87"/>
      <w:bookmarkEnd w:id="88"/>
      <w:bookmarkEnd w:id="89"/>
      <w:bookmarkEnd w:id="90"/>
    </w:p>
    <w:p w:rsidR="003C4DF2" w:rsidRPr="00763AF1" w:rsidRDefault="00F722C2">
      <w:pPr>
        <w:numPr>
          <w:ilvl w:val="0"/>
          <w:numId w:val="50"/>
        </w:numPr>
        <w:tabs>
          <w:tab w:val="left" w:pos="567"/>
        </w:tabs>
        <w:spacing w:line="360" w:lineRule="auto"/>
        <w:rPr>
          <w:rFonts w:ascii="宋体" w:hAnsi="宋体" w:cs="Arial"/>
          <w:b/>
          <w:color w:val="000000" w:themeColor="text1"/>
          <w:szCs w:val="21"/>
        </w:rPr>
      </w:pPr>
      <w:r w:rsidRPr="00763AF1">
        <w:rPr>
          <w:rFonts w:ascii="宋体" w:hAnsi="宋体" w:cs="Arial"/>
          <w:b/>
          <w:color w:val="000000" w:themeColor="text1"/>
          <w:szCs w:val="21"/>
        </w:rPr>
        <w:t>公司基本情况</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公司名称：</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电话号码：</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地    址：</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传    真：</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u w:val="single"/>
        </w:rPr>
      </w:pPr>
      <w:r w:rsidRPr="00763AF1">
        <w:rPr>
          <w:rFonts w:ascii="宋体" w:hAnsi="宋体" w:cs="Arial"/>
          <w:color w:val="000000" w:themeColor="text1"/>
          <w:szCs w:val="21"/>
        </w:rPr>
        <w:t>注册资金：</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经济性质：</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公司开户银行名称及账号：</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营业注册执照号：</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公司简介</w:t>
      </w:r>
    </w:p>
    <w:p w:rsidR="003C4DF2" w:rsidRPr="00763AF1" w:rsidRDefault="00F722C2">
      <w:pPr>
        <w:spacing w:line="360" w:lineRule="auto"/>
        <w:ind w:leftChars="171" w:left="359" w:firstLineChars="150" w:firstLine="315"/>
        <w:rPr>
          <w:rFonts w:ascii="宋体" w:hAnsi="宋体"/>
          <w:bCs/>
          <w:color w:val="000000" w:themeColor="text1"/>
          <w:szCs w:val="21"/>
          <w:lang w:val="en-GB"/>
        </w:rPr>
      </w:pPr>
      <w:r w:rsidRPr="00763AF1">
        <w:rPr>
          <w:rFonts w:ascii="宋体" w:hAnsi="宋体" w:hint="eastAsia"/>
          <w:color w:val="000000" w:themeColor="text1"/>
        </w:rPr>
        <w:t>文字描述：</w:t>
      </w:r>
      <w:r w:rsidRPr="00763AF1">
        <w:rPr>
          <w:rFonts w:ascii="宋体" w:hAnsi="宋体" w:hint="eastAsia"/>
          <w:bCs/>
          <w:color w:val="000000" w:themeColor="text1"/>
          <w:szCs w:val="21"/>
          <w:lang w:val="en-GB"/>
        </w:rPr>
        <w:t>发展历程、经营规模及服务理念</w:t>
      </w:r>
      <w:r w:rsidRPr="00763AF1">
        <w:rPr>
          <w:rFonts w:ascii="宋体" w:hAnsi="宋体" w:hint="eastAsia"/>
          <w:color w:val="000000" w:themeColor="text1"/>
        </w:rPr>
        <w:t>、技术力量、财务状况、</w:t>
      </w:r>
      <w:r w:rsidRPr="00763AF1">
        <w:rPr>
          <w:rFonts w:ascii="宋体" w:hAnsi="宋体"/>
          <w:color w:val="000000" w:themeColor="text1"/>
        </w:rPr>
        <w:t>管理水平</w:t>
      </w:r>
      <w:r w:rsidRPr="00763AF1">
        <w:rPr>
          <w:rFonts w:ascii="宋体" w:hAnsi="宋体" w:hint="eastAsia"/>
          <w:color w:val="000000" w:themeColor="text1"/>
        </w:rPr>
        <w:t>等方面进行阐述图片描述：</w:t>
      </w:r>
      <w:r w:rsidRPr="00763AF1">
        <w:rPr>
          <w:rFonts w:ascii="宋体" w:hAnsi="宋体" w:hint="eastAsia"/>
          <w:bCs/>
          <w:color w:val="000000" w:themeColor="text1"/>
          <w:szCs w:val="21"/>
          <w:lang w:val="en-GB"/>
        </w:rPr>
        <w:t>经营场所、主要或关键产品介绍、生产场所及工艺流程等。</w:t>
      </w:r>
    </w:p>
    <w:p w:rsidR="003C4DF2" w:rsidRPr="00763AF1" w:rsidRDefault="00F722C2">
      <w:pPr>
        <w:numPr>
          <w:ilvl w:val="0"/>
          <w:numId w:val="50"/>
        </w:numPr>
        <w:tabs>
          <w:tab w:val="left" w:pos="567"/>
        </w:tabs>
        <w:spacing w:line="360" w:lineRule="auto"/>
        <w:rPr>
          <w:rFonts w:ascii="宋体" w:hAnsi="宋体" w:cs="Arial"/>
          <w:b/>
          <w:color w:val="000000" w:themeColor="text1"/>
          <w:szCs w:val="21"/>
        </w:rPr>
      </w:pPr>
      <w:r w:rsidRPr="00763AF1">
        <w:rPr>
          <w:rFonts w:ascii="宋体" w:hAnsi="宋体" w:cs="Arial"/>
          <w:b/>
          <w:color w:val="000000" w:themeColor="text1"/>
          <w:szCs w:val="21"/>
        </w:rPr>
        <w:t>投标人获得国家有关部门颁发的资质</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2286"/>
        <w:gridCol w:w="2286"/>
        <w:gridCol w:w="2286"/>
      </w:tblGrid>
      <w:tr w:rsidR="00763AF1" w:rsidRPr="00763AF1">
        <w:trPr>
          <w:trHeight w:val="289"/>
        </w:trPr>
        <w:tc>
          <w:tcPr>
            <w:tcW w:w="2286" w:type="dxa"/>
            <w:tcBorders>
              <w:top w:val="single" w:sz="12" w:space="0" w:color="auto"/>
              <w:left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 xml:space="preserve">  证书名称</w:t>
            </w:r>
          </w:p>
        </w:tc>
        <w:tc>
          <w:tcPr>
            <w:tcW w:w="2286" w:type="dxa"/>
            <w:tcBorders>
              <w:top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发证单位</w:t>
            </w:r>
          </w:p>
        </w:tc>
        <w:tc>
          <w:tcPr>
            <w:tcW w:w="2286" w:type="dxa"/>
            <w:tcBorders>
              <w:top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证书等级</w:t>
            </w:r>
          </w:p>
        </w:tc>
        <w:tc>
          <w:tcPr>
            <w:tcW w:w="2286" w:type="dxa"/>
            <w:tcBorders>
              <w:top w:val="single" w:sz="12" w:space="0" w:color="auto"/>
              <w:right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证书有效期</w:t>
            </w:r>
          </w:p>
        </w:tc>
      </w:tr>
      <w:tr w:rsidR="00763AF1" w:rsidRPr="00763AF1">
        <w:trPr>
          <w:trHeight w:val="334"/>
        </w:trPr>
        <w:tc>
          <w:tcPr>
            <w:tcW w:w="2286" w:type="dxa"/>
            <w:tcBorders>
              <w:left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Borders>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r w:rsidR="00763AF1" w:rsidRPr="00763AF1">
        <w:trPr>
          <w:trHeight w:val="355"/>
        </w:trPr>
        <w:tc>
          <w:tcPr>
            <w:tcW w:w="2286" w:type="dxa"/>
            <w:tcBorders>
              <w:left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Borders>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r w:rsidR="00763AF1" w:rsidRPr="00763AF1">
        <w:trPr>
          <w:trHeight w:val="355"/>
        </w:trPr>
        <w:tc>
          <w:tcPr>
            <w:tcW w:w="2286" w:type="dxa"/>
            <w:tcBorders>
              <w:left w:val="single" w:sz="12" w:space="0" w:color="auto"/>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bl>
    <w:p w:rsidR="003C4DF2" w:rsidRPr="00763AF1" w:rsidRDefault="00F722C2">
      <w:pPr>
        <w:spacing w:line="360" w:lineRule="auto"/>
        <w:ind w:firstLineChars="150" w:firstLine="315"/>
        <w:rPr>
          <w:rFonts w:hAnsi="宋体"/>
          <w:color w:val="000000" w:themeColor="text1"/>
          <w:szCs w:val="21"/>
          <w:lang w:val="en-GB"/>
        </w:rPr>
      </w:pPr>
      <w:bookmarkStart w:id="91" w:name="_Toc43264525"/>
      <w:r w:rsidRPr="00763AF1">
        <w:rPr>
          <w:rFonts w:ascii="宋体" w:hAnsi="宋体" w:cs="Arial"/>
          <w:color w:val="000000" w:themeColor="text1"/>
          <w:szCs w:val="21"/>
        </w:rPr>
        <w:t>我/我们声明以上所述是正确无误的，您有权进行您认为必要的所有调查</w:t>
      </w:r>
      <w:r w:rsidRPr="00763AF1">
        <w:rPr>
          <w:rFonts w:ascii="宋体" w:hAnsi="宋体" w:cs="Arial" w:hint="eastAsia"/>
          <w:color w:val="000000" w:themeColor="text1"/>
          <w:szCs w:val="21"/>
        </w:rPr>
        <w:t>，</w:t>
      </w:r>
      <w:r w:rsidRPr="00763AF1">
        <w:rPr>
          <w:rFonts w:hAnsi="宋体" w:hint="eastAsia"/>
          <w:color w:val="000000" w:themeColor="text1"/>
          <w:szCs w:val="21"/>
          <w:lang w:val="en-GB"/>
        </w:rPr>
        <w:t>如以上数据有虚假，一经查实，自行承担相关责任。</w:t>
      </w:r>
    </w:p>
    <w:p w:rsidR="00C70CEC" w:rsidRPr="00763AF1" w:rsidRDefault="00C70CEC">
      <w:pPr>
        <w:spacing w:line="360" w:lineRule="auto"/>
        <w:ind w:firstLineChars="150" w:firstLine="315"/>
        <w:rPr>
          <w:rFonts w:hAnsi="宋体"/>
          <w:color w:val="000000" w:themeColor="text1"/>
          <w:szCs w:val="21"/>
          <w:lang w:val="en-GB"/>
        </w:rPr>
      </w:pPr>
    </w:p>
    <w:p w:rsidR="003C4DF2" w:rsidRPr="00763AF1" w:rsidRDefault="00F722C2">
      <w:pPr>
        <w:spacing w:line="500" w:lineRule="exact"/>
        <w:ind w:firstLineChars="50" w:firstLine="109"/>
        <w:rPr>
          <w:color w:val="000000" w:themeColor="text1"/>
          <w:spacing w:val="4"/>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C70CEC" w:rsidRPr="00763AF1">
        <w:rPr>
          <w:rFonts w:hint="eastAsia"/>
          <w:color w:val="000000" w:themeColor="text1"/>
          <w:spacing w:val="4"/>
          <w:u w:val="single"/>
        </w:rPr>
        <w:t xml:space="preserve">         </w:t>
      </w:r>
    </w:p>
    <w:p w:rsidR="00C70CEC" w:rsidRPr="00763AF1" w:rsidRDefault="00C70CEC" w:rsidP="00C70CEC">
      <w:pPr>
        <w:spacing w:line="500" w:lineRule="exact"/>
        <w:ind w:firstLineChars="50" w:firstLine="105"/>
        <w:rPr>
          <w:rFonts w:ascii="宋体" w:hAnsi="宋体"/>
          <w:color w:val="000000" w:themeColor="text1"/>
          <w:u w:val="single"/>
        </w:rPr>
      </w:pPr>
    </w:p>
    <w:p w:rsidR="003C4DF2" w:rsidRPr="00763AF1" w:rsidRDefault="00F722C2">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C70CEC"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654A76" w:rsidP="00493D1E">
      <w:pPr>
        <w:pStyle w:val="2"/>
        <w:adjustRightInd w:val="0"/>
        <w:snapToGrid w:val="0"/>
        <w:spacing w:beforeLines="50" w:before="156" w:afterLines="50" w:after="156" w:line="360" w:lineRule="auto"/>
        <w:jc w:val="center"/>
        <w:rPr>
          <w:b w:val="0"/>
          <w:color w:val="000000" w:themeColor="text1"/>
        </w:rPr>
      </w:pPr>
      <w:bookmarkStart w:id="92" w:name="_Toc50691044"/>
      <w:bookmarkStart w:id="93" w:name="_Toc50736481"/>
      <w:bookmarkStart w:id="94" w:name="_Toc50737301"/>
      <w:bookmarkStart w:id="95" w:name="_Toc50737333"/>
      <w:bookmarkStart w:id="96" w:name="_Toc52165085"/>
      <w:bookmarkStart w:id="97" w:name="_Toc275865617"/>
      <w:bookmarkStart w:id="98" w:name="_Toc435514870"/>
      <w:bookmarkStart w:id="99" w:name="_Toc435515310"/>
      <w:r w:rsidRPr="00763AF1">
        <w:rPr>
          <w:rFonts w:hint="eastAsia"/>
          <w:b w:val="0"/>
          <w:color w:val="000000" w:themeColor="text1"/>
        </w:rPr>
        <w:lastRenderedPageBreak/>
        <w:t>投标人自</w:t>
      </w:r>
      <w:r w:rsidRPr="00763AF1">
        <w:rPr>
          <w:rFonts w:hint="eastAsia"/>
          <w:b w:val="0"/>
          <w:color w:val="000000" w:themeColor="text1"/>
        </w:rPr>
        <w:t>2015</w:t>
      </w:r>
      <w:r w:rsidRPr="00763AF1">
        <w:rPr>
          <w:rFonts w:hint="eastAsia"/>
          <w:b w:val="0"/>
          <w:color w:val="000000" w:themeColor="text1"/>
        </w:rPr>
        <w:t>年至今已完成的同类项目经验</w:t>
      </w:r>
      <w:r w:rsidR="00F722C2" w:rsidRPr="00763AF1">
        <w:rPr>
          <w:rFonts w:hint="eastAsia"/>
          <w:b w:val="0"/>
          <w:color w:val="000000" w:themeColor="text1"/>
        </w:rPr>
        <w:t>情况一览表</w:t>
      </w:r>
      <w:bookmarkEnd w:id="91"/>
      <w:bookmarkEnd w:id="92"/>
      <w:bookmarkEnd w:id="93"/>
      <w:bookmarkEnd w:id="94"/>
      <w:bookmarkEnd w:id="95"/>
      <w:bookmarkEnd w:id="96"/>
      <w:bookmarkEnd w:id="97"/>
      <w:bookmarkEnd w:id="98"/>
      <w:bookmarkEnd w:id="99"/>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10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0"/>
        <w:gridCol w:w="846"/>
        <w:gridCol w:w="1276"/>
        <w:gridCol w:w="2443"/>
        <w:gridCol w:w="675"/>
        <w:gridCol w:w="1077"/>
        <w:gridCol w:w="766"/>
        <w:gridCol w:w="992"/>
        <w:gridCol w:w="1122"/>
        <w:gridCol w:w="1122"/>
      </w:tblGrid>
      <w:tr w:rsidR="00763AF1" w:rsidRPr="00763AF1" w:rsidTr="00CF1F0B">
        <w:trPr>
          <w:trHeight w:val="1105"/>
        </w:trPr>
        <w:tc>
          <w:tcPr>
            <w:tcW w:w="680" w:type="dxa"/>
            <w:tcBorders>
              <w:top w:val="single" w:sz="12" w:space="0" w:color="auto"/>
            </w:tcBorders>
            <w:shd w:val="clear" w:color="auto" w:fill="EEECE1"/>
            <w:vAlign w:val="center"/>
          </w:tcPr>
          <w:p w:rsidR="00CF1F0B" w:rsidRPr="00763AF1" w:rsidRDefault="00CF1F0B">
            <w:pPr>
              <w:adjustRightInd w:val="0"/>
              <w:snapToGrid w:val="0"/>
              <w:ind w:leftChars="-40" w:left="-84" w:rightChars="-51" w:right="-107"/>
              <w:jc w:val="center"/>
              <w:rPr>
                <w:b/>
                <w:color w:val="000000" w:themeColor="text1"/>
              </w:rPr>
            </w:pPr>
            <w:r w:rsidRPr="00763AF1">
              <w:rPr>
                <w:rFonts w:hint="eastAsia"/>
                <w:b/>
                <w:color w:val="000000" w:themeColor="text1"/>
              </w:rPr>
              <w:t>序号</w:t>
            </w:r>
          </w:p>
        </w:tc>
        <w:tc>
          <w:tcPr>
            <w:tcW w:w="846"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用户</w:t>
            </w:r>
            <w:r w:rsidRPr="00763AF1">
              <w:rPr>
                <w:rFonts w:hint="eastAsia"/>
                <w:b/>
                <w:color w:val="000000" w:themeColor="text1"/>
              </w:rPr>
              <w:t>/</w:t>
            </w:r>
            <w:r w:rsidRPr="00763AF1">
              <w:rPr>
                <w:rFonts w:hint="eastAsia"/>
                <w:b/>
                <w:color w:val="000000" w:themeColor="text1"/>
              </w:rPr>
              <w:t>业主名称</w:t>
            </w:r>
          </w:p>
        </w:tc>
        <w:tc>
          <w:tcPr>
            <w:tcW w:w="1276"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项目名称</w:t>
            </w:r>
          </w:p>
        </w:tc>
        <w:tc>
          <w:tcPr>
            <w:tcW w:w="2443"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项目内容</w:t>
            </w:r>
          </w:p>
        </w:tc>
        <w:tc>
          <w:tcPr>
            <w:tcW w:w="675" w:type="dxa"/>
            <w:tcBorders>
              <w:top w:val="single" w:sz="12" w:space="0" w:color="auto"/>
              <w:righ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合同总价</w:t>
            </w:r>
          </w:p>
        </w:tc>
        <w:tc>
          <w:tcPr>
            <w:tcW w:w="1077"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签订时间</w:t>
            </w:r>
          </w:p>
        </w:tc>
        <w:tc>
          <w:tcPr>
            <w:tcW w:w="766"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完成时间</w:t>
            </w:r>
          </w:p>
        </w:tc>
        <w:tc>
          <w:tcPr>
            <w:tcW w:w="992" w:type="dxa"/>
            <w:tcBorders>
              <w:top w:val="single" w:sz="12" w:space="0" w:color="auto"/>
              <w:righ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用户</w:t>
            </w:r>
            <w:r w:rsidRPr="00763AF1">
              <w:rPr>
                <w:rFonts w:hint="eastAsia"/>
                <w:b/>
                <w:color w:val="000000" w:themeColor="text1"/>
              </w:rPr>
              <w:t>/</w:t>
            </w:r>
            <w:r w:rsidRPr="00763AF1">
              <w:rPr>
                <w:rFonts w:hint="eastAsia"/>
                <w:b/>
                <w:color w:val="000000" w:themeColor="text1"/>
              </w:rPr>
              <w:t>业主联系人及电话</w:t>
            </w:r>
          </w:p>
        </w:tc>
        <w:tc>
          <w:tcPr>
            <w:tcW w:w="1122"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ascii="宋体" w:hAnsi="宋体" w:hint="eastAsia"/>
                <w:b/>
                <w:color w:val="000000" w:themeColor="text1"/>
              </w:rPr>
              <w:t>查阅/证明文件指引</w:t>
            </w:r>
          </w:p>
        </w:tc>
        <w:tc>
          <w:tcPr>
            <w:tcW w:w="1122" w:type="dxa"/>
            <w:tcBorders>
              <w:top w:val="single" w:sz="12" w:space="0" w:color="auto"/>
              <w:left w:val="single" w:sz="6" w:space="0" w:color="auto"/>
            </w:tcBorders>
            <w:shd w:val="clear" w:color="auto" w:fill="EEECE1"/>
          </w:tcPr>
          <w:p w:rsidR="00CF1F0B" w:rsidRPr="00763AF1" w:rsidRDefault="00BE6999">
            <w:pPr>
              <w:adjustRightInd w:val="0"/>
              <w:snapToGrid w:val="0"/>
              <w:jc w:val="center"/>
              <w:rPr>
                <w:rFonts w:ascii="宋体" w:hAnsi="宋体"/>
                <w:b/>
                <w:color w:val="000000" w:themeColor="text1"/>
              </w:rPr>
            </w:pPr>
            <w:r w:rsidRPr="00763AF1">
              <w:rPr>
                <w:rFonts w:ascii="宋体" w:hAnsi="宋体" w:cs="宋体" w:hint="eastAsia"/>
                <w:b/>
                <w:color w:val="000000" w:themeColor="text1"/>
                <w:szCs w:val="21"/>
              </w:rPr>
              <w:t>验收报告复印件或提供业主出具的证明该项目已经完成的函（以验收的时间为准）</w:t>
            </w:r>
          </w:p>
        </w:tc>
      </w:tr>
      <w:tr w:rsidR="00763AF1" w:rsidRPr="00763AF1" w:rsidTr="0059224D">
        <w:trPr>
          <w:trHeight w:val="382"/>
        </w:trPr>
        <w:tc>
          <w:tcPr>
            <w:tcW w:w="680" w:type="dxa"/>
            <w:tcBorders>
              <w:top w:val="double" w:sz="4" w:space="0" w:color="auto"/>
            </w:tcBorders>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1276"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2443"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675" w:type="dxa"/>
            <w:tcBorders>
              <w:top w:val="double" w:sz="4" w:space="0" w:color="auto"/>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top w:val="double" w:sz="4" w:space="0" w:color="auto"/>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top w:val="double" w:sz="4" w:space="0" w:color="auto"/>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top w:val="double" w:sz="4" w:space="0" w:color="auto"/>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top w:val="double" w:sz="4" w:space="0" w:color="auto"/>
              <w:left w:val="single" w:sz="6" w:space="0" w:color="auto"/>
            </w:tcBorders>
            <w:vAlign w:val="center"/>
          </w:tcPr>
          <w:p w:rsidR="00BE6999" w:rsidRPr="00763AF1" w:rsidRDefault="00BE6999">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top w:val="double" w:sz="4" w:space="0" w:color="auto"/>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82"/>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99"/>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82"/>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416"/>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191"/>
        </w:trPr>
        <w:tc>
          <w:tcPr>
            <w:tcW w:w="10999" w:type="dxa"/>
            <w:gridSpan w:val="10"/>
            <w:vAlign w:val="center"/>
          </w:tcPr>
          <w:p w:rsidR="00BE6999" w:rsidRPr="00763AF1" w:rsidRDefault="00BE6999" w:rsidP="00654A76">
            <w:pPr>
              <w:spacing w:line="400" w:lineRule="exact"/>
              <w:jc w:val="center"/>
              <w:rPr>
                <w:rFonts w:ascii="宋体" w:hAnsi="宋体" w:cs="宋体"/>
                <w:b/>
                <w:color w:val="000000" w:themeColor="text1"/>
                <w:szCs w:val="21"/>
              </w:rPr>
            </w:pPr>
            <w:r w:rsidRPr="00763AF1">
              <w:rPr>
                <w:rFonts w:ascii="宋体" w:hAnsi="宋体" w:cs="宋体" w:hint="eastAsia"/>
                <w:b/>
                <w:color w:val="000000" w:themeColor="text1"/>
                <w:szCs w:val="21"/>
              </w:rPr>
              <w:t>合计：</w:t>
            </w:r>
            <w:r w:rsidRPr="00763AF1">
              <w:rPr>
                <w:rFonts w:ascii="宋体" w:hAnsi="宋体" w:cs="宋体" w:hint="eastAsia"/>
                <w:b/>
                <w:color w:val="000000" w:themeColor="text1"/>
                <w:szCs w:val="21"/>
                <w:u w:val="single"/>
              </w:rPr>
              <w:t xml:space="preserve">        </w:t>
            </w:r>
            <w:r w:rsidRPr="00763AF1">
              <w:rPr>
                <w:rFonts w:ascii="宋体" w:hAnsi="宋体" w:cs="宋体" w:hint="eastAsia"/>
                <w:b/>
                <w:color w:val="000000" w:themeColor="text1"/>
                <w:szCs w:val="21"/>
              </w:rPr>
              <w:t xml:space="preserve">个业绩 </w:t>
            </w:r>
          </w:p>
        </w:tc>
      </w:tr>
    </w:tbl>
    <w:p w:rsidR="003C4DF2" w:rsidRPr="00763AF1" w:rsidRDefault="00F722C2">
      <w:pPr>
        <w:spacing w:line="440" w:lineRule="exact"/>
        <w:rPr>
          <w:rFonts w:ascii="宋体" w:hAnsi="宋体"/>
          <w:color w:val="000000" w:themeColor="text1"/>
          <w:szCs w:val="21"/>
        </w:rPr>
      </w:pPr>
      <w:r w:rsidRPr="00763AF1">
        <w:rPr>
          <w:rFonts w:hint="eastAsia"/>
          <w:bCs/>
          <w:color w:val="000000" w:themeColor="text1"/>
        </w:rPr>
        <w:t>备注：</w:t>
      </w:r>
      <w:r w:rsidRPr="00763AF1">
        <w:rPr>
          <w:rFonts w:ascii="宋体" w:hAnsi="宋体" w:hint="eastAsia"/>
          <w:color w:val="000000" w:themeColor="text1"/>
          <w:szCs w:val="21"/>
        </w:rPr>
        <w:t>根据评分表的要求提交相应资料。</w:t>
      </w:r>
    </w:p>
    <w:p w:rsidR="00654A76" w:rsidRPr="00763AF1" w:rsidRDefault="00654A76">
      <w:pPr>
        <w:spacing w:line="440" w:lineRule="exact"/>
        <w:rPr>
          <w:rFonts w:ascii="宋体" w:hAnsi="宋体"/>
          <w:color w:val="000000" w:themeColor="text1"/>
          <w:szCs w:val="21"/>
        </w:rPr>
      </w:pPr>
    </w:p>
    <w:bookmarkEnd w:id="84"/>
    <w:bookmarkEnd w:id="85"/>
    <w:p w:rsidR="003C4DF2" w:rsidRPr="00763AF1" w:rsidRDefault="00F722C2">
      <w:pPr>
        <w:spacing w:line="500" w:lineRule="exact"/>
        <w:ind w:firstLineChars="50" w:firstLine="109"/>
        <w:rPr>
          <w:color w:val="000000" w:themeColor="text1"/>
          <w:spacing w:val="4"/>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654A76" w:rsidRPr="00763AF1">
        <w:rPr>
          <w:rFonts w:hint="eastAsia"/>
          <w:color w:val="000000" w:themeColor="text1"/>
          <w:spacing w:val="4"/>
          <w:u w:val="single"/>
        </w:rPr>
        <w:t xml:space="preserve">               </w:t>
      </w:r>
    </w:p>
    <w:p w:rsidR="00654A76" w:rsidRPr="00763AF1" w:rsidRDefault="00654A76" w:rsidP="00654A76">
      <w:pPr>
        <w:spacing w:line="500" w:lineRule="exact"/>
        <w:ind w:firstLineChars="50" w:firstLine="105"/>
        <w:rPr>
          <w:rFonts w:ascii="宋体" w:hAnsi="宋体"/>
          <w:color w:val="000000" w:themeColor="text1"/>
          <w:u w:val="single"/>
        </w:rPr>
      </w:pPr>
    </w:p>
    <w:p w:rsidR="00654A76" w:rsidRPr="00763AF1" w:rsidRDefault="00654A76" w:rsidP="00654A76">
      <w:pPr>
        <w:spacing w:line="440" w:lineRule="exact"/>
        <w:ind w:firstLineChars="50" w:firstLine="109"/>
        <w:rPr>
          <w:color w:val="000000" w:themeColor="text1"/>
          <w:spacing w:val="4"/>
        </w:rPr>
      </w:pPr>
    </w:p>
    <w:p w:rsidR="00654A76" w:rsidRPr="00763AF1" w:rsidRDefault="00F722C2" w:rsidP="00654A76">
      <w:pPr>
        <w:spacing w:line="500" w:lineRule="exact"/>
        <w:ind w:firstLineChars="50" w:firstLine="109"/>
        <w:rPr>
          <w:color w:val="000000" w:themeColor="text1"/>
          <w:spacing w:val="4"/>
          <w:u w:val="single"/>
        </w:rPr>
      </w:pPr>
      <w:r w:rsidRPr="00763AF1">
        <w:rPr>
          <w:rFonts w:hint="eastAsia"/>
          <w:color w:val="000000" w:themeColor="text1"/>
          <w:spacing w:val="4"/>
        </w:rPr>
        <w:t>日期：</w:t>
      </w:r>
      <w:r w:rsidR="00654A76" w:rsidRPr="00763AF1">
        <w:rPr>
          <w:rFonts w:hint="eastAsia"/>
          <w:color w:val="000000" w:themeColor="text1"/>
          <w:spacing w:val="4"/>
          <w:u w:val="single"/>
        </w:rPr>
        <w:t xml:space="preserve">               </w:t>
      </w:r>
    </w:p>
    <w:p w:rsidR="003C4DF2" w:rsidRPr="00763AF1" w:rsidRDefault="003C4DF2" w:rsidP="00654A76">
      <w:pPr>
        <w:spacing w:line="440" w:lineRule="exact"/>
        <w:ind w:firstLineChars="50" w:firstLine="109"/>
        <w:rPr>
          <w:color w:val="000000" w:themeColor="text1"/>
          <w:spacing w:val="4"/>
          <w:u w:val="single"/>
        </w:rPr>
      </w:pPr>
    </w:p>
    <w:p w:rsidR="003C4DF2" w:rsidRPr="00763AF1" w:rsidRDefault="00F722C2">
      <w:pPr>
        <w:widowControl/>
        <w:jc w:val="left"/>
        <w:rPr>
          <w:rFonts w:hAnsi="宋体"/>
          <w:bCs/>
          <w:color w:val="000000" w:themeColor="text1"/>
        </w:rPr>
      </w:pPr>
      <w:r w:rsidRPr="00763AF1">
        <w:rPr>
          <w:rFonts w:hAnsi="宋体"/>
          <w:bCs/>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100" w:name="_Toc50737332"/>
      <w:bookmarkStart w:id="101" w:name="_Toc50737300"/>
      <w:bookmarkStart w:id="102" w:name="_Toc50691042"/>
      <w:bookmarkStart w:id="103" w:name="_Toc435514871"/>
      <w:bookmarkStart w:id="104" w:name="_Toc435515311"/>
      <w:bookmarkStart w:id="105" w:name="_Toc275865618"/>
      <w:bookmarkStart w:id="106" w:name="_Toc50736480"/>
      <w:bookmarkStart w:id="107" w:name="_Toc52165084"/>
      <w:r w:rsidRPr="00763AF1">
        <w:rPr>
          <w:rFonts w:hint="eastAsia"/>
          <w:b w:val="0"/>
          <w:color w:val="000000" w:themeColor="text1"/>
        </w:rPr>
        <w:lastRenderedPageBreak/>
        <w:t>拟投入本次项目团队成员一览表</w:t>
      </w:r>
      <w:bookmarkEnd w:id="100"/>
      <w:bookmarkEnd w:id="101"/>
      <w:bookmarkEnd w:id="102"/>
      <w:bookmarkEnd w:id="103"/>
      <w:bookmarkEnd w:id="104"/>
      <w:bookmarkEnd w:id="105"/>
      <w:bookmarkEnd w:id="106"/>
      <w:bookmarkEnd w:id="107"/>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2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2"/>
        <w:gridCol w:w="1034"/>
        <w:gridCol w:w="823"/>
        <w:gridCol w:w="822"/>
        <w:gridCol w:w="822"/>
        <w:gridCol w:w="1051"/>
        <w:gridCol w:w="731"/>
        <w:gridCol w:w="708"/>
        <w:gridCol w:w="709"/>
        <w:gridCol w:w="709"/>
        <w:gridCol w:w="1283"/>
      </w:tblGrid>
      <w:tr w:rsidR="00763AF1" w:rsidRPr="00763AF1">
        <w:trPr>
          <w:trHeight w:val="457"/>
          <w:jc w:val="center"/>
        </w:trPr>
        <w:tc>
          <w:tcPr>
            <w:tcW w:w="57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44" w:left="-92" w:rightChars="-38" w:right="-80"/>
              <w:jc w:val="center"/>
              <w:rPr>
                <w:rFonts w:ascii="宋体" w:hAnsi="宋体"/>
                <w:b/>
                <w:color w:val="000000" w:themeColor="text1"/>
              </w:rPr>
            </w:pPr>
            <w:r w:rsidRPr="00763AF1">
              <w:rPr>
                <w:rFonts w:ascii="宋体" w:hAnsi="宋体" w:hint="eastAsia"/>
                <w:b/>
                <w:color w:val="000000" w:themeColor="text1"/>
              </w:rPr>
              <w:t>序号</w:t>
            </w:r>
          </w:p>
        </w:tc>
        <w:tc>
          <w:tcPr>
            <w:tcW w:w="1034" w:type="dxa"/>
            <w:tcBorders>
              <w:top w:val="single" w:sz="12" w:space="0" w:color="auto"/>
              <w:bottom w:val="double" w:sz="4" w:space="0" w:color="auto"/>
            </w:tcBorders>
            <w:shd w:val="clear" w:color="auto" w:fill="EEECE1"/>
            <w:vAlign w:val="center"/>
          </w:tcPr>
          <w:p w:rsidR="003C4DF2" w:rsidRPr="00763AF1" w:rsidRDefault="00F722C2">
            <w:pPr>
              <w:pStyle w:val="af9"/>
              <w:keepNext w:val="0"/>
              <w:snapToGrid w:val="0"/>
              <w:spacing w:before="0" w:after="0" w:line="240" w:lineRule="auto"/>
              <w:textAlignment w:val="auto"/>
              <w:rPr>
                <w:rFonts w:ascii="宋体" w:hAnsi="宋体"/>
                <w:b/>
                <w:snapToGrid/>
                <w:color w:val="000000" w:themeColor="text1"/>
                <w:spacing w:val="0"/>
                <w:kern w:val="2"/>
                <w:sz w:val="21"/>
                <w:szCs w:val="24"/>
              </w:rPr>
            </w:pPr>
            <w:r w:rsidRPr="00763AF1">
              <w:rPr>
                <w:rFonts w:ascii="宋体" w:hAnsi="宋体" w:hint="eastAsia"/>
                <w:b/>
                <w:snapToGrid/>
                <w:color w:val="000000" w:themeColor="text1"/>
                <w:spacing w:val="0"/>
                <w:kern w:val="2"/>
                <w:sz w:val="21"/>
                <w:szCs w:val="24"/>
              </w:rPr>
              <w:t>姓名</w:t>
            </w:r>
          </w:p>
        </w:tc>
        <w:tc>
          <w:tcPr>
            <w:tcW w:w="823"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性别</w:t>
            </w:r>
          </w:p>
        </w:tc>
        <w:tc>
          <w:tcPr>
            <w:tcW w:w="82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年龄</w:t>
            </w:r>
          </w:p>
        </w:tc>
        <w:tc>
          <w:tcPr>
            <w:tcW w:w="82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学历</w:t>
            </w:r>
          </w:p>
        </w:tc>
        <w:tc>
          <w:tcPr>
            <w:tcW w:w="105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职称</w:t>
            </w:r>
          </w:p>
        </w:tc>
        <w:tc>
          <w:tcPr>
            <w:tcW w:w="73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专业</w:t>
            </w:r>
          </w:p>
        </w:tc>
        <w:tc>
          <w:tcPr>
            <w:tcW w:w="708"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经验年限</w:t>
            </w:r>
          </w:p>
        </w:tc>
        <w:tc>
          <w:tcPr>
            <w:tcW w:w="709" w:type="dxa"/>
            <w:tcBorders>
              <w:top w:val="single" w:sz="12" w:space="0" w:color="auto"/>
              <w:bottom w:val="double" w:sz="4" w:space="0" w:color="auto"/>
              <w:right w:val="sing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担任职务</w:t>
            </w:r>
          </w:p>
        </w:tc>
        <w:tc>
          <w:tcPr>
            <w:tcW w:w="709" w:type="dxa"/>
            <w:tcBorders>
              <w:top w:val="single" w:sz="12" w:space="0" w:color="auto"/>
              <w:left w:val="single" w:sz="4" w:space="0" w:color="auto"/>
              <w:bottom w:val="double" w:sz="4" w:space="0" w:color="auto"/>
              <w:right w:val="single" w:sz="6"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承担工作内容</w:t>
            </w:r>
          </w:p>
        </w:tc>
        <w:tc>
          <w:tcPr>
            <w:tcW w:w="1283" w:type="dxa"/>
            <w:tcBorders>
              <w:top w:val="single" w:sz="12" w:space="0" w:color="auto"/>
              <w:left w:val="single" w:sz="6" w:space="0" w:color="auto"/>
              <w:bottom w:val="double" w:sz="4" w:space="0" w:color="auto"/>
            </w:tcBorders>
            <w:shd w:val="clear" w:color="auto" w:fill="EEECE1"/>
            <w:vAlign w:val="center"/>
          </w:tcPr>
          <w:p w:rsidR="003C4DF2" w:rsidRPr="00763AF1" w:rsidRDefault="00F722C2">
            <w:pPr>
              <w:adjustRightInd w:val="0"/>
              <w:snapToGrid w:val="0"/>
              <w:jc w:val="center"/>
              <w:rPr>
                <w:b/>
                <w:color w:val="000000" w:themeColor="text1"/>
              </w:rPr>
            </w:pPr>
            <w:r w:rsidRPr="00763AF1">
              <w:rPr>
                <w:rFonts w:ascii="宋体" w:hAnsi="宋体" w:hint="eastAsia"/>
                <w:b/>
                <w:color w:val="000000" w:themeColor="text1"/>
              </w:rPr>
              <w:t>查阅/证明文件指引</w:t>
            </w:r>
          </w:p>
        </w:tc>
      </w:tr>
      <w:tr w:rsidR="00763AF1" w:rsidRPr="00763AF1">
        <w:trPr>
          <w:trHeight w:val="549"/>
          <w:jc w:val="center"/>
        </w:trPr>
        <w:tc>
          <w:tcPr>
            <w:tcW w:w="57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1034"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3"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1051"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31"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8"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top w:val="double" w:sz="4" w:space="0" w:color="auto"/>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top w:val="double" w:sz="4" w:space="0" w:color="auto"/>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top w:val="double" w:sz="4" w:space="0" w:color="auto"/>
              <w:left w:val="single" w:sz="6" w:space="0" w:color="auto"/>
            </w:tcBorders>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bl>
    <w:p w:rsidR="003C4DF2" w:rsidRPr="00763AF1" w:rsidRDefault="00F722C2">
      <w:pPr>
        <w:spacing w:line="500" w:lineRule="exact"/>
        <w:ind w:firstLineChars="150" w:firstLine="315"/>
        <w:rPr>
          <w:rFonts w:ascii="宋体" w:hAnsi="宋体"/>
          <w:bCs/>
          <w:color w:val="000000" w:themeColor="text1"/>
        </w:rPr>
      </w:pPr>
      <w:r w:rsidRPr="00763AF1">
        <w:rPr>
          <w:rFonts w:ascii="宋体" w:hAnsi="宋体" w:hint="eastAsia"/>
          <w:bCs/>
          <w:color w:val="000000" w:themeColor="text1"/>
        </w:rPr>
        <w:t>备注</w:t>
      </w:r>
      <w:r w:rsidRPr="00763AF1">
        <w:rPr>
          <w:rFonts w:hint="eastAsia"/>
          <w:bCs/>
          <w:color w:val="000000" w:themeColor="text1"/>
        </w:rPr>
        <w:t>：</w:t>
      </w:r>
      <w:r w:rsidRPr="00763AF1">
        <w:rPr>
          <w:rFonts w:ascii="宋体" w:hAnsi="宋体" w:hint="eastAsia"/>
          <w:color w:val="000000" w:themeColor="text1"/>
          <w:szCs w:val="21"/>
        </w:rPr>
        <w:t>根据评分表的要求提交相应资料</w:t>
      </w:r>
      <w:r w:rsidRPr="00763AF1">
        <w:rPr>
          <w:rFonts w:ascii="宋体" w:hAnsi="宋体" w:hint="eastAsia"/>
          <w:bCs/>
          <w:color w:val="000000" w:themeColor="text1"/>
        </w:rPr>
        <w:t>。</w:t>
      </w:r>
    </w:p>
    <w:p w:rsidR="00284675" w:rsidRPr="00763AF1" w:rsidRDefault="00284675">
      <w:pPr>
        <w:spacing w:line="500" w:lineRule="exact"/>
        <w:ind w:firstLineChars="150" w:firstLine="315"/>
        <w:rPr>
          <w:rFonts w:ascii="宋体" w:hAnsi="宋体"/>
          <w:bCs/>
          <w:color w:val="000000" w:themeColor="text1"/>
        </w:rPr>
      </w:pPr>
    </w:p>
    <w:p w:rsidR="003C4DF2" w:rsidRPr="00763AF1" w:rsidRDefault="00F722C2">
      <w:pPr>
        <w:spacing w:line="500" w:lineRule="exact"/>
        <w:ind w:firstLineChars="50" w:firstLine="109"/>
        <w:rPr>
          <w:rFonts w:ascii="宋体" w:hAnsi="宋体"/>
          <w:color w:val="000000" w:themeColor="text1"/>
          <w:u w:val="single"/>
        </w:rPr>
      </w:pPr>
      <w:bookmarkStart w:id="108" w:name="_Toc435514873"/>
      <w:bookmarkStart w:id="109" w:name="_Toc435515313"/>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84675" w:rsidRPr="00763AF1">
        <w:rPr>
          <w:rFonts w:hint="eastAsia"/>
          <w:color w:val="000000" w:themeColor="text1"/>
          <w:spacing w:val="4"/>
          <w:u w:val="single"/>
        </w:rPr>
        <w:t xml:space="preserve">        </w:t>
      </w:r>
    </w:p>
    <w:p w:rsidR="003C4DF2" w:rsidRPr="00763AF1" w:rsidRDefault="00F722C2" w:rsidP="00284675">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284675"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合同文本条款响应一览表</w:t>
      </w:r>
      <w:bookmarkEnd w:id="108"/>
      <w:bookmarkEnd w:id="109"/>
    </w:p>
    <w:p w:rsidR="003C4DF2" w:rsidRPr="00763AF1" w:rsidRDefault="00F722C2">
      <w:pPr>
        <w:spacing w:line="400" w:lineRule="exact"/>
        <w:ind w:left="945" w:hangingChars="450" w:hanging="945"/>
        <w:rPr>
          <w:rFonts w:ascii="宋体" w:hAnsi="宋体"/>
          <w:color w:val="000000" w:themeColor="text1"/>
        </w:rPr>
      </w:pPr>
      <w:r w:rsidRPr="00763AF1">
        <w:rPr>
          <w:rFonts w:ascii="宋体" w:hAnsi="宋体" w:hint="eastAsia"/>
          <w:color w:val="000000" w:themeColor="text1"/>
        </w:rPr>
        <w:t>说明：投标人必须对应招标文件的</w:t>
      </w:r>
      <w:r w:rsidRPr="00763AF1">
        <w:rPr>
          <w:rFonts w:hint="eastAsia"/>
          <w:color w:val="000000" w:themeColor="text1"/>
        </w:rPr>
        <w:t>合同</w:t>
      </w:r>
      <w:r w:rsidRPr="00763AF1">
        <w:rPr>
          <w:rFonts w:ascii="宋体" w:hAnsi="宋体" w:hint="eastAsia"/>
          <w:color w:val="000000" w:themeColor="text1"/>
        </w:rPr>
        <w:t>条款逐条应答并按要求填写下表。</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0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3"/>
        <w:gridCol w:w="3422"/>
        <w:gridCol w:w="3191"/>
        <w:gridCol w:w="1891"/>
      </w:tblGrid>
      <w:tr w:rsidR="00763AF1" w:rsidRPr="00763AF1">
        <w:trPr>
          <w:trHeight w:val="929"/>
          <w:jc w:val="center"/>
        </w:trPr>
        <w:tc>
          <w:tcPr>
            <w:tcW w:w="583" w:type="dxa"/>
            <w:shd w:val="clear" w:color="auto" w:fill="EEECE1"/>
            <w:vAlign w:val="center"/>
          </w:tcPr>
          <w:p w:rsidR="003C4DF2" w:rsidRPr="00763AF1" w:rsidRDefault="00F722C2">
            <w:pPr>
              <w:spacing w:line="400" w:lineRule="exact"/>
              <w:ind w:leftChars="-27" w:left="-57" w:rightChars="-32" w:right="-67"/>
              <w:jc w:val="center"/>
              <w:rPr>
                <w:rFonts w:ascii="宋体" w:hAnsi="宋体"/>
                <w:color w:val="000000" w:themeColor="text1"/>
                <w:szCs w:val="21"/>
              </w:rPr>
            </w:pPr>
            <w:r w:rsidRPr="00763AF1">
              <w:rPr>
                <w:rFonts w:ascii="宋体" w:hAnsi="宋体" w:hint="eastAsia"/>
                <w:color w:val="000000" w:themeColor="text1"/>
                <w:szCs w:val="21"/>
              </w:rPr>
              <w:t>序号</w:t>
            </w:r>
          </w:p>
        </w:tc>
        <w:tc>
          <w:tcPr>
            <w:tcW w:w="3422"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招标文件中合同条款描述</w:t>
            </w:r>
          </w:p>
        </w:tc>
        <w:tc>
          <w:tcPr>
            <w:tcW w:w="3191"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投标人响应描述</w:t>
            </w:r>
          </w:p>
        </w:tc>
        <w:tc>
          <w:tcPr>
            <w:tcW w:w="1891"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偏离情况说明</w:t>
            </w:r>
          </w:p>
          <w:p w:rsidR="003C4DF2" w:rsidRPr="00763AF1" w:rsidRDefault="00F722C2">
            <w:pPr>
              <w:jc w:val="center"/>
              <w:rPr>
                <w:rFonts w:ascii="宋体" w:hAnsi="宋体"/>
                <w:color w:val="000000" w:themeColor="text1"/>
              </w:rPr>
            </w:pPr>
            <w:r w:rsidRPr="00763AF1">
              <w:rPr>
                <w:rFonts w:ascii="宋体" w:hAnsi="宋体" w:hint="eastAsia"/>
                <w:color w:val="000000" w:themeColor="text1"/>
              </w:rPr>
              <w:t>（正偏离/完全响应/负偏离）</w:t>
            </w: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pStyle w:val="a9"/>
              <w:tabs>
                <w:tab w:val="left" w:pos="2340"/>
              </w:tabs>
              <w:rPr>
                <w:rFonts w:hAnsi="宋体"/>
                <w:color w:val="000000" w:themeColor="text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414"/>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3C4DF2"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bl>
    <w:p w:rsidR="003C4DF2" w:rsidRPr="00763AF1" w:rsidRDefault="003C4DF2">
      <w:pPr>
        <w:spacing w:line="500" w:lineRule="exact"/>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4618C1" w:rsidRPr="00763AF1">
        <w:rPr>
          <w:rFonts w:hint="eastAsia"/>
          <w:color w:val="000000" w:themeColor="text1"/>
          <w:spacing w:val="4"/>
          <w:u w:val="single"/>
        </w:rPr>
        <w:t xml:space="preserve">        </w:t>
      </w:r>
    </w:p>
    <w:p w:rsidR="004618C1" w:rsidRPr="00763AF1" w:rsidRDefault="004618C1" w:rsidP="004618C1">
      <w:pPr>
        <w:spacing w:line="440" w:lineRule="exact"/>
        <w:ind w:firstLineChars="50" w:firstLine="109"/>
        <w:rPr>
          <w:color w:val="000000" w:themeColor="text1"/>
          <w:spacing w:val="4"/>
        </w:rPr>
      </w:pPr>
    </w:p>
    <w:p w:rsidR="003C4DF2" w:rsidRPr="00763AF1" w:rsidRDefault="00F722C2" w:rsidP="004618C1">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4618C1"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bookmarkEnd w:id="86"/>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r w:rsidRPr="00763AF1">
        <w:rPr>
          <w:rFonts w:hint="eastAsia"/>
          <w:b w:val="0"/>
          <w:color w:val="000000" w:themeColor="text1"/>
        </w:rPr>
        <w:lastRenderedPageBreak/>
        <w:t>招标代理服务费承诺书</w:t>
      </w:r>
    </w:p>
    <w:p w:rsidR="003C4DF2" w:rsidRPr="00763AF1" w:rsidRDefault="001B5858">
      <w:pPr>
        <w:spacing w:line="360" w:lineRule="auto"/>
        <w:rPr>
          <w:rFonts w:ascii="宋体" w:hAnsi="宋体"/>
          <w:b/>
          <w:color w:val="000000" w:themeColor="text1"/>
        </w:rPr>
      </w:pPr>
      <w:r w:rsidRPr="00763AF1">
        <w:rPr>
          <w:rFonts w:ascii="宋体" w:hAnsi="宋体" w:hint="eastAsia"/>
          <w:b/>
          <w:color w:val="000000" w:themeColor="text1"/>
        </w:rPr>
        <w:t>广东采联采购科技有限公司</w:t>
      </w:r>
      <w:r w:rsidR="00F722C2" w:rsidRPr="00763AF1">
        <w:rPr>
          <w:rFonts w:ascii="宋体" w:hAnsi="宋体" w:hint="eastAsia"/>
          <w:b/>
          <w:color w:val="000000" w:themeColor="text1"/>
        </w:rPr>
        <w:t>:</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本公司</w:t>
      </w:r>
      <w:r w:rsidRPr="00763AF1">
        <w:rPr>
          <w:rFonts w:ascii="宋体" w:hAnsi="宋体" w:hint="eastAsia"/>
          <w:color w:val="000000" w:themeColor="text1"/>
          <w:u w:val="single"/>
        </w:rPr>
        <w:t xml:space="preserve">       (投标人名称)      </w:t>
      </w:r>
      <w:r w:rsidRPr="00763AF1">
        <w:rPr>
          <w:rFonts w:ascii="宋体" w:hAnsi="宋体" w:hint="eastAsia"/>
          <w:color w:val="000000" w:themeColor="text1"/>
        </w:rPr>
        <w:t>在参加</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w:t>
      </w:r>
      <w:r w:rsidRPr="00763AF1">
        <w:rPr>
          <w:rFonts w:hint="eastAsia"/>
          <w:color w:val="000000" w:themeColor="text1"/>
        </w:rPr>
        <w:t>项目编号：</w:t>
      </w:r>
      <w:r w:rsidRPr="00763AF1">
        <w:rPr>
          <w:rFonts w:ascii="宋体" w:hAnsi="宋体" w:hint="eastAsia"/>
          <w:color w:val="000000" w:themeColor="text1"/>
        </w:rPr>
        <w:t>CLPSP18GZ12ZC17)的招标中如获中标，我公司保证按照招标文件的规定缴纳“招标代理服务费”。如采用电汇或银行转账，我公司将同时递交招标代理服务费缴费凭证复印件。</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如我公司违反上款承诺,愿承担由此引起的一切法律责任。</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特此承诺!</w:t>
      </w:r>
      <w:r w:rsidRPr="00763AF1">
        <w:rPr>
          <w:rFonts w:ascii="宋体" w:hAnsi="宋体"/>
          <w:color w:val="000000" w:themeColor="text1"/>
        </w:rPr>
        <w:tab/>
      </w:r>
    </w:p>
    <w:p w:rsidR="003C4DF2" w:rsidRPr="00763AF1" w:rsidRDefault="003C4DF2">
      <w:pPr>
        <w:spacing w:line="360" w:lineRule="auto"/>
        <w:ind w:firstLineChars="400" w:firstLine="840"/>
        <w:rPr>
          <w:rFonts w:ascii="宋体" w:hAnsi="宋体"/>
          <w:color w:val="000000" w:themeColor="text1"/>
        </w:rPr>
      </w:pPr>
    </w:p>
    <w:p w:rsidR="003C4DF2" w:rsidRPr="00763AF1" w:rsidRDefault="00F722C2">
      <w:pPr>
        <w:spacing w:line="360" w:lineRule="auto"/>
        <w:ind w:left="4725"/>
        <w:rPr>
          <w:rFonts w:ascii="宋体" w:hAnsi="宋体"/>
          <w:color w:val="000000" w:themeColor="text1"/>
          <w:szCs w:val="21"/>
          <w:u w:val="single"/>
        </w:rPr>
      </w:pPr>
      <w:r w:rsidRPr="00763AF1">
        <w:rPr>
          <w:rFonts w:ascii="宋体" w:hAnsi="宋体" w:hint="eastAsia"/>
          <w:color w:val="000000" w:themeColor="text1"/>
          <w:szCs w:val="21"/>
        </w:rPr>
        <w:t xml:space="preserve">投标人名称（公章）： </w:t>
      </w:r>
      <w:r w:rsidR="004618C1" w:rsidRPr="00763AF1">
        <w:rPr>
          <w:rFonts w:hint="eastAsia"/>
          <w:color w:val="000000" w:themeColor="text1"/>
          <w:spacing w:val="4"/>
          <w:u w:val="single"/>
        </w:rPr>
        <w:t xml:space="preserve">        </w:t>
      </w: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投标人地址：</w:t>
      </w:r>
      <w:r w:rsidR="004618C1" w:rsidRPr="00763AF1">
        <w:rPr>
          <w:rFonts w:hint="eastAsia"/>
          <w:color w:val="000000" w:themeColor="text1"/>
          <w:spacing w:val="4"/>
          <w:u w:val="single"/>
        </w:rPr>
        <w:t xml:space="preserve">        </w:t>
      </w:r>
    </w:p>
    <w:p w:rsidR="003C4DF2" w:rsidRPr="00763AF1" w:rsidRDefault="00F722C2">
      <w:pPr>
        <w:spacing w:line="360" w:lineRule="auto"/>
        <w:jc w:val="center"/>
        <w:rPr>
          <w:rFonts w:ascii="宋体" w:hAnsi="宋体"/>
          <w:color w:val="000000" w:themeColor="text1"/>
          <w:sz w:val="24"/>
        </w:rPr>
      </w:pPr>
      <w:r w:rsidRPr="00763AF1">
        <w:rPr>
          <w:rFonts w:ascii="宋体" w:hAnsi="宋体"/>
          <w:b/>
          <w:color w:val="000000" w:themeColor="text1"/>
          <w:sz w:val="24"/>
        </w:rPr>
        <w:t>招标代理服务费</w:t>
      </w:r>
      <w:r w:rsidRPr="00763AF1">
        <w:rPr>
          <w:rFonts w:ascii="宋体" w:hAnsi="宋体" w:hint="eastAsia"/>
          <w:b/>
          <w:color w:val="000000" w:themeColor="text1"/>
          <w:sz w:val="24"/>
        </w:rPr>
        <w:t>的缴费账号</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7719"/>
      </w:tblGrid>
      <w:tr w:rsidR="00763AF1" w:rsidRPr="00763AF1">
        <w:trPr>
          <w:trHeight w:val="908"/>
        </w:trPr>
        <w:tc>
          <w:tcPr>
            <w:tcW w:w="1395" w:type="dxa"/>
            <w:tcBorders>
              <w:top w:val="single" w:sz="12" w:space="0" w:color="auto"/>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缴纳方式</w:t>
            </w:r>
          </w:p>
        </w:tc>
        <w:tc>
          <w:tcPr>
            <w:tcW w:w="7719" w:type="dxa"/>
            <w:tcBorders>
              <w:top w:val="single" w:sz="12" w:space="0" w:color="auto"/>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一次性以支票、汇票、电汇的形式支付</w:t>
            </w:r>
          </w:p>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（注：采用汇款方式付款，汇款单位必须以投标人单位的对公账户支付）</w:t>
            </w:r>
          </w:p>
        </w:tc>
      </w:tr>
      <w:tr w:rsidR="00763AF1" w:rsidRPr="00763AF1">
        <w:trPr>
          <w:trHeight w:val="464"/>
        </w:trPr>
        <w:tc>
          <w:tcPr>
            <w:tcW w:w="1395"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收款人名称</w:t>
            </w:r>
          </w:p>
        </w:tc>
        <w:tc>
          <w:tcPr>
            <w:tcW w:w="7719" w:type="dxa"/>
            <w:tcBorders>
              <w:right w:val="single" w:sz="12" w:space="0" w:color="auto"/>
            </w:tcBorders>
            <w:vAlign w:val="center"/>
          </w:tcPr>
          <w:p w:rsidR="003C4DF2" w:rsidRPr="00763AF1" w:rsidRDefault="00D30D3C">
            <w:pPr>
              <w:jc w:val="center"/>
              <w:rPr>
                <w:rFonts w:ascii="宋体" w:hAnsi="宋体"/>
                <w:color w:val="000000" w:themeColor="text1"/>
                <w:szCs w:val="21"/>
              </w:rPr>
            </w:pPr>
            <w:r>
              <w:rPr>
                <w:rFonts w:ascii="宋体" w:hAnsi="宋体" w:hint="eastAsia"/>
                <w:color w:val="000000" w:themeColor="text1"/>
                <w:szCs w:val="21"/>
              </w:rPr>
              <w:t>广东采联采购科技有限公司</w:t>
            </w:r>
          </w:p>
        </w:tc>
      </w:tr>
      <w:tr w:rsidR="00763AF1" w:rsidRPr="00763AF1">
        <w:trPr>
          <w:trHeight w:val="462"/>
        </w:trPr>
        <w:tc>
          <w:tcPr>
            <w:tcW w:w="1395"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开户银行</w:t>
            </w:r>
          </w:p>
        </w:tc>
        <w:tc>
          <w:tcPr>
            <w:tcW w:w="7719" w:type="dxa"/>
            <w:tcBorders>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中国农业银行广州东山支行</w:t>
            </w:r>
            <w:r w:rsidRPr="00763AF1">
              <w:rPr>
                <w:rFonts w:ascii="宋体" w:hAnsi="宋体"/>
                <w:color w:val="000000" w:themeColor="text1"/>
                <w:szCs w:val="21"/>
              </w:rPr>
              <w:t>（人民币）</w:t>
            </w:r>
          </w:p>
        </w:tc>
      </w:tr>
      <w:tr w:rsidR="003C4DF2" w:rsidRPr="00763AF1">
        <w:trPr>
          <w:trHeight w:val="462"/>
        </w:trPr>
        <w:tc>
          <w:tcPr>
            <w:tcW w:w="1395" w:type="dxa"/>
            <w:tcBorders>
              <w:left w:val="single" w:sz="12" w:space="0" w:color="auto"/>
              <w:bottom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账</w:t>
            </w:r>
            <w:r w:rsidRPr="00763AF1">
              <w:rPr>
                <w:rFonts w:ascii="宋体" w:hAnsi="宋体"/>
                <w:color w:val="000000" w:themeColor="text1"/>
                <w:szCs w:val="21"/>
              </w:rPr>
              <w:t xml:space="preserve">    号</w:t>
            </w:r>
          </w:p>
        </w:tc>
        <w:tc>
          <w:tcPr>
            <w:tcW w:w="7719" w:type="dxa"/>
            <w:tcBorders>
              <w:bottom w:val="single" w:sz="12" w:space="0" w:color="auto"/>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bCs/>
                <w:color w:val="000000" w:themeColor="text1"/>
                <w:szCs w:val="21"/>
              </w:rPr>
              <w:t>44 0305 0104 0012 966</w:t>
            </w:r>
          </w:p>
        </w:tc>
      </w:tr>
    </w:tbl>
    <w:p w:rsidR="003C4DF2" w:rsidRPr="00763AF1" w:rsidRDefault="003C4DF2">
      <w:pPr>
        <w:rPr>
          <w:color w:val="000000" w:themeColor="text1"/>
        </w:rPr>
      </w:pPr>
    </w:p>
    <w:p w:rsidR="003C4DF2" w:rsidRPr="00763AF1" w:rsidRDefault="00F722C2">
      <w:pPr>
        <w:widowControl/>
        <w:jc w:val="left"/>
        <w:rPr>
          <w:color w:val="000000" w:themeColor="text1"/>
        </w:rPr>
      </w:pPr>
      <w:r w:rsidRPr="00763AF1">
        <w:rPr>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110" w:name="_Toc173553195"/>
      <w:bookmarkStart w:id="111" w:name="_Toc435515318"/>
      <w:bookmarkStart w:id="112" w:name="_Toc275865626"/>
      <w:bookmarkStart w:id="113" w:name="_Toc435514878"/>
      <w:r w:rsidRPr="00763AF1">
        <w:rPr>
          <w:rFonts w:hint="eastAsia"/>
          <w:b w:val="0"/>
          <w:color w:val="000000" w:themeColor="text1"/>
        </w:rPr>
        <w:lastRenderedPageBreak/>
        <w:t>开票资料说明函</w:t>
      </w:r>
    </w:p>
    <w:p w:rsidR="003C4DF2" w:rsidRPr="00763AF1" w:rsidRDefault="001B5858">
      <w:pPr>
        <w:adjustRightInd w:val="0"/>
        <w:snapToGrid w:val="0"/>
        <w:spacing w:line="360" w:lineRule="auto"/>
        <w:rPr>
          <w:rFonts w:ascii="宋体" w:hAnsi="宋体"/>
          <w:b/>
          <w:color w:val="000000" w:themeColor="text1"/>
        </w:rPr>
      </w:pPr>
      <w:r w:rsidRPr="00763AF1">
        <w:rPr>
          <w:rFonts w:ascii="宋体" w:hAnsi="宋体" w:hint="eastAsia"/>
          <w:b/>
          <w:color w:val="000000" w:themeColor="text1"/>
        </w:rPr>
        <w:t>广东采联采购科技有限公司</w:t>
      </w:r>
      <w:r w:rsidR="00F722C2" w:rsidRPr="00763AF1">
        <w:rPr>
          <w:rFonts w:ascii="宋体" w:hAnsi="宋体" w:hint="eastAsia"/>
          <w:b/>
          <w:color w:val="000000" w:themeColor="text1"/>
        </w:rPr>
        <w:t>:</w:t>
      </w:r>
    </w:p>
    <w:p w:rsidR="003C4DF2" w:rsidRPr="00763AF1" w:rsidRDefault="00F722C2">
      <w:pPr>
        <w:adjustRightInd w:val="0"/>
        <w:snapToGrid w:val="0"/>
        <w:spacing w:line="360" w:lineRule="auto"/>
        <w:ind w:firstLineChars="200" w:firstLine="420"/>
        <w:rPr>
          <w:rFonts w:ascii="宋体" w:cs="宋体"/>
          <w:color w:val="000000" w:themeColor="text1"/>
          <w:szCs w:val="21"/>
        </w:rPr>
      </w:pPr>
      <w:r w:rsidRPr="00763AF1">
        <w:rPr>
          <w:rFonts w:ascii="宋体" w:hAnsi="宋体" w:hint="eastAsia"/>
          <w:color w:val="000000" w:themeColor="text1"/>
        </w:rPr>
        <w:t>本公司</w:t>
      </w:r>
      <w:r w:rsidRPr="00763AF1">
        <w:rPr>
          <w:rFonts w:ascii="宋体" w:hAnsi="宋体" w:hint="eastAsia"/>
          <w:color w:val="000000" w:themeColor="text1"/>
          <w:u w:val="single"/>
        </w:rPr>
        <w:t xml:space="preserve">       (投标人名称)      </w:t>
      </w:r>
      <w:r w:rsidRPr="00763AF1">
        <w:rPr>
          <w:rFonts w:ascii="宋体" w:hAnsi="宋体" w:hint="eastAsia"/>
          <w:color w:val="000000" w:themeColor="text1"/>
        </w:rPr>
        <w:t>在参加在贵公司举行的</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w:t>
      </w:r>
      <w:r w:rsidRPr="00763AF1">
        <w:rPr>
          <w:rFonts w:hint="eastAsia"/>
          <w:color w:val="000000" w:themeColor="text1"/>
        </w:rPr>
        <w:t>项目编号：</w:t>
      </w:r>
      <w:r w:rsidRPr="00763AF1">
        <w:rPr>
          <w:rFonts w:ascii="宋体" w:hAnsi="宋体" w:hint="eastAsia"/>
          <w:color w:val="000000" w:themeColor="text1"/>
        </w:rPr>
        <w:t>CLPSP18GZ12ZC17)的招标中如获中标</w:t>
      </w:r>
      <w:r w:rsidRPr="00763AF1">
        <w:rPr>
          <w:rFonts w:ascii="宋体" w:cs="宋体" w:hint="eastAsia"/>
          <w:color w:val="000000" w:themeColor="text1"/>
          <w:szCs w:val="21"/>
        </w:rPr>
        <w:t>，则开票类型选择</w:t>
      </w:r>
      <w:r w:rsidRPr="00763AF1">
        <w:rPr>
          <w:rFonts w:ascii="宋体" w:hAnsi="宋体" w:hint="eastAsia"/>
          <w:b/>
          <w:color w:val="000000" w:themeColor="text1"/>
          <w:szCs w:val="21"/>
          <w:u w:val="single"/>
        </w:rPr>
        <w:t>□增值税普通发票□增值税专用发票</w:t>
      </w:r>
      <w:r w:rsidRPr="00763AF1">
        <w:rPr>
          <w:rFonts w:ascii="宋体" w:hAnsi="宋体" w:hint="eastAsia"/>
          <w:color w:val="000000" w:themeColor="text1"/>
          <w:szCs w:val="21"/>
        </w:rPr>
        <w:t>（</w:t>
      </w:r>
      <w:r w:rsidRPr="00763AF1">
        <w:rPr>
          <w:rFonts w:ascii="宋体" w:hAnsi="宋体" w:hint="eastAsia"/>
          <w:b/>
          <w:color w:val="000000" w:themeColor="text1"/>
          <w:szCs w:val="21"/>
        </w:rPr>
        <w:t>请在对应的“□”打“√”，且只能选择其中一项）</w:t>
      </w:r>
      <w:r w:rsidRPr="00763AF1">
        <w:rPr>
          <w:rFonts w:ascii="宋体" w:cs="宋体" w:hint="eastAsia"/>
          <w:color w:val="000000" w:themeColor="text1"/>
          <w:szCs w:val="21"/>
        </w:rPr>
        <w:t>，以及我司的开票资料如下：</w:t>
      </w:r>
    </w:p>
    <w:tbl>
      <w:tblPr>
        <w:tblW w:w="90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71"/>
        <w:gridCol w:w="3763"/>
        <w:gridCol w:w="1179"/>
        <w:gridCol w:w="1665"/>
      </w:tblGrid>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单位名称</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Ansi="宋体" w:hint="eastAsia"/>
                <w:color w:val="000000" w:themeColor="text1"/>
                <w:szCs w:val="21"/>
              </w:rPr>
              <w:t>纳税人识别号</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地址</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672"/>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开户银行</w:t>
            </w:r>
            <w:r w:rsidRPr="00763AF1">
              <w:rPr>
                <w:rFonts w:ascii="宋体"/>
                <w:color w:val="000000" w:themeColor="text1"/>
              </w:rPr>
              <w:br/>
            </w:r>
            <w:r w:rsidRPr="00763AF1">
              <w:rPr>
                <w:rFonts w:ascii="宋体" w:hAnsi="宋体" w:hint="eastAsia"/>
                <w:color w:val="000000" w:themeColor="text1"/>
                <w:sz w:val="20"/>
                <w:szCs w:val="20"/>
              </w:rPr>
              <w:t>（具体到XX银行XX支行）</w:t>
            </w:r>
          </w:p>
        </w:tc>
        <w:tc>
          <w:tcPr>
            <w:tcW w:w="3763" w:type="dxa"/>
            <w:vAlign w:val="center"/>
          </w:tcPr>
          <w:p w:rsidR="003C4DF2" w:rsidRPr="00763AF1" w:rsidRDefault="003C4DF2">
            <w:pPr>
              <w:jc w:val="center"/>
              <w:rPr>
                <w:rFonts w:ascii="宋体"/>
                <w:color w:val="000000" w:themeColor="text1"/>
              </w:rPr>
            </w:pPr>
          </w:p>
        </w:tc>
        <w:tc>
          <w:tcPr>
            <w:tcW w:w="1179"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联系电话</w:t>
            </w:r>
          </w:p>
        </w:tc>
        <w:tc>
          <w:tcPr>
            <w:tcW w:w="1665" w:type="dxa"/>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账    号</w:t>
            </w:r>
          </w:p>
        </w:tc>
        <w:tc>
          <w:tcPr>
            <w:tcW w:w="3763" w:type="dxa"/>
            <w:vAlign w:val="center"/>
          </w:tcPr>
          <w:p w:rsidR="003C4DF2" w:rsidRPr="00763AF1" w:rsidRDefault="003C4DF2">
            <w:pPr>
              <w:jc w:val="center"/>
              <w:rPr>
                <w:rFonts w:ascii="宋体"/>
                <w:color w:val="000000" w:themeColor="text1"/>
              </w:rPr>
            </w:pPr>
          </w:p>
        </w:tc>
        <w:tc>
          <w:tcPr>
            <w:tcW w:w="1179"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联系人</w:t>
            </w:r>
          </w:p>
        </w:tc>
        <w:tc>
          <w:tcPr>
            <w:tcW w:w="1665" w:type="dxa"/>
            <w:vAlign w:val="center"/>
          </w:tcPr>
          <w:p w:rsidR="003C4DF2" w:rsidRPr="00763AF1" w:rsidRDefault="003C4DF2">
            <w:pPr>
              <w:jc w:val="center"/>
              <w:rPr>
                <w:rFonts w:ascii="宋体"/>
                <w:color w:val="000000" w:themeColor="text1"/>
              </w:rPr>
            </w:pPr>
          </w:p>
        </w:tc>
      </w:tr>
      <w:tr w:rsidR="00763AF1" w:rsidRPr="00763AF1">
        <w:trPr>
          <w:cantSplit/>
          <w:trHeight w:val="1369"/>
          <w:jc w:val="center"/>
        </w:trPr>
        <w:tc>
          <w:tcPr>
            <w:tcW w:w="9078" w:type="dxa"/>
            <w:gridSpan w:val="4"/>
            <w:vAlign w:val="center"/>
          </w:tcPr>
          <w:p w:rsidR="003C4DF2" w:rsidRPr="00763AF1" w:rsidRDefault="00F722C2">
            <w:pPr>
              <w:rPr>
                <w:rFonts w:ascii="宋体"/>
                <w:b/>
                <w:color w:val="000000" w:themeColor="text1"/>
              </w:rPr>
            </w:pPr>
            <w:r w:rsidRPr="00763AF1">
              <w:rPr>
                <w:rFonts w:ascii="宋体" w:hint="eastAsia"/>
                <w:b/>
                <w:color w:val="000000" w:themeColor="text1"/>
              </w:rPr>
              <w:t>附件：</w:t>
            </w:r>
            <w:r w:rsidRPr="00763AF1">
              <w:rPr>
                <w:rFonts w:ascii="宋体" w:hAnsi="宋体" w:hint="eastAsia"/>
                <w:b/>
                <w:color w:val="000000" w:themeColor="text1"/>
                <w:szCs w:val="21"/>
              </w:rPr>
              <w:t>一般纳税人资格认定税务通知书或其他可证明具有该项资格证明文件的复印件。（加盖公章）</w:t>
            </w:r>
          </w:p>
        </w:tc>
      </w:tr>
    </w:tbl>
    <w:p w:rsidR="003C4DF2" w:rsidRPr="00763AF1" w:rsidRDefault="00F722C2">
      <w:pPr>
        <w:adjustRightInd w:val="0"/>
        <w:snapToGrid w:val="0"/>
        <w:spacing w:line="360" w:lineRule="auto"/>
        <w:ind w:firstLineChars="200" w:firstLine="420"/>
        <w:rPr>
          <w:rFonts w:ascii="宋体" w:hAnsi="宋体"/>
          <w:color w:val="000000" w:themeColor="text1"/>
        </w:rPr>
      </w:pPr>
      <w:r w:rsidRPr="00763AF1">
        <w:rPr>
          <w:rFonts w:ascii="宋体" w:hAnsi="宋体" w:hint="eastAsia"/>
          <w:color w:val="000000" w:themeColor="text1"/>
        </w:rPr>
        <w:t>开标当日，如我公司未按该要求填写、未提供有效的开票资料、未确认开具发票类型或确认的发票类型有误，则视为开具增值税普通发票。同意</w:t>
      </w:r>
      <w:r w:rsidR="001B5858" w:rsidRPr="00763AF1">
        <w:rPr>
          <w:rFonts w:ascii="宋体" w:hAnsi="宋体" w:hint="eastAsia"/>
          <w:color w:val="000000" w:themeColor="text1"/>
        </w:rPr>
        <w:t>广东采联采购科技有限公司</w:t>
      </w:r>
      <w:r w:rsidRPr="00763AF1">
        <w:rPr>
          <w:rFonts w:ascii="宋体" w:hAnsi="宋体" w:hint="eastAsia"/>
          <w:color w:val="000000" w:themeColor="text1"/>
        </w:rPr>
        <w:t>不予更换发票类型。并愿承担由此引起的一切后果。</w:t>
      </w:r>
    </w:p>
    <w:p w:rsidR="003C4DF2" w:rsidRPr="00763AF1" w:rsidRDefault="003C4DF2">
      <w:pPr>
        <w:adjustRightInd w:val="0"/>
        <w:snapToGrid w:val="0"/>
        <w:spacing w:line="360" w:lineRule="auto"/>
        <w:ind w:firstLineChars="200" w:firstLine="420"/>
        <w:rPr>
          <w:rFonts w:ascii="宋体" w:hAnsi="宋体"/>
          <w:color w:val="000000" w:themeColor="text1"/>
        </w:rPr>
      </w:pPr>
    </w:p>
    <w:p w:rsidR="003C4DF2" w:rsidRPr="00763AF1" w:rsidRDefault="003C4DF2">
      <w:pPr>
        <w:spacing w:line="360" w:lineRule="auto"/>
        <w:ind w:left="4725"/>
        <w:rPr>
          <w:rFonts w:ascii="宋体" w:hAnsi="宋体"/>
          <w:color w:val="000000" w:themeColor="text1"/>
        </w:rPr>
      </w:pP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投标人名称（公章）：</w:t>
      </w:r>
      <w:r w:rsidR="004618C1" w:rsidRPr="00763AF1">
        <w:rPr>
          <w:rFonts w:hint="eastAsia"/>
          <w:color w:val="000000" w:themeColor="text1"/>
          <w:spacing w:val="4"/>
          <w:u w:val="single"/>
        </w:rPr>
        <w:t xml:space="preserve">        </w:t>
      </w: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投标人地址：</w:t>
      </w:r>
      <w:r w:rsidR="004618C1"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rPr>
      </w:pPr>
      <w:r w:rsidRPr="00763AF1">
        <w:rPr>
          <w:b/>
          <w:color w:val="000000" w:themeColor="text1"/>
        </w:rPr>
        <w:br w:type="page"/>
      </w:r>
    </w:p>
    <w:p w:rsidR="003C4DF2" w:rsidRPr="00763AF1" w:rsidRDefault="00F722C2" w:rsidP="00493D1E">
      <w:pPr>
        <w:pStyle w:val="2"/>
        <w:adjustRightInd w:val="0"/>
        <w:snapToGrid w:val="0"/>
        <w:spacing w:beforeLines="50" w:before="156" w:afterLines="50" w:after="156" w:line="360" w:lineRule="auto"/>
        <w:jc w:val="center"/>
        <w:rPr>
          <w:b w:val="0"/>
          <w:color w:val="000000" w:themeColor="text1"/>
        </w:rPr>
      </w:pPr>
      <w:bookmarkStart w:id="114" w:name="_Toc435514879"/>
      <w:bookmarkStart w:id="115" w:name="_Toc435515319"/>
      <w:bookmarkEnd w:id="110"/>
      <w:bookmarkEnd w:id="111"/>
      <w:bookmarkEnd w:id="112"/>
      <w:bookmarkEnd w:id="113"/>
      <w:r w:rsidRPr="00763AF1">
        <w:rPr>
          <w:rFonts w:hint="eastAsia"/>
          <w:b w:val="0"/>
          <w:color w:val="000000" w:themeColor="text1"/>
        </w:rPr>
        <w:lastRenderedPageBreak/>
        <w:t>退投标保证金说明</w:t>
      </w:r>
    </w:p>
    <w:p w:rsidR="003C4DF2" w:rsidRPr="00763AF1" w:rsidRDefault="00F722C2">
      <w:pPr>
        <w:spacing w:line="360" w:lineRule="auto"/>
        <w:rPr>
          <w:b/>
          <w:color w:val="000000" w:themeColor="text1"/>
        </w:rPr>
      </w:pPr>
      <w:r w:rsidRPr="00763AF1">
        <w:rPr>
          <w:rFonts w:hint="eastAsia"/>
          <w:b/>
          <w:color w:val="000000" w:themeColor="text1"/>
        </w:rPr>
        <w:t>特别提醒：</w:t>
      </w:r>
    </w:p>
    <w:p w:rsidR="003C4DF2" w:rsidRPr="00763AF1" w:rsidRDefault="00F722C2">
      <w:pPr>
        <w:spacing w:line="360" w:lineRule="auto"/>
        <w:ind w:firstLineChars="196" w:firstLine="413"/>
        <w:rPr>
          <w:b/>
          <w:color w:val="000000" w:themeColor="text1"/>
        </w:rPr>
      </w:pPr>
      <w:r w:rsidRPr="00763AF1">
        <w:rPr>
          <w:rFonts w:hint="eastAsia"/>
          <w:b/>
          <w:color w:val="000000" w:themeColor="text1"/>
        </w:rPr>
        <w:t>投标人缴纳的投标保证金，原则上，</w:t>
      </w:r>
      <w:r w:rsidRPr="00763AF1">
        <w:rPr>
          <w:rFonts w:hint="eastAsia"/>
          <w:b/>
          <w:color w:val="000000" w:themeColor="text1"/>
          <w:u w:val="thick"/>
        </w:rPr>
        <w:t>我司按保证金汇入的原账户退还，</w:t>
      </w:r>
      <w:r w:rsidRPr="00763AF1">
        <w:rPr>
          <w:rFonts w:hint="eastAsia"/>
          <w:b/>
          <w:color w:val="000000" w:themeColor="text1"/>
        </w:rPr>
        <w:t>投标人必须填写原来汇入我司保证金账户时的账户信息。</w:t>
      </w:r>
    </w:p>
    <w:p w:rsidR="003C4DF2" w:rsidRPr="00763AF1" w:rsidRDefault="00F722C2">
      <w:pPr>
        <w:spacing w:line="360" w:lineRule="auto"/>
        <w:ind w:firstLine="420"/>
        <w:rPr>
          <w:rFonts w:ascii="宋体"/>
          <w:color w:val="000000" w:themeColor="text1"/>
        </w:rPr>
      </w:pPr>
      <w:r w:rsidRPr="00763AF1">
        <w:rPr>
          <w:rFonts w:ascii="宋体" w:hint="eastAsia"/>
          <w:color w:val="000000" w:themeColor="text1"/>
        </w:rPr>
        <w:t>我方为</w:t>
      </w:r>
      <w:r w:rsidRPr="00763AF1">
        <w:rPr>
          <w:rFonts w:hint="eastAsia"/>
          <w:color w:val="000000" w:themeColor="text1"/>
          <w:u w:val="single"/>
        </w:rPr>
        <w:t>广东轻工职业技术学院高分子材料加工技术专业实训室升级改造</w:t>
      </w:r>
      <w:r w:rsidRPr="00763AF1">
        <w:rPr>
          <w:rFonts w:hint="eastAsia"/>
          <w:color w:val="000000" w:themeColor="text1"/>
        </w:rPr>
        <w:t>的</w:t>
      </w:r>
      <w:r w:rsidRPr="00763AF1">
        <w:rPr>
          <w:rFonts w:ascii="宋体" w:hint="eastAsia"/>
          <w:color w:val="000000" w:themeColor="text1"/>
        </w:rPr>
        <w:t>投标（项目编号为：</w:t>
      </w:r>
      <w:r w:rsidRPr="00763AF1">
        <w:rPr>
          <w:rFonts w:ascii="宋体" w:hAnsi="宋体" w:hint="eastAsia"/>
          <w:color w:val="000000" w:themeColor="text1"/>
        </w:rPr>
        <w:t>CLPSP18GZ12ZC17</w:t>
      </w:r>
      <w:r w:rsidRPr="00763AF1">
        <w:rPr>
          <w:rFonts w:ascii="宋体" w:hint="eastAsia"/>
          <w:color w:val="000000" w:themeColor="text1"/>
        </w:rPr>
        <w:t>）所提交的投标保证金</w:t>
      </w:r>
      <w:r w:rsidRPr="00763AF1">
        <w:rPr>
          <w:rFonts w:ascii="宋体" w:hint="eastAsia"/>
          <w:color w:val="000000" w:themeColor="text1"/>
          <w:u w:val="single"/>
        </w:rPr>
        <w:t>（</w:t>
      </w:r>
      <w:r w:rsidRPr="00763AF1">
        <w:rPr>
          <w:rFonts w:ascii="宋体" w:hAnsi="宋体" w:hint="eastAsia"/>
          <w:color w:val="000000" w:themeColor="text1"/>
          <w:u w:val="single"/>
        </w:rPr>
        <w:t>大写金额）</w:t>
      </w:r>
      <w:r w:rsidRPr="00763AF1">
        <w:rPr>
          <w:rFonts w:ascii="宋体" w:hint="eastAsia"/>
          <w:color w:val="000000" w:themeColor="text1"/>
        </w:rPr>
        <w:t>元，请贵司退还投标保证金</w:t>
      </w:r>
      <w:r w:rsidRPr="00763AF1">
        <w:rPr>
          <w:rFonts w:ascii="宋体" w:hAnsi="宋体" w:hint="eastAsia"/>
          <w:color w:val="000000" w:themeColor="text1"/>
          <w:u w:val="single"/>
        </w:rPr>
        <w:t>（小写金额）</w:t>
      </w:r>
      <w:r w:rsidRPr="00763AF1">
        <w:rPr>
          <w:rFonts w:ascii="宋体" w:hint="eastAsia"/>
          <w:color w:val="000000" w:themeColor="text1"/>
        </w:rPr>
        <w:t>元（</w:t>
      </w:r>
      <w:r w:rsidRPr="00763AF1">
        <w:rPr>
          <w:rFonts w:ascii="宋体" w:hAnsi="宋体" w:hint="eastAsia"/>
          <w:color w:val="000000" w:themeColor="text1"/>
          <w:u w:val="single"/>
        </w:rPr>
        <w:t>包组号</w:t>
      </w:r>
      <w:r w:rsidRPr="00763AF1">
        <w:rPr>
          <w:rFonts w:ascii="宋体" w:hint="eastAsia"/>
          <w:color w:val="000000" w:themeColor="text1"/>
        </w:rPr>
        <w:t>），请划到以下</w:t>
      </w:r>
      <w:r w:rsidRPr="00763AF1">
        <w:rPr>
          <w:rFonts w:hint="eastAsia"/>
          <w:color w:val="000000" w:themeColor="text1"/>
        </w:rPr>
        <w:t>账户</w:t>
      </w:r>
      <w:r w:rsidRPr="00763AF1">
        <w:rPr>
          <w:rFonts w:ascii="宋体" w:hint="eastAsia"/>
          <w:color w:val="000000" w:themeColor="text1"/>
        </w:rPr>
        <w:t>：</w:t>
      </w:r>
    </w:p>
    <w:tbl>
      <w:tblPr>
        <w:tblW w:w="89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33"/>
        <w:gridCol w:w="4408"/>
        <w:gridCol w:w="1162"/>
        <w:gridCol w:w="1640"/>
      </w:tblGrid>
      <w:tr w:rsidR="00763AF1" w:rsidRPr="00763AF1">
        <w:trPr>
          <w:cantSplit/>
          <w:trHeight w:val="480"/>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收款人名称</w:t>
            </w:r>
          </w:p>
        </w:tc>
        <w:tc>
          <w:tcPr>
            <w:tcW w:w="7210" w:type="dxa"/>
            <w:gridSpan w:val="3"/>
            <w:vAlign w:val="center"/>
          </w:tcPr>
          <w:p w:rsidR="003C4DF2" w:rsidRPr="00763AF1" w:rsidRDefault="003C4DF2">
            <w:pPr>
              <w:jc w:val="center"/>
              <w:rPr>
                <w:rFonts w:ascii="宋体"/>
                <w:color w:val="000000" w:themeColor="text1"/>
              </w:rPr>
            </w:pPr>
          </w:p>
        </w:tc>
      </w:tr>
      <w:tr w:rsidR="00763AF1" w:rsidRPr="00763AF1">
        <w:trPr>
          <w:cantSplit/>
          <w:trHeight w:val="480"/>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收款人地址</w:t>
            </w:r>
          </w:p>
        </w:tc>
        <w:tc>
          <w:tcPr>
            <w:tcW w:w="7210" w:type="dxa"/>
            <w:gridSpan w:val="3"/>
            <w:vAlign w:val="center"/>
          </w:tcPr>
          <w:p w:rsidR="003C4DF2" w:rsidRPr="00763AF1" w:rsidRDefault="003C4DF2">
            <w:pPr>
              <w:jc w:val="center"/>
              <w:rPr>
                <w:rFonts w:ascii="宋体"/>
                <w:color w:val="000000" w:themeColor="text1"/>
              </w:rPr>
            </w:pPr>
          </w:p>
        </w:tc>
      </w:tr>
      <w:tr w:rsidR="00763AF1" w:rsidRPr="00763AF1">
        <w:trPr>
          <w:cantSplit/>
          <w:trHeight w:val="704"/>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开户银行</w:t>
            </w:r>
            <w:r w:rsidRPr="00763AF1">
              <w:rPr>
                <w:rFonts w:ascii="宋体"/>
                <w:color w:val="000000" w:themeColor="text1"/>
                <w:szCs w:val="21"/>
              </w:rPr>
              <w:br/>
            </w:r>
            <w:r w:rsidRPr="00763AF1">
              <w:rPr>
                <w:rFonts w:ascii="宋体" w:hAnsi="宋体" w:hint="eastAsia"/>
                <w:color w:val="000000" w:themeColor="text1"/>
                <w:szCs w:val="21"/>
              </w:rPr>
              <w:t>（具体到XX银行XX支行）</w:t>
            </w:r>
          </w:p>
        </w:tc>
        <w:tc>
          <w:tcPr>
            <w:tcW w:w="4408" w:type="dxa"/>
            <w:vAlign w:val="center"/>
          </w:tcPr>
          <w:p w:rsidR="003C4DF2" w:rsidRPr="00763AF1" w:rsidRDefault="003C4DF2">
            <w:pPr>
              <w:jc w:val="center"/>
              <w:rPr>
                <w:rFonts w:ascii="宋体"/>
                <w:color w:val="000000" w:themeColor="text1"/>
              </w:rPr>
            </w:pPr>
          </w:p>
        </w:tc>
        <w:tc>
          <w:tcPr>
            <w:tcW w:w="1162"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联系人</w:t>
            </w:r>
          </w:p>
        </w:tc>
        <w:tc>
          <w:tcPr>
            <w:tcW w:w="1640" w:type="dxa"/>
            <w:vAlign w:val="center"/>
          </w:tcPr>
          <w:p w:rsidR="003C4DF2" w:rsidRPr="00763AF1" w:rsidRDefault="003C4DF2">
            <w:pPr>
              <w:jc w:val="center"/>
              <w:rPr>
                <w:rFonts w:ascii="宋体"/>
                <w:color w:val="000000" w:themeColor="text1"/>
              </w:rPr>
            </w:pPr>
          </w:p>
        </w:tc>
      </w:tr>
      <w:tr w:rsidR="00763AF1" w:rsidRPr="00763AF1">
        <w:trPr>
          <w:cantSplit/>
          <w:trHeight w:val="480"/>
          <w:jc w:val="center"/>
        </w:trPr>
        <w:tc>
          <w:tcPr>
            <w:tcW w:w="1733" w:type="dxa"/>
            <w:vAlign w:val="center"/>
          </w:tcPr>
          <w:p w:rsidR="003C4DF2" w:rsidRPr="00763AF1" w:rsidRDefault="00F722C2">
            <w:pPr>
              <w:jc w:val="center"/>
              <w:rPr>
                <w:rFonts w:ascii="宋体"/>
                <w:color w:val="000000" w:themeColor="text1"/>
                <w:szCs w:val="21"/>
              </w:rPr>
            </w:pPr>
            <w:r w:rsidRPr="00763AF1">
              <w:rPr>
                <w:rFonts w:ascii="宋体" w:hint="eastAsia"/>
                <w:color w:val="000000" w:themeColor="text1"/>
                <w:szCs w:val="21"/>
              </w:rPr>
              <w:t>账    号</w:t>
            </w:r>
          </w:p>
        </w:tc>
        <w:tc>
          <w:tcPr>
            <w:tcW w:w="4408" w:type="dxa"/>
            <w:vAlign w:val="center"/>
          </w:tcPr>
          <w:p w:rsidR="003C4DF2" w:rsidRPr="00763AF1" w:rsidRDefault="003C4DF2">
            <w:pPr>
              <w:jc w:val="center"/>
              <w:rPr>
                <w:rFonts w:ascii="宋体"/>
                <w:color w:val="000000" w:themeColor="text1"/>
              </w:rPr>
            </w:pPr>
          </w:p>
        </w:tc>
        <w:tc>
          <w:tcPr>
            <w:tcW w:w="1162"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联系电话</w:t>
            </w:r>
          </w:p>
        </w:tc>
        <w:tc>
          <w:tcPr>
            <w:tcW w:w="1640" w:type="dxa"/>
            <w:vAlign w:val="center"/>
          </w:tcPr>
          <w:p w:rsidR="003C4DF2" w:rsidRPr="00763AF1" w:rsidRDefault="003C4DF2">
            <w:pPr>
              <w:jc w:val="center"/>
              <w:rPr>
                <w:rFonts w:ascii="宋体"/>
                <w:color w:val="000000" w:themeColor="text1"/>
              </w:rPr>
            </w:pPr>
          </w:p>
        </w:tc>
      </w:tr>
    </w:tbl>
    <w:p w:rsidR="003C4DF2" w:rsidRPr="00763AF1" w:rsidRDefault="00F722C2">
      <w:pPr>
        <w:spacing w:line="360" w:lineRule="auto"/>
        <w:ind w:firstLineChars="200" w:firstLine="420"/>
        <w:rPr>
          <w:rFonts w:ascii="宋体"/>
          <w:color w:val="000000" w:themeColor="text1"/>
        </w:rPr>
      </w:pPr>
      <w:r w:rsidRPr="00763AF1">
        <w:rPr>
          <w:rFonts w:ascii="宋体" w:hint="eastAsia"/>
          <w:color w:val="000000" w:themeColor="text1"/>
        </w:rPr>
        <w:t>备注：当投标人收到中标通知书或招标结果通知书，申请退还投标保证金时，招标采购单位按其提供的“退投标保证金说明”，按规定退还投标人的投标保证金。</w:t>
      </w:r>
    </w:p>
    <w:p w:rsidR="003C4DF2" w:rsidRPr="00763AF1" w:rsidRDefault="003C4DF2">
      <w:pPr>
        <w:rPr>
          <w:rFonts w:ascii="宋体"/>
          <w:color w:val="000000" w:themeColor="text1"/>
          <w:u w:val="dash"/>
        </w:rPr>
      </w:pPr>
    </w:p>
    <w:p w:rsidR="003C4DF2" w:rsidRPr="00763AF1" w:rsidRDefault="00F722C2">
      <w:pPr>
        <w:spacing w:line="360" w:lineRule="auto"/>
        <w:ind w:firstLineChars="196" w:firstLine="413"/>
        <w:rPr>
          <w:b/>
          <w:color w:val="000000" w:themeColor="text1"/>
        </w:rPr>
      </w:pPr>
      <w:r w:rsidRPr="00763AF1">
        <w:rPr>
          <w:rFonts w:hint="eastAsia"/>
          <w:b/>
          <w:color w:val="000000" w:themeColor="text1"/>
        </w:rPr>
        <w:t>为及时退还投标人的投标保证金，若存在以下三种情形的，则按以下规定执行：</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单位名称变更</w:t>
      </w:r>
    </w:p>
    <w:p w:rsidR="003C4DF2" w:rsidRPr="00763AF1" w:rsidRDefault="00F722C2">
      <w:pPr>
        <w:pStyle w:val="afb"/>
        <w:spacing w:line="360" w:lineRule="auto"/>
        <w:ind w:left="420" w:firstLineChars="0" w:firstLine="0"/>
        <w:rPr>
          <w:color w:val="000000" w:themeColor="text1"/>
        </w:rPr>
      </w:pPr>
      <w:r w:rsidRPr="00763AF1">
        <w:rPr>
          <w:rFonts w:hint="eastAsia"/>
          <w:color w:val="000000" w:themeColor="text1"/>
        </w:rPr>
        <w:t xml:space="preserve">A. </w:t>
      </w:r>
      <w:r w:rsidRPr="00763AF1">
        <w:rPr>
          <w:rFonts w:hint="eastAsia"/>
          <w:color w:val="000000" w:themeColor="text1"/>
        </w:rPr>
        <w:t>若投标人投标后，其单位名称变更，退还其投标保证金时，除提交</w:t>
      </w:r>
      <w:r w:rsidRPr="00763AF1">
        <w:rPr>
          <w:rFonts w:hint="eastAsia"/>
          <w:b/>
          <w:color w:val="000000" w:themeColor="text1"/>
          <w:u w:val="thick"/>
        </w:rPr>
        <w:t>变更后的账户信息</w:t>
      </w:r>
      <w:r w:rsidRPr="00763AF1">
        <w:rPr>
          <w:rFonts w:hint="eastAsia"/>
          <w:color w:val="000000" w:themeColor="text1"/>
        </w:rPr>
        <w:t>外，还需附</w:t>
      </w:r>
      <w:r w:rsidRPr="00763AF1">
        <w:rPr>
          <w:rFonts w:hint="eastAsia"/>
          <w:b/>
          <w:color w:val="000000" w:themeColor="text1"/>
          <w:u w:val="thick"/>
        </w:rPr>
        <w:t>工商部门打印的变更信息说明</w:t>
      </w:r>
      <w:r w:rsidRPr="00763AF1">
        <w:rPr>
          <w:rFonts w:hint="eastAsia"/>
          <w:color w:val="000000" w:themeColor="text1"/>
        </w:rPr>
        <w:t>，并加盖</w:t>
      </w:r>
      <w:r w:rsidRPr="00763AF1">
        <w:rPr>
          <w:rFonts w:hint="eastAsia"/>
          <w:b/>
          <w:color w:val="000000" w:themeColor="text1"/>
          <w:u w:val="thick"/>
        </w:rPr>
        <w:t>单位公章</w:t>
      </w:r>
      <w:r w:rsidRPr="00763AF1">
        <w:rPr>
          <w:rFonts w:hint="eastAsia"/>
          <w:color w:val="000000" w:themeColor="text1"/>
        </w:rPr>
        <w:t>；</w:t>
      </w:r>
    </w:p>
    <w:p w:rsidR="003C4DF2" w:rsidRPr="00763AF1" w:rsidRDefault="00F722C2">
      <w:pPr>
        <w:pStyle w:val="afb"/>
        <w:spacing w:line="360" w:lineRule="auto"/>
        <w:ind w:left="420" w:firstLineChars="0" w:firstLine="0"/>
        <w:rPr>
          <w:b/>
          <w:color w:val="000000" w:themeColor="text1"/>
        </w:rPr>
      </w:pPr>
      <w:r w:rsidRPr="00763AF1">
        <w:rPr>
          <w:rFonts w:hint="eastAsia"/>
          <w:color w:val="000000" w:themeColor="text1"/>
        </w:rPr>
        <w:t xml:space="preserve">B. </w:t>
      </w:r>
      <w:r w:rsidRPr="00763AF1">
        <w:rPr>
          <w:rFonts w:hint="eastAsia"/>
          <w:color w:val="000000" w:themeColor="text1"/>
        </w:rPr>
        <w:t>若投标人只变更营业执照信息，没有及时变更银行账户的，只需提供</w:t>
      </w:r>
      <w:r w:rsidRPr="00763AF1">
        <w:rPr>
          <w:rFonts w:hint="eastAsia"/>
          <w:b/>
          <w:color w:val="000000" w:themeColor="text1"/>
          <w:u w:val="thick"/>
        </w:rPr>
        <w:t>银行开户许可证复印件</w:t>
      </w:r>
      <w:r w:rsidRPr="00763AF1">
        <w:rPr>
          <w:rFonts w:hint="eastAsia"/>
          <w:color w:val="000000" w:themeColor="text1"/>
        </w:rPr>
        <w:t>，并加盖</w:t>
      </w:r>
      <w:r w:rsidRPr="00763AF1">
        <w:rPr>
          <w:rFonts w:hint="eastAsia"/>
          <w:b/>
          <w:color w:val="000000" w:themeColor="text1"/>
          <w:u w:val="thick"/>
        </w:rPr>
        <w:t>单位公章</w:t>
      </w:r>
      <w:r w:rsidRPr="00763AF1">
        <w:rPr>
          <w:rFonts w:hint="eastAsia"/>
          <w:b/>
          <w:color w:val="000000" w:themeColor="text1"/>
        </w:rPr>
        <w:t>。</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收支两条线</w:t>
      </w:r>
    </w:p>
    <w:p w:rsidR="003C4DF2" w:rsidRPr="00763AF1" w:rsidRDefault="00F722C2">
      <w:pPr>
        <w:pStyle w:val="afb"/>
        <w:spacing w:line="360" w:lineRule="auto"/>
        <w:ind w:left="462" w:firstLineChars="0" w:firstLine="0"/>
        <w:rPr>
          <w:color w:val="000000" w:themeColor="text1"/>
        </w:rPr>
      </w:pPr>
      <w:r w:rsidRPr="00763AF1">
        <w:rPr>
          <w:rFonts w:hint="eastAsia"/>
          <w:color w:val="000000" w:themeColor="text1"/>
        </w:rPr>
        <w:t>若投标人属于资金收支两条线的情况，则以上账户信息必须是其单位收款账户的信息，投标人需附上</w:t>
      </w:r>
      <w:r w:rsidRPr="00763AF1">
        <w:rPr>
          <w:rFonts w:hint="eastAsia"/>
          <w:b/>
          <w:color w:val="000000" w:themeColor="text1"/>
          <w:u w:val="thick"/>
        </w:rPr>
        <w:t>收支两条线的说明</w:t>
      </w:r>
      <w:r w:rsidRPr="00763AF1">
        <w:rPr>
          <w:rFonts w:hint="eastAsia"/>
          <w:color w:val="000000" w:themeColor="text1"/>
        </w:rPr>
        <w:t>，</w:t>
      </w:r>
      <w:r w:rsidRPr="00763AF1">
        <w:rPr>
          <w:rFonts w:hint="eastAsia"/>
          <w:color w:val="000000" w:themeColor="text1"/>
          <w:u w:val="thick" w:color="C7EDCC"/>
        </w:rPr>
        <w:t>并</w:t>
      </w:r>
      <w:r w:rsidRPr="00763AF1">
        <w:rPr>
          <w:rFonts w:hint="eastAsia"/>
          <w:b/>
          <w:color w:val="000000" w:themeColor="text1"/>
          <w:u w:val="thick"/>
        </w:rPr>
        <w:t>加盖单位公章</w:t>
      </w:r>
      <w:r w:rsidRPr="00763AF1">
        <w:rPr>
          <w:rFonts w:hint="eastAsia"/>
          <w:color w:val="000000" w:themeColor="text1"/>
          <w:u w:color="C7EDCC"/>
        </w:rPr>
        <w:t>：</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标前确定不参加投标</w:t>
      </w:r>
    </w:p>
    <w:p w:rsidR="003C4DF2" w:rsidRPr="00763AF1" w:rsidRDefault="00F722C2">
      <w:pPr>
        <w:spacing w:line="360" w:lineRule="auto"/>
        <w:ind w:firstLineChars="200" w:firstLine="420"/>
        <w:rPr>
          <w:rFonts w:ascii="宋体"/>
          <w:color w:val="000000" w:themeColor="text1"/>
        </w:rPr>
      </w:pPr>
      <w:r w:rsidRPr="00763AF1">
        <w:rPr>
          <w:rFonts w:ascii="宋体"/>
          <w:color w:val="000000" w:themeColor="text1"/>
        </w:rPr>
        <w:t>若投标人已汇入投标保证金，但不参加投标时，请务必在项目开标前将该《退投标保证金说明》按规定填写完整盖章后，传真至020-87651698或扫描发至</w:t>
      </w:r>
      <w:r w:rsidRPr="00763AF1">
        <w:rPr>
          <w:rFonts w:ascii="宋体" w:hAnsi="宋体"/>
          <w:color w:val="000000" w:themeColor="text1"/>
          <w:szCs w:val="21"/>
        </w:rPr>
        <w:t>C</w:t>
      </w:r>
      <w:r w:rsidRPr="00763AF1">
        <w:rPr>
          <w:rFonts w:ascii="宋体" w:hAnsi="宋体" w:hint="eastAsia"/>
          <w:color w:val="000000" w:themeColor="text1"/>
          <w:szCs w:val="21"/>
        </w:rPr>
        <w:t>L</w:t>
      </w:r>
      <w:r w:rsidRPr="00763AF1">
        <w:rPr>
          <w:rFonts w:ascii="宋体"/>
          <w:color w:val="000000" w:themeColor="text1"/>
        </w:rPr>
        <w:t>87651688y@163.com</w:t>
      </w:r>
    </w:p>
    <w:p w:rsidR="003C4DF2" w:rsidRPr="00763AF1" w:rsidRDefault="00F722C2">
      <w:pPr>
        <w:tabs>
          <w:tab w:val="left" w:pos="676"/>
          <w:tab w:val="left" w:pos="2330"/>
          <w:tab w:val="left" w:pos="9230"/>
        </w:tabs>
        <w:autoSpaceDE w:val="0"/>
        <w:autoSpaceDN w:val="0"/>
        <w:adjustRightInd w:val="0"/>
        <w:spacing w:before="120" w:line="360" w:lineRule="auto"/>
        <w:ind w:leftChars="2228" w:left="4679"/>
        <w:rPr>
          <w:rFonts w:ascii="宋体"/>
          <w:color w:val="000000" w:themeColor="text1"/>
        </w:rPr>
      </w:pPr>
      <w:r w:rsidRPr="00763AF1">
        <w:rPr>
          <w:rFonts w:ascii="宋体" w:hint="eastAsia"/>
          <w:color w:val="000000" w:themeColor="text1"/>
        </w:rPr>
        <w:t>投标人（公章）：</w:t>
      </w:r>
    </w:p>
    <w:p w:rsidR="003C4DF2" w:rsidRPr="00763AF1" w:rsidRDefault="00F722C2">
      <w:pPr>
        <w:pStyle w:val="a9"/>
        <w:spacing w:line="360" w:lineRule="auto"/>
        <w:ind w:leftChars="2228" w:left="4679"/>
        <w:rPr>
          <w:color w:val="000000" w:themeColor="text1"/>
        </w:rPr>
        <w:sectPr w:rsidR="003C4DF2" w:rsidRPr="00763AF1">
          <w:pgSz w:w="11906" w:h="16838"/>
          <w:pgMar w:top="1440" w:right="1286" w:bottom="1440" w:left="1440" w:header="851" w:footer="992" w:gutter="0"/>
          <w:cols w:space="425"/>
          <w:docGrid w:type="lines" w:linePitch="312"/>
        </w:sectPr>
      </w:pPr>
      <w:r w:rsidRPr="00763AF1">
        <w:rPr>
          <w:color w:val="000000" w:themeColor="text1"/>
        </w:rPr>
        <w:t>日期：</w:t>
      </w:r>
    </w:p>
    <w:p w:rsidR="003C4DF2" w:rsidRPr="00763AF1" w:rsidRDefault="00F722C2" w:rsidP="00493D1E">
      <w:pPr>
        <w:pStyle w:val="2"/>
        <w:adjustRightInd w:val="0"/>
        <w:snapToGrid w:val="0"/>
        <w:spacing w:beforeLines="50" w:before="120" w:afterLines="50" w:after="120" w:line="360" w:lineRule="auto"/>
        <w:jc w:val="center"/>
        <w:rPr>
          <w:b w:val="0"/>
          <w:color w:val="000000" w:themeColor="text1"/>
        </w:rPr>
      </w:pPr>
      <w:r w:rsidRPr="00763AF1">
        <w:rPr>
          <w:rFonts w:hint="eastAsia"/>
          <w:b w:val="0"/>
          <w:color w:val="000000" w:themeColor="text1"/>
        </w:rPr>
        <w:lastRenderedPageBreak/>
        <w:t>投标担保函</w:t>
      </w:r>
      <w:bookmarkEnd w:id="114"/>
      <w:bookmarkEnd w:id="115"/>
    </w:p>
    <w:p w:rsidR="003C4DF2" w:rsidRPr="00763AF1" w:rsidRDefault="00F722C2">
      <w:pPr>
        <w:adjustRightInd w:val="0"/>
        <w:snapToGrid w:val="0"/>
        <w:spacing w:line="360" w:lineRule="auto"/>
        <w:jc w:val="center"/>
        <w:rPr>
          <w:b/>
          <w:color w:val="000000" w:themeColor="text1"/>
        </w:rPr>
      </w:pPr>
      <w:r w:rsidRPr="00763AF1">
        <w:rPr>
          <w:rFonts w:hint="eastAsia"/>
          <w:b/>
          <w:color w:val="000000" w:themeColor="text1"/>
        </w:rPr>
        <w:t>（若用电汇、转账方式缴纳投标保证金，可不递交该投标担保函）</w:t>
      </w:r>
    </w:p>
    <w:p w:rsidR="003C4DF2" w:rsidRPr="00763AF1" w:rsidRDefault="00F722C2">
      <w:pPr>
        <w:spacing w:line="276" w:lineRule="auto"/>
        <w:rPr>
          <w:rFonts w:ascii="宋体" w:hAnsi="宋体"/>
          <w:color w:val="000000" w:themeColor="text1"/>
        </w:rPr>
      </w:pPr>
      <w:r w:rsidRPr="00763AF1">
        <w:rPr>
          <w:rFonts w:ascii="宋体" w:hAnsi="宋体" w:hint="eastAsia"/>
          <w:color w:val="000000" w:themeColor="text1"/>
        </w:rPr>
        <w:t>（采购人或采购代理机构）：</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鉴于（以下简称</w:t>
      </w:r>
      <w:r w:rsidRPr="00763AF1">
        <w:rPr>
          <w:rFonts w:ascii="宋体" w:hAnsi="宋体" w:hint="eastAsia"/>
          <w:color w:val="000000" w:themeColor="text1"/>
          <w:szCs w:val="21"/>
        </w:rPr>
        <w:t>‘</w:t>
      </w:r>
      <w:r w:rsidRPr="00763AF1">
        <w:rPr>
          <w:rFonts w:ascii="宋体" w:hAnsi="宋体" w:hint="eastAsia"/>
          <w:color w:val="000000" w:themeColor="text1"/>
        </w:rPr>
        <w:t>投标人</w:t>
      </w:r>
      <w:r w:rsidRPr="00763AF1">
        <w:rPr>
          <w:rFonts w:ascii="宋体" w:hAnsi="宋体" w:hint="eastAsia"/>
          <w:color w:val="000000" w:themeColor="text1"/>
          <w:szCs w:val="21"/>
        </w:rPr>
        <w:t>’</w:t>
      </w:r>
      <w:r w:rsidRPr="00763AF1">
        <w:rPr>
          <w:rFonts w:ascii="宋体" w:hAnsi="宋体" w:hint="eastAsia"/>
          <w:color w:val="000000" w:themeColor="text1"/>
        </w:rPr>
        <w:t>）拟参加</w:t>
      </w:r>
      <w:r w:rsidRPr="00763AF1">
        <w:rPr>
          <w:rFonts w:hint="eastAsia"/>
          <w:color w:val="000000" w:themeColor="text1"/>
          <w:u w:val="single"/>
        </w:rPr>
        <w:t>广东轻工职业技术学院高分子材料加工技术专业实训室升级改造</w:t>
      </w:r>
      <w:r w:rsidRPr="00763AF1">
        <w:rPr>
          <w:rFonts w:ascii="宋体" w:hAnsi="宋体" w:hint="eastAsia"/>
          <w:color w:val="000000" w:themeColor="text1"/>
          <w:u w:val="single"/>
        </w:rPr>
        <w:t xml:space="preserve">     （</w:t>
      </w:r>
      <w:r w:rsidRPr="00763AF1">
        <w:rPr>
          <w:rFonts w:ascii="宋体" w:hAnsi="宋体" w:hint="eastAsia"/>
          <w:color w:val="000000" w:themeColor="text1"/>
        </w:rPr>
        <w:t>项目编号：CLPSP18GZ12ZC17）（以下简称</w:t>
      </w:r>
      <w:r w:rsidRPr="00763AF1">
        <w:rPr>
          <w:rFonts w:ascii="宋体" w:hAnsi="宋体" w:hint="eastAsia"/>
          <w:color w:val="000000" w:themeColor="text1"/>
          <w:szCs w:val="21"/>
        </w:rPr>
        <w:t>‘</w:t>
      </w:r>
      <w:r w:rsidRPr="00763AF1">
        <w:rPr>
          <w:rFonts w:ascii="宋体" w:hAnsi="宋体" w:hint="eastAsia"/>
          <w:color w:val="000000" w:themeColor="text1"/>
        </w:rPr>
        <w:t>本项目</w:t>
      </w:r>
      <w:r w:rsidRPr="00763AF1">
        <w:rPr>
          <w:rFonts w:ascii="宋体" w:hAnsi="宋体" w:hint="eastAsia"/>
          <w:color w:val="000000" w:themeColor="text1"/>
          <w:szCs w:val="21"/>
        </w:rPr>
        <w:t>’</w:t>
      </w:r>
      <w:r w:rsidRPr="00763AF1">
        <w:rPr>
          <w:rFonts w:ascii="宋体" w:hAnsi="宋体" w:hint="eastAsia"/>
          <w:color w:val="000000" w:themeColor="text1"/>
        </w:rPr>
        <w:t>）</w:t>
      </w:r>
      <w:r w:rsidRPr="00763AF1">
        <w:rPr>
          <w:rFonts w:ascii="宋体" w:hAnsi="宋体" w:hint="eastAsia"/>
          <w:color w:val="000000" w:themeColor="text1"/>
          <w:u w:val="single"/>
        </w:rPr>
        <w:t xml:space="preserve">  （包组号）  </w:t>
      </w:r>
      <w:r w:rsidRPr="00763AF1">
        <w:rPr>
          <w:rFonts w:ascii="宋体" w:hAnsi="宋体" w:hint="eastAsia"/>
          <w:color w:val="000000" w:themeColor="text1"/>
        </w:rPr>
        <w:t>投标，根据本项目招标文件，供应商参加投标时应向你方缴纳投标保证金，且可以投标担保函的形式缴纳投标保证金。应供应商的申请，我方以保证的方式向你方提供如下投标保证金担保：</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一、保证责任的情形及保证金额</w:t>
      </w:r>
    </w:p>
    <w:p w:rsidR="003C4DF2" w:rsidRPr="00763AF1" w:rsidRDefault="00F722C2">
      <w:pPr>
        <w:spacing w:line="276" w:lineRule="auto"/>
        <w:ind w:firstLineChars="100" w:firstLine="210"/>
        <w:rPr>
          <w:rFonts w:ascii="宋体" w:hAnsi="宋体"/>
          <w:color w:val="000000" w:themeColor="text1"/>
        </w:rPr>
      </w:pPr>
      <w:r w:rsidRPr="00763AF1">
        <w:rPr>
          <w:rFonts w:ascii="宋体" w:hAnsi="宋体" w:hint="eastAsia"/>
          <w:color w:val="000000" w:themeColor="text1"/>
        </w:rPr>
        <w:t>（一）在投标人出现下列情形之一时，我方承担保证责任：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1．中标后投标人无正当理由不与采购人或者采购代理机构签订《采购合同》；</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2．招标文件规定的投标人应当缴纳保证金的其他情形。</w:t>
      </w:r>
    </w:p>
    <w:p w:rsidR="003C4DF2" w:rsidRPr="00763AF1" w:rsidRDefault="00F722C2">
      <w:pPr>
        <w:spacing w:line="276" w:lineRule="auto"/>
        <w:ind w:firstLineChars="100" w:firstLine="210"/>
        <w:rPr>
          <w:rFonts w:ascii="宋体" w:hAnsi="宋体"/>
          <w:color w:val="000000" w:themeColor="text1"/>
        </w:rPr>
      </w:pPr>
      <w:r w:rsidRPr="00763AF1">
        <w:rPr>
          <w:rFonts w:ascii="宋体" w:hAnsi="宋体" w:hint="eastAsia"/>
          <w:color w:val="000000" w:themeColor="text1"/>
        </w:rPr>
        <w:t>（二）我方承担保证责任的最高金额为人民币</w:t>
      </w:r>
      <w:r w:rsidRPr="00763AF1">
        <w:rPr>
          <w:rFonts w:ascii="宋体" w:hAnsi="宋体" w:hint="eastAsia"/>
          <w:color w:val="000000" w:themeColor="text1"/>
          <w:u w:val="single"/>
        </w:rPr>
        <w:t xml:space="preserve">　　　</w:t>
      </w:r>
      <w:r w:rsidRPr="00763AF1">
        <w:rPr>
          <w:rFonts w:ascii="宋体" w:hAnsi="宋体" w:hint="eastAsia"/>
          <w:color w:val="000000" w:themeColor="text1"/>
        </w:rPr>
        <w:t>元（大写：</w:t>
      </w:r>
      <w:r w:rsidRPr="00763AF1">
        <w:rPr>
          <w:rFonts w:ascii="宋体" w:hAnsi="宋体" w:hint="eastAsia"/>
          <w:color w:val="000000" w:themeColor="text1"/>
          <w:u w:val="single"/>
        </w:rPr>
        <w:t xml:space="preserve">　　　</w:t>
      </w:r>
      <w:r w:rsidRPr="00763AF1">
        <w:rPr>
          <w:rFonts w:ascii="宋体" w:hAnsi="宋体" w:hint="eastAsia"/>
          <w:color w:val="000000" w:themeColor="text1"/>
        </w:rPr>
        <w:t>），即本项目的投标保证金金额。</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二、保证的方式及保证期间</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我方保证的方式为：连带责任保证。</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我方的保证期间为：自本保函生效之日起</w:t>
      </w:r>
      <w:r w:rsidRPr="00763AF1">
        <w:rPr>
          <w:rFonts w:ascii="宋体" w:hAnsi="宋体" w:hint="eastAsia"/>
          <w:color w:val="000000" w:themeColor="text1"/>
          <w:u w:val="single"/>
        </w:rPr>
        <w:t xml:space="preserve">　　　</w:t>
      </w:r>
      <w:r w:rsidRPr="00763AF1">
        <w:rPr>
          <w:rFonts w:ascii="宋体" w:hAnsi="宋体" w:hint="eastAsia"/>
          <w:color w:val="000000" w:themeColor="text1"/>
        </w:rPr>
        <w:t>个月止。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三、承担保证责任的程序</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2．我方在收到索赔通知及相关证明材料后，在</w:t>
      </w:r>
      <w:r w:rsidRPr="00763AF1">
        <w:rPr>
          <w:rFonts w:ascii="宋体" w:hAnsi="宋体" w:hint="eastAsia"/>
          <w:color w:val="000000" w:themeColor="text1"/>
          <w:u w:val="single"/>
        </w:rPr>
        <w:t xml:space="preserve">　　　</w:t>
      </w:r>
      <w:r w:rsidRPr="00763AF1">
        <w:rPr>
          <w:rFonts w:ascii="宋体" w:hAnsi="宋体" w:hint="eastAsia"/>
          <w:color w:val="000000" w:themeColor="text1"/>
        </w:rPr>
        <w:t>个工作日内进行审查，符合应承担保证责任情形的，我方应按照你方的要求代投标人向你方支付投标保证金。</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四、保证责任的终止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1．保证期间届满你方未向我方书面主张保证责任的，自保证期间届满次日起，我方保证责任自动终止。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2．我方按照本保函向你贵方履行了保证责任后，自我方向你贵方支付款项（支付款项从我方账户划出）之日起，保证责任终止。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3．按照法律法规的规定或出现我方保证责任终止的其它情形的，我方在本保函项下的保证责任亦终止。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五、免责条款</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1．依照法律规定或你方与投标人的另行约定，全部或者部分免除投标人投标保证金义务时，我方亦免除相应的保证责任。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2．因你方原因致使投标人发生本保函第一条第（一）款约定情形的，我方不承担保证责任。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3．因不可抗力造成投标人发生本保函第一条约定情形的，我方不承担保证责任。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4．你方或其他有权机关对招标文件进行任何澄清或修改，加重我方保证责任的，我方对加重部分不承担保证责任，但该澄清或修改经我方事先书面同意的除外。</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六、争议的解决</w:t>
      </w:r>
    </w:p>
    <w:p w:rsidR="003C4DF2" w:rsidRPr="00763AF1" w:rsidRDefault="00F722C2">
      <w:pPr>
        <w:spacing w:line="276" w:lineRule="auto"/>
        <w:ind w:leftChars="50" w:left="105" w:firstLineChars="250" w:firstLine="525"/>
        <w:rPr>
          <w:rFonts w:ascii="宋体" w:hAnsi="宋体"/>
          <w:color w:val="000000" w:themeColor="text1"/>
        </w:rPr>
      </w:pPr>
      <w:r w:rsidRPr="00763AF1">
        <w:rPr>
          <w:rFonts w:ascii="宋体" w:hAnsi="宋体" w:hint="eastAsia"/>
          <w:color w:val="000000" w:themeColor="text1"/>
        </w:rPr>
        <w:t xml:space="preserve">因本保函发生的纠纷，由你我双方协商解决，协商不成的，通过诉讼程序解决，诉讼管辖地的法院为 </w:t>
      </w:r>
      <w:r w:rsidRPr="00763AF1">
        <w:rPr>
          <w:rFonts w:ascii="宋体" w:hAnsi="宋体" w:hint="eastAsia"/>
          <w:color w:val="000000" w:themeColor="text1"/>
          <w:u w:val="single"/>
        </w:rPr>
        <w:t xml:space="preserve">　　　　　</w:t>
      </w:r>
      <w:r w:rsidRPr="00763AF1">
        <w:rPr>
          <w:rFonts w:ascii="宋体" w:hAnsi="宋体" w:hint="eastAsia"/>
          <w:color w:val="000000" w:themeColor="text1"/>
        </w:rPr>
        <w:t>法院。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七、保函的生效</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本保函自我方加盖公章之日起生效。</w:t>
      </w:r>
    </w:p>
    <w:p w:rsidR="003C4DF2" w:rsidRPr="00763AF1" w:rsidRDefault="003C4DF2">
      <w:pPr>
        <w:spacing w:line="276" w:lineRule="auto"/>
        <w:ind w:firstLineChars="2650" w:firstLine="5565"/>
        <w:rPr>
          <w:rFonts w:ascii="宋体" w:hAnsi="宋体"/>
          <w:color w:val="000000" w:themeColor="text1"/>
        </w:rPr>
      </w:pPr>
    </w:p>
    <w:p w:rsidR="003C4DF2" w:rsidRPr="00763AF1" w:rsidRDefault="00F722C2">
      <w:pPr>
        <w:spacing w:line="276" w:lineRule="auto"/>
        <w:ind w:firstLineChars="2650" w:firstLine="5565"/>
        <w:rPr>
          <w:rFonts w:ascii="宋体" w:hAnsi="宋体"/>
          <w:color w:val="000000" w:themeColor="text1"/>
        </w:rPr>
      </w:pPr>
      <w:r w:rsidRPr="00763AF1">
        <w:rPr>
          <w:rFonts w:ascii="宋体" w:hAnsi="宋体" w:hint="eastAsia"/>
          <w:color w:val="000000" w:themeColor="text1"/>
        </w:rPr>
        <w:t>保证人：（公章）</w:t>
      </w:r>
    </w:p>
    <w:p w:rsidR="003C4DF2" w:rsidRPr="00763AF1" w:rsidRDefault="00F722C2">
      <w:pPr>
        <w:spacing w:line="276" w:lineRule="auto"/>
        <w:ind w:firstLineChars="2750" w:firstLine="5775"/>
        <w:rPr>
          <w:rFonts w:ascii="宋体" w:hAnsi="宋体"/>
          <w:color w:val="000000" w:themeColor="text1"/>
        </w:rPr>
      </w:pPr>
      <w:r w:rsidRPr="00763AF1">
        <w:rPr>
          <w:rFonts w:ascii="宋体" w:hAnsi="宋体" w:hint="eastAsia"/>
          <w:color w:val="000000" w:themeColor="text1"/>
        </w:rPr>
        <w:t>年     月      日</w:t>
      </w:r>
    </w:p>
    <w:p w:rsidR="003C4DF2" w:rsidRPr="00763AF1" w:rsidRDefault="003C4DF2">
      <w:pPr>
        <w:snapToGrid w:val="0"/>
        <w:spacing w:line="360" w:lineRule="auto"/>
        <w:jc w:val="center"/>
        <w:outlineLvl w:val="0"/>
        <w:rPr>
          <w:rFonts w:ascii="宋体" w:hAnsi="宋体"/>
          <w:b/>
          <w:bCs/>
          <w:color w:val="000000" w:themeColor="text1"/>
          <w:sz w:val="44"/>
        </w:rPr>
      </w:pPr>
      <w:bookmarkStart w:id="116" w:name="_Toc435174932"/>
      <w:bookmarkStart w:id="117" w:name="_Toc435516649"/>
      <w:bookmarkStart w:id="118" w:name="_Toc508611996"/>
      <w:bookmarkStart w:id="119" w:name="_Toc438223135"/>
    </w:p>
    <w:p w:rsidR="003C4DF2" w:rsidRPr="00763AF1" w:rsidRDefault="00F722C2">
      <w:pPr>
        <w:snapToGrid w:val="0"/>
        <w:spacing w:line="360" w:lineRule="auto"/>
        <w:jc w:val="center"/>
        <w:outlineLvl w:val="0"/>
        <w:rPr>
          <w:b/>
          <w:bCs/>
          <w:color w:val="000000" w:themeColor="text1"/>
          <w:sz w:val="28"/>
          <w:szCs w:val="28"/>
        </w:rPr>
      </w:pPr>
      <w:r w:rsidRPr="00763AF1">
        <w:rPr>
          <w:rFonts w:hint="eastAsia"/>
          <w:b/>
          <w:bCs/>
          <w:color w:val="000000" w:themeColor="text1"/>
          <w:sz w:val="28"/>
          <w:szCs w:val="28"/>
        </w:rPr>
        <w:lastRenderedPageBreak/>
        <w:t>第七章投标人须知</w:t>
      </w:r>
      <w:bookmarkEnd w:id="116"/>
      <w:bookmarkEnd w:id="117"/>
      <w:bookmarkEnd w:id="118"/>
      <w:bookmarkEnd w:id="119"/>
    </w:p>
    <w:p w:rsidR="003C4DF2" w:rsidRPr="00763AF1" w:rsidRDefault="00F722C2">
      <w:pPr>
        <w:numPr>
          <w:ilvl w:val="0"/>
          <w:numId w:val="54"/>
        </w:numPr>
        <w:autoSpaceDE w:val="0"/>
        <w:autoSpaceDN w:val="0"/>
        <w:adjustRightInd w:val="0"/>
        <w:snapToGrid w:val="0"/>
        <w:spacing w:line="360" w:lineRule="auto"/>
        <w:ind w:left="1012" w:hangingChars="360" w:hanging="1012"/>
        <w:jc w:val="center"/>
        <w:outlineLvl w:val="1"/>
        <w:rPr>
          <w:rFonts w:ascii="宋体" w:hAnsi="宋体"/>
          <w:b/>
          <w:color w:val="000000" w:themeColor="text1"/>
          <w:sz w:val="28"/>
          <w:szCs w:val="28"/>
        </w:rPr>
      </w:pPr>
      <w:bookmarkStart w:id="120" w:name="_Toc435516650"/>
      <w:bookmarkStart w:id="121" w:name="_Toc438223136"/>
      <w:bookmarkStart w:id="122" w:name="_Toc435174933"/>
      <w:r w:rsidRPr="00763AF1">
        <w:rPr>
          <w:rFonts w:ascii="宋体" w:hAnsi="宋体"/>
          <w:b/>
          <w:color w:val="000000" w:themeColor="text1"/>
          <w:sz w:val="28"/>
          <w:szCs w:val="28"/>
          <w:lang w:eastAsia="zh-TW"/>
        </w:rPr>
        <w:t>说 明</w:t>
      </w:r>
      <w:bookmarkStart w:id="123" w:name="_Toc292267791"/>
      <w:bookmarkEnd w:id="120"/>
      <w:bookmarkEnd w:id="121"/>
      <w:bookmarkEnd w:id="122"/>
    </w:p>
    <w:bookmarkEnd w:id="123"/>
    <w:p w:rsidR="003C4DF2" w:rsidRPr="00763AF1" w:rsidRDefault="00F722C2">
      <w:pPr>
        <w:numPr>
          <w:ilvl w:val="0"/>
          <w:numId w:val="55"/>
        </w:numPr>
        <w:autoSpaceDE w:val="0"/>
        <w:autoSpaceDN w:val="0"/>
        <w:adjustRightInd w:val="0"/>
        <w:snapToGrid w:val="0"/>
        <w:spacing w:line="360" w:lineRule="auto"/>
        <w:outlineLvl w:val="2"/>
        <w:rPr>
          <w:rFonts w:ascii="宋体" w:hAnsi="宋体"/>
          <w:b/>
          <w:bCs/>
          <w:color w:val="000000" w:themeColor="text1"/>
          <w:szCs w:val="21"/>
        </w:rPr>
      </w:pPr>
      <w:r w:rsidRPr="00763AF1">
        <w:rPr>
          <w:rFonts w:ascii="宋体" w:hAnsi="宋体" w:hint="eastAsia"/>
          <w:b/>
          <w:bCs/>
          <w:color w:val="000000" w:themeColor="text1"/>
          <w:szCs w:val="21"/>
        </w:rPr>
        <w:t>适用范围</w:t>
      </w:r>
    </w:p>
    <w:p w:rsidR="003C4DF2" w:rsidRPr="00763AF1" w:rsidRDefault="00F722C2">
      <w:pPr>
        <w:numPr>
          <w:ilvl w:val="1"/>
          <w:numId w:val="55"/>
        </w:numPr>
        <w:autoSpaceDE w:val="0"/>
        <w:autoSpaceDN w:val="0"/>
        <w:adjustRightInd w:val="0"/>
        <w:snapToGrid w:val="0"/>
        <w:spacing w:line="360" w:lineRule="auto"/>
        <w:jc w:val="left"/>
        <w:rPr>
          <w:rFonts w:ascii="宋体" w:hAnsi="宋体"/>
          <w:b/>
          <w:bCs/>
          <w:color w:val="000000" w:themeColor="text1"/>
          <w:szCs w:val="21"/>
        </w:rPr>
      </w:pPr>
      <w:r w:rsidRPr="00763AF1">
        <w:rPr>
          <w:rFonts w:ascii="宋体" w:hAnsi="宋体" w:hint="eastAsia"/>
          <w:color w:val="000000" w:themeColor="text1"/>
          <w:szCs w:val="21"/>
        </w:rPr>
        <w:t>本招标文件适用于本投标邀请中所述项目的招标投标活动。</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strike/>
          <w:color w:val="000000" w:themeColor="text1"/>
          <w:szCs w:val="21"/>
        </w:rPr>
      </w:pPr>
      <w:r w:rsidRPr="00763AF1">
        <w:rPr>
          <w:rFonts w:ascii="宋体" w:hAnsi="宋体" w:hint="eastAsia"/>
          <w:b/>
          <w:color w:val="000000" w:themeColor="text1"/>
          <w:szCs w:val="21"/>
        </w:rPr>
        <w:t>定义</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采购人指各级</w:t>
      </w:r>
      <w:r w:rsidRPr="00763AF1">
        <w:rPr>
          <w:rFonts w:ascii="宋体" w:hAnsi="宋体"/>
          <w:color w:val="000000" w:themeColor="text1"/>
          <w:szCs w:val="21"/>
        </w:rPr>
        <w:t>国家机关、事业单位和团体组织</w:t>
      </w:r>
      <w:r w:rsidRPr="00763AF1">
        <w:rPr>
          <w:rFonts w:ascii="宋体" w:hAnsi="宋体" w:hint="eastAsia"/>
          <w:color w:val="000000" w:themeColor="text1"/>
          <w:szCs w:val="21"/>
        </w:rPr>
        <w:t>。</w:t>
      </w:r>
      <w:r w:rsidRPr="00763AF1">
        <w:rPr>
          <w:rFonts w:ascii="宋体" w:hAnsi="宋体" w:cs="宋体" w:hint="eastAsia"/>
          <w:color w:val="000000" w:themeColor="text1"/>
          <w:szCs w:val="21"/>
          <w:lang w:eastAsia="zh-TW"/>
        </w:rPr>
        <w:t>本招标文件第</w:t>
      </w:r>
      <w:r w:rsidRPr="00763AF1">
        <w:rPr>
          <w:rFonts w:ascii="宋体" w:hAnsi="宋体" w:cs="宋体" w:hint="eastAsia"/>
          <w:color w:val="000000" w:themeColor="text1"/>
          <w:szCs w:val="21"/>
        </w:rPr>
        <w:t>二</w:t>
      </w:r>
      <w:r w:rsidRPr="00763AF1">
        <w:rPr>
          <w:rFonts w:ascii="宋体" w:hAnsi="宋体" w:cs="宋体" w:hint="eastAsia"/>
          <w:color w:val="000000" w:themeColor="text1"/>
          <w:szCs w:val="21"/>
          <w:lang w:eastAsia="zh-TW"/>
        </w:rPr>
        <w:t>章</w:t>
      </w:r>
      <w:r w:rsidRPr="00763AF1">
        <w:rPr>
          <w:rFonts w:ascii="宋体" w:hAnsi="宋体" w:cs="黑体" w:hint="eastAsia"/>
          <w:b/>
          <w:color w:val="000000" w:themeColor="text1"/>
          <w:szCs w:val="21"/>
          <w:lang w:eastAsia="zh-TW"/>
        </w:rPr>
        <w:t>投标资料表</w:t>
      </w:r>
      <w:r w:rsidRPr="00763AF1">
        <w:rPr>
          <w:rFonts w:ascii="宋体" w:hAnsi="宋体" w:cs="宋体" w:hint="eastAsia"/>
          <w:color w:val="000000" w:themeColor="text1"/>
          <w:szCs w:val="21"/>
          <w:lang w:eastAsia="zh-TW"/>
        </w:rPr>
        <w:t>中所述的采购人已拥有一笔</w:t>
      </w:r>
      <w:r w:rsidRPr="00763AF1">
        <w:rPr>
          <w:rFonts w:ascii="宋体" w:hAnsi="宋体" w:cs="宋体" w:hint="eastAsia"/>
          <w:color w:val="000000" w:themeColor="text1"/>
          <w:szCs w:val="21"/>
        </w:rPr>
        <w:t>财政性</w:t>
      </w:r>
      <w:r w:rsidRPr="00763AF1">
        <w:rPr>
          <w:rFonts w:ascii="宋体" w:hAnsi="宋体" w:cs="宋体" w:hint="eastAsia"/>
          <w:color w:val="000000" w:themeColor="text1"/>
          <w:szCs w:val="21"/>
          <w:lang w:eastAsia="zh-TW"/>
        </w:rPr>
        <w:t>资金</w:t>
      </w:r>
      <w:r w:rsidRPr="00763AF1">
        <w:rPr>
          <w:rFonts w:ascii="宋体" w:hAnsi="宋体" w:cs="宋体" w:hint="eastAsia"/>
          <w:color w:val="000000" w:themeColor="text1"/>
          <w:szCs w:val="21"/>
        </w:rPr>
        <w:t>或资金来源已落实</w:t>
      </w:r>
      <w:r w:rsidRPr="00763AF1">
        <w:rPr>
          <w:rFonts w:ascii="宋体" w:hAnsi="宋体" w:cs="宋体" w:hint="eastAsia"/>
          <w:color w:val="000000" w:themeColor="text1"/>
          <w:szCs w:val="21"/>
          <w:lang w:eastAsia="zh-TW"/>
        </w:rPr>
        <w:t>。采购人计划将一部分</w:t>
      </w:r>
      <w:r w:rsidRPr="00763AF1">
        <w:rPr>
          <w:rFonts w:ascii="宋体" w:hAnsi="宋体" w:cs="宋体" w:hint="eastAsia"/>
          <w:color w:val="000000" w:themeColor="text1"/>
          <w:szCs w:val="21"/>
        </w:rPr>
        <w:t>或全部</w:t>
      </w:r>
      <w:r w:rsidRPr="00763AF1">
        <w:rPr>
          <w:rFonts w:ascii="宋体" w:hAnsi="宋体" w:cs="宋体" w:hint="eastAsia"/>
          <w:color w:val="000000" w:themeColor="text1"/>
          <w:szCs w:val="21"/>
          <w:lang w:eastAsia="zh-TW"/>
        </w:rPr>
        <w:t>资金用于支付本次</w:t>
      </w:r>
      <w:r w:rsidRPr="00763AF1">
        <w:rPr>
          <w:rFonts w:ascii="宋体" w:hAnsi="宋体" w:cs="宋体" w:hint="eastAsia"/>
          <w:color w:val="000000" w:themeColor="text1"/>
          <w:szCs w:val="21"/>
        </w:rPr>
        <w:t>采购</w:t>
      </w:r>
      <w:r w:rsidRPr="00763AF1">
        <w:rPr>
          <w:rFonts w:ascii="宋体" w:hAnsi="宋体" w:cs="宋体" w:hint="eastAsia"/>
          <w:color w:val="000000" w:themeColor="text1"/>
          <w:szCs w:val="21"/>
          <w:lang w:eastAsia="zh-TW"/>
        </w:rPr>
        <w:t>后所签订合同项下的款项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strike/>
          <w:color w:val="000000" w:themeColor="text1"/>
          <w:szCs w:val="21"/>
        </w:rPr>
      </w:pPr>
      <w:r w:rsidRPr="00763AF1">
        <w:rPr>
          <w:rFonts w:ascii="宋体" w:hAnsi="宋体" w:hint="eastAsia"/>
          <w:color w:val="000000" w:themeColor="text1"/>
          <w:szCs w:val="21"/>
        </w:rPr>
        <w:t>采购代理机构指按照规定办理名录登记并通过审核的代理机构。</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供应商是指在中华人民共和国境内注册（登记），向采购人提供货物、工程或者服务的法人、其他组织或者自然人。</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投标人是指响应招标、参加投标竞争的法人、其他组织或者自然人。</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中标人是指经法定程序确定并授予合同的投标人。</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合格的货物和服务</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服务：是指除货物和工程以外的其他采购对象，其中包括：投标人须承担的运输、安装、技术支持、培训以及招标文件规定的其它服务。</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投标费用</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投标人应承担所有与准备和参加投标有关的费用。不论投标的结果如何</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采购人或者采购代理机构均无义务和责任承担这些费用</w:t>
      </w:r>
      <w:r w:rsidRPr="00763AF1">
        <w:rPr>
          <w:rFonts w:ascii="宋体" w:hAnsi="宋体" w:cs="宋体" w:hint="eastAsia"/>
          <w:color w:val="000000" w:themeColor="text1"/>
          <w:szCs w:val="21"/>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其他</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所有时间均为24小时制北京时间，所有货币单位均为人民币元，所使用的计量单位均以《中华人民共和国法定计量单位》为准（特别注明除外）</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供应商（投标人）向我司咨询的有关项目事项，一切以法律法规的规定和本公司书面答复为准，其他一切形式均为个人意见，不代表本公司的意见。</w:t>
      </w:r>
    </w:p>
    <w:p w:rsidR="003C4DF2" w:rsidRPr="00763AF1" w:rsidRDefault="00F722C2" w:rsidP="00493D1E">
      <w:pPr>
        <w:numPr>
          <w:ilvl w:val="0"/>
          <w:numId w:val="54"/>
        </w:numPr>
        <w:autoSpaceDE w:val="0"/>
        <w:autoSpaceDN w:val="0"/>
        <w:adjustRightInd w:val="0"/>
        <w:snapToGrid w:val="0"/>
        <w:spacing w:beforeLines="100" w:before="240" w:afterLines="100" w:after="240" w:line="360" w:lineRule="auto"/>
        <w:ind w:left="1012" w:hangingChars="360" w:hanging="1012"/>
        <w:jc w:val="center"/>
        <w:outlineLvl w:val="1"/>
        <w:rPr>
          <w:rFonts w:ascii="宋体" w:hAnsi="宋体"/>
          <w:b/>
          <w:color w:val="000000" w:themeColor="text1"/>
          <w:sz w:val="28"/>
          <w:szCs w:val="28"/>
          <w:lang w:eastAsia="zh-TW"/>
        </w:rPr>
      </w:pPr>
      <w:bookmarkStart w:id="124" w:name="_Toc438223137"/>
      <w:bookmarkStart w:id="125" w:name="_Toc435174934"/>
      <w:bookmarkStart w:id="126" w:name="_Toc435516651"/>
      <w:r w:rsidRPr="00763AF1">
        <w:rPr>
          <w:rFonts w:ascii="宋体" w:hAnsi="宋体" w:hint="eastAsia"/>
          <w:b/>
          <w:color w:val="000000" w:themeColor="text1"/>
          <w:sz w:val="28"/>
          <w:szCs w:val="28"/>
          <w:lang w:eastAsia="zh-TW"/>
        </w:rPr>
        <w:t>招标文件</w:t>
      </w:r>
      <w:bookmarkEnd w:id="124"/>
      <w:bookmarkEnd w:id="125"/>
      <w:bookmarkEnd w:id="126"/>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招标文件的编制依据与构成</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本招标文件的编制依据是《中华人民共和国政府采购法》及其实施条例、《政府采购货物和服务招标投标管理办法》及其配套的法规、规章、政策等。</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招标文件以中文文字编写。招标文件共</w:t>
      </w:r>
      <w:r w:rsidRPr="00763AF1">
        <w:rPr>
          <w:rFonts w:ascii="宋体" w:hAnsi="宋体" w:cs="宋体" w:hint="eastAsia"/>
          <w:color w:val="000000" w:themeColor="text1"/>
          <w:szCs w:val="21"/>
        </w:rPr>
        <w:t>七</w:t>
      </w:r>
      <w:r w:rsidRPr="00763AF1">
        <w:rPr>
          <w:rFonts w:ascii="宋体" w:hAnsi="宋体" w:cs="宋体" w:hint="eastAsia"/>
          <w:color w:val="000000" w:themeColor="text1"/>
          <w:szCs w:val="21"/>
          <w:lang w:eastAsia="zh-TW"/>
        </w:rPr>
        <w:t>章。</w:t>
      </w:r>
      <w:r w:rsidRPr="00763AF1">
        <w:rPr>
          <w:rFonts w:ascii="宋体" w:hAnsi="宋体" w:cs="宋体" w:hint="eastAsia"/>
          <w:color w:val="000000" w:themeColor="text1"/>
          <w:szCs w:val="21"/>
        </w:rPr>
        <w:t>由下列文件以及在招标过程中发出的澄清、修改和补充</w:t>
      </w:r>
      <w:r w:rsidRPr="00763AF1">
        <w:rPr>
          <w:rFonts w:ascii="宋体" w:hAnsi="宋体" w:cs="宋体" w:hint="eastAsia"/>
          <w:color w:val="000000" w:themeColor="text1"/>
          <w:szCs w:val="21"/>
        </w:rPr>
        <w:lastRenderedPageBreak/>
        <w:t>文件组成，</w:t>
      </w:r>
      <w:r w:rsidRPr="00763AF1">
        <w:rPr>
          <w:rFonts w:ascii="宋体" w:hAnsi="宋体" w:cs="宋体" w:hint="eastAsia"/>
          <w:color w:val="000000" w:themeColor="text1"/>
          <w:szCs w:val="21"/>
          <w:lang w:eastAsia="zh-TW"/>
        </w:rPr>
        <w:t>内容如下</w:t>
      </w:r>
      <w:r w:rsidRPr="00763AF1">
        <w:rPr>
          <w:rFonts w:ascii="宋体" w:hAnsi="宋体" w:cs="宋体" w:hint="eastAsia"/>
          <w:color w:val="000000" w:themeColor="text1"/>
          <w:szCs w:val="21"/>
        </w:rPr>
        <w:t>：</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第一章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投标邀请</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第二章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投标资料表</w:t>
      </w:r>
    </w:p>
    <w:p w:rsidR="003C4DF2" w:rsidRPr="00763AF1" w:rsidRDefault="00F722C2">
      <w:pPr>
        <w:snapToGrid w:val="0"/>
        <w:spacing w:line="360" w:lineRule="auto"/>
        <w:ind w:leftChars="212" w:left="445" w:firstLine="1"/>
        <w:rPr>
          <w:rFonts w:ascii="宋体" w:hAnsi="宋体" w:cs="宋体"/>
          <w:b/>
          <w:color w:val="000000" w:themeColor="text1"/>
          <w:szCs w:val="21"/>
        </w:rPr>
      </w:pPr>
      <w:r w:rsidRPr="00763AF1">
        <w:rPr>
          <w:rFonts w:ascii="宋体" w:hAnsi="宋体" w:cs="宋体" w:hint="eastAsia"/>
          <w:b/>
          <w:color w:val="000000" w:themeColor="text1"/>
          <w:szCs w:val="21"/>
        </w:rPr>
        <w:t>第三章　开标、评标、定标</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四</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用户需求书</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五</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合同</w:t>
      </w:r>
      <w:r w:rsidRPr="00763AF1">
        <w:rPr>
          <w:rFonts w:ascii="宋体" w:hAnsi="宋体" w:cs="宋体" w:hint="eastAsia"/>
          <w:b/>
          <w:color w:val="000000" w:themeColor="text1"/>
          <w:szCs w:val="21"/>
        </w:rPr>
        <w:t>文本</w:t>
      </w:r>
    </w:p>
    <w:p w:rsidR="003C4DF2" w:rsidRPr="00763AF1" w:rsidRDefault="00F722C2">
      <w:pPr>
        <w:snapToGrid w:val="0"/>
        <w:spacing w:line="360" w:lineRule="auto"/>
        <w:ind w:leftChars="212" w:left="445" w:firstLine="1"/>
        <w:rPr>
          <w:rFonts w:ascii="宋体" w:hAnsi="宋体" w:cs="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六</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投标文件格式</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rPr>
        <w:t xml:space="preserve">第七章　</w:t>
      </w:r>
      <w:r w:rsidRPr="00763AF1">
        <w:rPr>
          <w:rFonts w:ascii="宋体" w:hAnsi="宋体" w:cs="宋体" w:hint="eastAsia"/>
          <w:b/>
          <w:color w:val="000000" w:themeColor="text1"/>
          <w:szCs w:val="21"/>
          <w:lang w:eastAsia="zh-TW"/>
        </w:rPr>
        <w:t>投标人须知</w:t>
      </w:r>
    </w:p>
    <w:p w:rsidR="003C4DF2" w:rsidRPr="00763AF1" w:rsidRDefault="00F722C2">
      <w:pPr>
        <w:numPr>
          <w:ilvl w:val="1"/>
          <w:numId w:val="55"/>
        </w:numPr>
        <w:autoSpaceDE w:val="0"/>
        <w:autoSpaceDN w:val="0"/>
        <w:adjustRightInd w:val="0"/>
        <w:snapToGrid w:val="0"/>
        <w:spacing w:line="360" w:lineRule="auto"/>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本</w:t>
      </w:r>
      <w:r w:rsidRPr="00763AF1">
        <w:rPr>
          <w:rFonts w:ascii="宋体" w:hAnsi="宋体" w:cs="宋体" w:hint="eastAsia"/>
          <w:color w:val="000000" w:themeColor="text1"/>
          <w:szCs w:val="21"/>
          <w:lang w:eastAsia="zh-TW"/>
        </w:rPr>
        <w:t>招标文件的解释权归“</w:t>
      </w:r>
      <w:r w:rsidR="001B5858" w:rsidRPr="00763AF1">
        <w:rPr>
          <w:rFonts w:ascii="宋体" w:hAnsi="宋体" w:cs="宋体" w:hint="eastAsia"/>
          <w:color w:val="000000" w:themeColor="text1"/>
          <w:szCs w:val="21"/>
          <w:lang w:eastAsia="zh-TW"/>
        </w:rPr>
        <w:t>广东采联采购科技有限公司</w:t>
      </w:r>
      <w:r w:rsidRPr="00763AF1">
        <w:rPr>
          <w:rFonts w:ascii="宋体" w:hAnsi="宋体" w:cs="宋体" w:hint="eastAsia"/>
          <w:color w:val="000000" w:themeColor="text1"/>
          <w:szCs w:val="21"/>
          <w:lang w:eastAsia="zh-TW"/>
        </w:rPr>
        <w:t>”所有。</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招标文件的澄清或修改</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采购人或者采购代理机构可以对已发出的招标文件进行必要的澄清或者修改。澄清或者修改应当在原公告发布媒体上发布澄清</w:t>
      </w:r>
      <w:r w:rsidRPr="00763AF1">
        <w:rPr>
          <w:rFonts w:ascii="宋体" w:hAnsi="宋体" w:hint="eastAsia"/>
          <w:color w:val="000000" w:themeColor="text1"/>
          <w:szCs w:val="21"/>
        </w:rPr>
        <w:t>（更正/变更）</w:t>
      </w:r>
      <w:r w:rsidRPr="00763AF1">
        <w:rPr>
          <w:rFonts w:ascii="宋体" w:hAnsi="宋体" w:cs="宋体" w:hint="eastAsia"/>
          <w:color w:val="000000" w:themeColor="text1"/>
          <w:szCs w:val="21"/>
          <w:lang w:eastAsia="zh-TW"/>
        </w:rPr>
        <w:t>公告。</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将</w:t>
      </w:r>
      <w:r w:rsidRPr="00763AF1">
        <w:rPr>
          <w:rFonts w:ascii="宋体" w:hAnsi="宋体" w:cs="宋体" w:hint="eastAsia"/>
          <w:color w:val="000000" w:themeColor="text1"/>
          <w:szCs w:val="21"/>
          <w:lang w:eastAsia="zh-TW"/>
        </w:rPr>
        <w:t>澄清</w:t>
      </w:r>
      <w:r w:rsidRPr="00763AF1">
        <w:rPr>
          <w:rFonts w:ascii="宋体" w:hAnsi="宋体" w:hint="eastAsia"/>
          <w:color w:val="000000" w:themeColor="text1"/>
          <w:szCs w:val="21"/>
        </w:rPr>
        <w:t>（更正/变更）</w:t>
      </w:r>
      <w:r w:rsidRPr="00763AF1">
        <w:rPr>
          <w:rFonts w:ascii="宋体" w:hAnsi="宋体" w:cs="宋体" w:hint="eastAsia"/>
          <w:color w:val="000000" w:themeColor="text1"/>
          <w:szCs w:val="21"/>
          <w:lang w:eastAsia="zh-TW"/>
        </w:rPr>
        <w:t>公告</w:t>
      </w:r>
      <w:r w:rsidRPr="00763AF1">
        <w:rPr>
          <w:rFonts w:ascii="宋体" w:hAnsi="宋体" w:hint="eastAsia"/>
          <w:color w:val="000000" w:themeColor="text1"/>
          <w:szCs w:val="21"/>
        </w:rPr>
        <w:t>通知</w:t>
      </w:r>
      <w:r w:rsidRPr="00763AF1">
        <w:rPr>
          <w:rFonts w:hint="eastAsia"/>
          <w:bCs/>
          <w:color w:val="000000" w:themeColor="text1"/>
          <w:szCs w:val="21"/>
        </w:rPr>
        <w:t>已办理报名并成功购买招标文件</w:t>
      </w:r>
      <w:r w:rsidRPr="00763AF1">
        <w:rPr>
          <w:rFonts w:ascii="宋体" w:hAnsi="宋体" w:hint="eastAsia"/>
          <w:color w:val="000000" w:themeColor="text1"/>
          <w:szCs w:val="21"/>
        </w:rPr>
        <w:t>的供应商，其供应商在收到澄清或修改（更正/变更）通知后应按要求以书面形式（</w:t>
      </w:r>
      <w:r w:rsidRPr="00763AF1">
        <w:rPr>
          <w:rFonts w:ascii="宋体" w:hAnsi="宋体"/>
          <w:color w:val="000000" w:themeColor="text1"/>
          <w:szCs w:val="21"/>
        </w:rPr>
        <w:t>传真</w:t>
      </w:r>
      <w:r w:rsidRPr="00763AF1">
        <w:rPr>
          <w:rFonts w:ascii="宋体" w:hAnsi="宋体" w:hint="eastAsia"/>
          <w:color w:val="000000" w:themeColor="text1"/>
          <w:szCs w:val="21"/>
        </w:rPr>
        <w:t>或</w:t>
      </w:r>
      <w:r w:rsidRPr="00763AF1">
        <w:rPr>
          <w:rFonts w:ascii="宋体" w:hAnsi="宋体"/>
          <w:color w:val="000000" w:themeColor="text1"/>
          <w:szCs w:val="21"/>
        </w:rPr>
        <w:t>电子邮件</w:t>
      </w:r>
      <w:r w:rsidRPr="00763AF1">
        <w:rPr>
          <w:rFonts w:ascii="宋体" w:hAnsi="宋体" w:hint="eastAsia"/>
          <w:color w:val="000000" w:themeColor="text1"/>
          <w:szCs w:val="21"/>
        </w:rPr>
        <w:t>）予以确认。</w:t>
      </w:r>
      <w:r w:rsidRPr="00763AF1">
        <w:rPr>
          <w:rFonts w:ascii="宋体" w:hAnsi="宋体" w:cs="宋体" w:hint="eastAsia"/>
          <w:color w:val="000000" w:themeColor="text1"/>
          <w:szCs w:val="21"/>
          <w:lang w:eastAsia="zh-TW"/>
        </w:rPr>
        <w:t>如在24小时之内无书面</w:t>
      </w:r>
      <w:r w:rsidRPr="00763AF1">
        <w:rPr>
          <w:rFonts w:ascii="宋体" w:hAnsi="宋体" w:hint="eastAsia"/>
          <w:color w:val="000000" w:themeColor="text1"/>
          <w:szCs w:val="21"/>
        </w:rPr>
        <w:t>确认</w:t>
      </w:r>
      <w:r w:rsidRPr="00763AF1">
        <w:rPr>
          <w:rFonts w:ascii="宋体" w:hAnsi="宋体" w:cs="宋体" w:hint="eastAsia"/>
          <w:color w:val="000000" w:themeColor="text1"/>
          <w:szCs w:val="21"/>
          <w:lang w:eastAsia="zh-TW"/>
        </w:rPr>
        <w:t>则视为同意修改内容，并有责任履行相应的义务。</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发出的</w:t>
      </w:r>
      <w:r w:rsidRPr="00763AF1">
        <w:rPr>
          <w:rFonts w:ascii="宋体" w:hAnsi="宋体" w:hint="eastAsia"/>
          <w:color w:val="000000" w:themeColor="text1"/>
          <w:szCs w:val="21"/>
        </w:rPr>
        <w:t>澄清或修改（更正/变更）的内容为招标文件的组成部分，</w:t>
      </w:r>
      <w:r w:rsidRPr="00763AF1">
        <w:rPr>
          <w:rFonts w:ascii="宋体" w:hAnsi="宋体" w:cs="宋体" w:hint="eastAsia"/>
          <w:color w:val="000000" w:themeColor="text1"/>
          <w:szCs w:val="21"/>
          <w:lang w:eastAsia="zh-TW"/>
        </w:rPr>
        <w:t>并对供应商具有约束力</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对招标文件中描述有歧意或前后不一致的地方，评标委员会有权进行评判</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但对同一条款的评判应适用于每个投标人。</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cs="宋体"/>
          <w:color w:val="000000" w:themeColor="text1"/>
          <w:szCs w:val="21"/>
        </w:rPr>
      </w:pPr>
      <w:r w:rsidRPr="00763AF1">
        <w:rPr>
          <w:rFonts w:ascii="宋体" w:hAnsi="宋体" w:hint="eastAsia"/>
          <w:b/>
          <w:bCs/>
          <w:color w:val="000000" w:themeColor="text1"/>
          <w:szCs w:val="21"/>
        </w:rPr>
        <w:t>现场考察或者召开开标前答疑会</w:t>
      </w:r>
    </w:p>
    <w:p w:rsidR="003C4DF2" w:rsidRPr="00763AF1" w:rsidRDefault="00F722C2">
      <w:pPr>
        <w:numPr>
          <w:ilvl w:val="1"/>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除非</w:t>
      </w:r>
      <w:r w:rsidRPr="00763AF1">
        <w:rPr>
          <w:rFonts w:ascii="宋体" w:hAnsi="宋体" w:cs="黑体" w:hint="eastAsia"/>
          <w:b/>
          <w:color w:val="000000" w:themeColor="text1"/>
          <w:szCs w:val="21"/>
        </w:rPr>
        <w:t>投标资料表</w:t>
      </w:r>
      <w:r w:rsidRPr="00763AF1">
        <w:rPr>
          <w:rFonts w:ascii="宋体" w:hAnsi="宋体" w:cs="宋体" w:hint="eastAsia"/>
          <w:color w:val="000000" w:themeColor="text1"/>
          <w:szCs w:val="21"/>
        </w:rPr>
        <w:t>中另有规定，不举行项目</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，如举行</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的，则按以下规定：</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在</w:t>
      </w:r>
      <w:r w:rsidRPr="00763AF1">
        <w:rPr>
          <w:rFonts w:ascii="宋体" w:hAnsi="宋体" w:cs="黑体" w:hint="eastAsia"/>
          <w:b/>
          <w:color w:val="000000" w:themeColor="text1"/>
          <w:szCs w:val="21"/>
          <w:lang w:eastAsia="zh-TW"/>
        </w:rPr>
        <w:t>投标资料表</w:t>
      </w:r>
      <w:r w:rsidRPr="00763AF1">
        <w:rPr>
          <w:rFonts w:ascii="宋体" w:hAnsi="宋体" w:cs="宋体" w:hint="eastAsia"/>
          <w:color w:val="000000" w:themeColor="text1"/>
          <w:szCs w:val="21"/>
        </w:rPr>
        <w:t>中规定的日期、时间和地点组织</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w:t>
      </w:r>
    </w:p>
    <w:p w:rsidR="003C4DF2" w:rsidRPr="00763AF1" w:rsidRDefault="00F722C2">
      <w:pPr>
        <w:numPr>
          <w:ilvl w:val="2"/>
          <w:numId w:val="55"/>
        </w:numPr>
        <w:tabs>
          <w:tab w:val="clear" w:pos="567"/>
          <w:tab w:val="left" w:pos="851"/>
        </w:tabs>
        <w:autoSpaceDE w:val="0"/>
        <w:autoSpaceDN w:val="0"/>
        <w:adjustRightInd w:val="0"/>
        <w:snapToGrid w:val="0"/>
        <w:spacing w:line="360" w:lineRule="auto"/>
        <w:ind w:left="851" w:hanging="851"/>
        <w:rPr>
          <w:rFonts w:ascii="宋体" w:hAnsi="宋体" w:cs="宋体"/>
          <w:color w:val="000000" w:themeColor="text1"/>
          <w:szCs w:val="21"/>
          <w:lang w:eastAsia="zh-TW"/>
        </w:rPr>
      </w:pPr>
      <w:r w:rsidRPr="00763AF1">
        <w:rPr>
          <w:rFonts w:ascii="宋体" w:hAnsi="宋体" w:cs="宋体" w:hint="eastAsia"/>
          <w:color w:val="000000" w:themeColor="text1"/>
          <w:szCs w:val="21"/>
        </w:rPr>
        <w:t>供应商</w:t>
      </w:r>
      <w:r w:rsidRPr="00763AF1">
        <w:rPr>
          <w:rFonts w:ascii="宋体" w:hAnsi="宋体" w:cs="宋体" w:hint="eastAsia"/>
          <w:color w:val="000000" w:themeColor="text1"/>
          <w:szCs w:val="21"/>
          <w:lang w:eastAsia="zh-TW"/>
        </w:rPr>
        <w:t>对本项目提出的疑问，</w:t>
      </w:r>
      <w:r w:rsidRPr="00763AF1">
        <w:rPr>
          <w:rFonts w:ascii="宋体" w:hAnsi="宋体" w:cs="宋体" w:hint="eastAsia"/>
          <w:color w:val="000000" w:themeColor="text1"/>
          <w:szCs w:val="21"/>
        </w:rPr>
        <w:t>可</w:t>
      </w:r>
      <w:r w:rsidRPr="00763AF1">
        <w:rPr>
          <w:rFonts w:ascii="宋体" w:hAnsi="宋体" w:cs="宋体" w:hint="eastAsia"/>
          <w:color w:val="000000" w:themeColor="text1"/>
          <w:szCs w:val="21"/>
          <w:lang w:eastAsia="zh-TW"/>
        </w:rPr>
        <w:t>在</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lang w:eastAsia="zh-TW"/>
        </w:rPr>
        <w:t>召开日前至少一个工作日将问题清单以书面形式（加盖公章）提交至采购代理机构。</w:t>
      </w:r>
    </w:p>
    <w:p w:rsidR="003C4DF2" w:rsidRPr="00763AF1" w:rsidRDefault="00F722C2">
      <w:pPr>
        <w:numPr>
          <w:ilvl w:val="1"/>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已办理报名并成功购买招标文件的供应商如不出席</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lang w:eastAsia="zh-TW"/>
        </w:rPr>
        <w:t>视为对招标文件所有内容无任何异议。</w:t>
      </w:r>
    </w:p>
    <w:p w:rsidR="003C4DF2" w:rsidRPr="00763AF1" w:rsidRDefault="00F722C2" w:rsidP="00493D1E">
      <w:pPr>
        <w:numPr>
          <w:ilvl w:val="0"/>
          <w:numId w:val="54"/>
        </w:numPr>
        <w:autoSpaceDE w:val="0"/>
        <w:autoSpaceDN w:val="0"/>
        <w:adjustRightInd w:val="0"/>
        <w:snapToGrid w:val="0"/>
        <w:spacing w:beforeLines="100" w:before="240" w:afterLines="100" w:after="240" w:line="360" w:lineRule="auto"/>
        <w:ind w:left="1012" w:hangingChars="360" w:hanging="1012"/>
        <w:jc w:val="center"/>
        <w:outlineLvl w:val="1"/>
        <w:rPr>
          <w:rFonts w:ascii="宋体" w:hAnsi="宋体"/>
          <w:b/>
          <w:color w:val="000000" w:themeColor="text1"/>
          <w:sz w:val="28"/>
          <w:szCs w:val="28"/>
          <w:lang w:eastAsia="zh-TW"/>
        </w:rPr>
      </w:pPr>
      <w:bookmarkStart w:id="127" w:name="_Toc435174935"/>
      <w:bookmarkStart w:id="128" w:name="_Toc438223138"/>
      <w:bookmarkStart w:id="129" w:name="_Toc435516652"/>
      <w:r w:rsidRPr="00763AF1">
        <w:rPr>
          <w:rFonts w:ascii="宋体" w:hAnsi="宋体" w:hint="eastAsia"/>
          <w:b/>
          <w:color w:val="000000" w:themeColor="text1"/>
          <w:sz w:val="28"/>
          <w:szCs w:val="28"/>
          <w:lang w:eastAsia="zh-TW"/>
        </w:rPr>
        <w:t>投标文件的编制</w:t>
      </w:r>
      <w:bookmarkEnd w:id="127"/>
      <w:bookmarkEnd w:id="128"/>
      <w:bookmarkEnd w:id="129"/>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投标的语言</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lastRenderedPageBreak/>
        <w:t>投标人提交的投标文件以及投标人与采购人或者采购代理机构就有关投标的所有来往函电均应</w:t>
      </w:r>
      <w:r w:rsidRPr="00763AF1">
        <w:rPr>
          <w:rFonts w:ascii="宋体" w:hAnsi="宋体" w:cs="宋体" w:hint="eastAsia"/>
          <w:color w:val="000000" w:themeColor="text1"/>
          <w:szCs w:val="21"/>
        </w:rPr>
        <w:t>当</w:t>
      </w:r>
      <w:r w:rsidRPr="00763AF1">
        <w:rPr>
          <w:rFonts w:ascii="宋体" w:hAnsi="宋体" w:cs="宋体" w:hint="eastAsia"/>
          <w:color w:val="000000" w:themeColor="text1"/>
          <w:szCs w:val="21"/>
          <w:lang w:eastAsia="zh-TW"/>
        </w:rPr>
        <w:t>使用中文</w:t>
      </w:r>
      <w:r w:rsidRPr="00763AF1">
        <w:rPr>
          <w:rFonts w:ascii="宋体" w:hAnsi="宋体" w:cs="宋体" w:hint="eastAsia"/>
          <w:color w:val="000000" w:themeColor="text1"/>
          <w:szCs w:val="21"/>
        </w:rPr>
        <w:t>。投</w:t>
      </w:r>
      <w:r w:rsidRPr="00763AF1">
        <w:rPr>
          <w:rFonts w:ascii="宋体" w:hAnsi="宋体" w:cs="宋体" w:hint="eastAsia"/>
          <w:color w:val="000000" w:themeColor="text1"/>
          <w:szCs w:val="21"/>
          <w:lang w:eastAsia="zh-TW"/>
        </w:rPr>
        <w:t>标人提交的支持文件或印刷的资料</w:t>
      </w:r>
      <w:r w:rsidRPr="00763AF1">
        <w:rPr>
          <w:rFonts w:ascii="宋体" w:hAnsi="宋体" w:cs="宋体" w:hint="eastAsia"/>
          <w:color w:val="000000" w:themeColor="text1"/>
          <w:szCs w:val="21"/>
        </w:rPr>
        <w:t>或外文书证或者外国语试听资料</w:t>
      </w:r>
      <w:r w:rsidRPr="00763AF1">
        <w:rPr>
          <w:rFonts w:ascii="宋体" w:hAnsi="宋体" w:cs="宋体" w:hint="eastAsia"/>
          <w:color w:val="000000" w:themeColor="text1"/>
          <w:szCs w:val="21"/>
          <w:lang w:eastAsia="zh-TW"/>
        </w:rPr>
        <w:t>可以用另一种语言</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但相应内容应附有中文</w:t>
      </w:r>
      <w:r w:rsidRPr="00763AF1">
        <w:rPr>
          <w:rFonts w:ascii="宋体" w:hAnsi="宋体" w:cs="宋体" w:hint="eastAsia"/>
          <w:color w:val="000000" w:themeColor="text1"/>
          <w:szCs w:val="21"/>
        </w:rPr>
        <w:t>译本，由翻译机构盖章或者翻译人员签名，若</w:t>
      </w:r>
      <w:r w:rsidRPr="00763AF1">
        <w:rPr>
          <w:rFonts w:ascii="宋体" w:hAnsi="宋体" w:hint="eastAsia"/>
          <w:color w:val="000000" w:themeColor="text1"/>
        </w:rPr>
        <w:t>两种语言不一致时以中文翻译本为准。</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投标文件的构成</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投标人编写的投标文件应包括</w:t>
      </w:r>
      <w:r w:rsidRPr="00763AF1">
        <w:rPr>
          <w:rFonts w:ascii="宋体" w:hAnsi="宋体" w:cs="宋体" w:hint="eastAsia"/>
          <w:b/>
          <w:color w:val="000000" w:themeColor="text1"/>
          <w:szCs w:val="21"/>
        </w:rPr>
        <w:t>资格性文件、符合性文件、技术文件、商务文件</w:t>
      </w:r>
      <w:r w:rsidRPr="00763AF1">
        <w:rPr>
          <w:rFonts w:ascii="宋体" w:hAnsi="宋体" w:cs="宋体" w:hint="eastAsia"/>
          <w:color w:val="000000" w:themeColor="text1"/>
          <w:szCs w:val="21"/>
        </w:rPr>
        <w:t>等</w:t>
      </w:r>
      <w:r w:rsidRPr="00763AF1">
        <w:rPr>
          <w:rFonts w:ascii="宋体" w:hAnsi="宋体" w:cs="宋体" w:hint="eastAsia"/>
          <w:color w:val="000000" w:themeColor="text1"/>
          <w:szCs w:val="21"/>
          <w:lang w:eastAsia="zh-TW"/>
        </w:rPr>
        <w:t>，编排顺序参见投标文件格式</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投标文件的构成应符合法律法规及招标文件的要求。</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投标文件的编写</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投标人对招标文件中多个包组进行投标的</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其投标文件的编制</w:t>
      </w:r>
      <w:r w:rsidRPr="00763AF1">
        <w:rPr>
          <w:rFonts w:ascii="宋体" w:hAnsi="宋体" w:cs="宋体" w:hint="eastAsia"/>
          <w:color w:val="000000" w:themeColor="text1"/>
          <w:szCs w:val="21"/>
        </w:rPr>
        <w:t>可按</w:t>
      </w:r>
      <w:r w:rsidRPr="00763AF1">
        <w:rPr>
          <w:rFonts w:ascii="宋体" w:hAnsi="宋体" w:cs="宋体" w:hint="eastAsia"/>
          <w:color w:val="000000" w:themeColor="text1"/>
          <w:szCs w:val="21"/>
          <w:lang w:eastAsia="zh-TW"/>
        </w:rPr>
        <w:t>每个包组的要求分别装订和</w:t>
      </w:r>
      <w:r w:rsidRPr="00763AF1">
        <w:rPr>
          <w:rFonts w:ascii="宋体" w:hAnsi="宋体" w:cs="宋体" w:hint="eastAsia"/>
          <w:color w:val="000000" w:themeColor="text1"/>
          <w:szCs w:val="21"/>
        </w:rPr>
        <w:t>密封</w:t>
      </w:r>
      <w:r w:rsidRPr="00763AF1">
        <w:rPr>
          <w:rFonts w:ascii="宋体" w:hAnsi="宋体" w:cs="宋体" w:hint="eastAsia"/>
          <w:color w:val="000000" w:themeColor="text1"/>
          <w:szCs w:val="21"/>
          <w:lang w:eastAsia="zh-TW"/>
        </w:rPr>
        <w:t>。投标人应当对投标文件进行装订，对未经装订的投标文件可能发生的文件散落或缺损，由此造成的后果</w:t>
      </w:r>
      <w:r w:rsidRPr="00763AF1">
        <w:rPr>
          <w:rFonts w:ascii="宋体" w:hAnsi="宋体" w:cs="宋体" w:hint="eastAsia"/>
          <w:color w:val="000000" w:themeColor="text1"/>
          <w:szCs w:val="21"/>
        </w:rPr>
        <w:t>和</w:t>
      </w:r>
      <w:r w:rsidRPr="00763AF1">
        <w:rPr>
          <w:rFonts w:ascii="宋体" w:hAnsi="宋体" w:cs="宋体" w:hint="eastAsia"/>
          <w:color w:val="000000" w:themeColor="text1"/>
          <w:szCs w:val="21"/>
          <w:lang w:eastAsia="zh-TW"/>
        </w:rPr>
        <w:t>责任由投标人承担</w:t>
      </w:r>
      <w:r w:rsidRPr="00763AF1">
        <w:rPr>
          <w:rFonts w:ascii="宋体" w:hAnsi="宋体" w:cs="宋体" w:hint="eastAsia"/>
          <w:color w:val="000000" w:themeColor="text1"/>
          <w:szCs w:val="21"/>
        </w:rPr>
        <w:t>。</w:t>
      </w:r>
    </w:p>
    <w:p w:rsidR="003C4DF2" w:rsidRPr="00763AF1" w:rsidRDefault="00F722C2">
      <w:pPr>
        <w:numPr>
          <w:ilvl w:val="1"/>
          <w:numId w:val="55"/>
        </w:numPr>
        <w:tabs>
          <w:tab w:val="left" w:pos="709"/>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投标人必须对投标文件所提供的全部资料的真实性承担法律责任，并无条件接受采购人或者采购代理机构或者</w:t>
      </w:r>
      <w:r w:rsidRPr="00763AF1">
        <w:rPr>
          <w:rFonts w:ascii="宋体" w:hAnsi="宋体" w:hint="eastAsia"/>
          <w:color w:val="000000" w:themeColor="text1"/>
          <w:szCs w:val="21"/>
        </w:rPr>
        <w:t>相关监督管理部门</w:t>
      </w:r>
      <w:r w:rsidRPr="00763AF1">
        <w:rPr>
          <w:rFonts w:ascii="宋体" w:hAnsi="宋体" w:cs="宋体" w:hint="eastAsia"/>
          <w:color w:val="000000" w:themeColor="text1"/>
          <w:szCs w:val="21"/>
          <w:lang w:eastAsia="zh-TW"/>
        </w:rPr>
        <w:t>对其中任何资料进行核实的要求。</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如果因为投标人</w:t>
      </w:r>
      <w:r w:rsidRPr="00763AF1">
        <w:rPr>
          <w:rFonts w:ascii="宋体" w:hAnsi="宋体" w:cs="宋体" w:hint="eastAsia"/>
          <w:color w:val="000000" w:themeColor="text1"/>
          <w:szCs w:val="21"/>
        </w:rPr>
        <w:t>的</w:t>
      </w:r>
      <w:r w:rsidRPr="00763AF1">
        <w:rPr>
          <w:rFonts w:ascii="宋体" w:hAnsi="宋体" w:cs="宋体" w:hint="eastAsia"/>
          <w:color w:val="000000" w:themeColor="text1"/>
          <w:szCs w:val="21"/>
          <w:lang w:eastAsia="zh-TW"/>
        </w:rPr>
        <w:t>投标文件只填写和提供了本</w:t>
      </w:r>
      <w:r w:rsidRPr="00763AF1">
        <w:rPr>
          <w:rFonts w:ascii="宋体" w:hAnsi="宋体" w:cs="宋体" w:hint="eastAsia"/>
          <w:color w:val="000000" w:themeColor="text1"/>
          <w:szCs w:val="21"/>
        </w:rPr>
        <w:t>招标</w:t>
      </w:r>
      <w:r w:rsidRPr="00763AF1">
        <w:rPr>
          <w:rFonts w:ascii="宋体" w:hAnsi="宋体" w:cs="宋体" w:hint="eastAsia"/>
          <w:color w:val="000000" w:themeColor="text1"/>
          <w:szCs w:val="21"/>
          <w:lang w:eastAsia="zh-TW"/>
        </w:rPr>
        <w:t>文件要求的部分内容和附件，或没有提供招标文件中所要求的资料及数据，由此造成的后果</w:t>
      </w:r>
      <w:r w:rsidRPr="00763AF1">
        <w:rPr>
          <w:rFonts w:ascii="宋体" w:hAnsi="宋体" w:cs="宋体" w:hint="eastAsia"/>
          <w:color w:val="000000" w:themeColor="text1"/>
          <w:szCs w:val="21"/>
        </w:rPr>
        <w:t>和</w:t>
      </w:r>
      <w:r w:rsidRPr="00763AF1">
        <w:rPr>
          <w:rFonts w:ascii="宋体" w:hAnsi="宋体" w:cs="宋体" w:hint="eastAsia"/>
          <w:color w:val="000000" w:themeColor="text1"/>
          <w:szCs w:val="21"/>
          <w:lang w:eastAsia="zh-TW"/>
        </w:rPr>
        <w:t>责任由投标人承担</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投标人应认真阅读、并充分理解招标文件的全部内容（包括所有的补充、修改内容重要事项、格式、条款和技术规范、参数及要求等）。投标人没有按照招标文件要求提交资料，或者投标</w:t>
      </w:r>
      <w:r w:rsidRPr="00763AF1">
        <w:rPr>
          <w:rFonts w:ascii="宋体" w:hAnsi="宋体" w:cs="宋体" w:hint="eastAsia"/>
          <w:color w:val="000000" w:themeColor="text1"/>
          <w:szCs w:val="21"/>
        </w:rPr>
        <w:t>文件</w:t>
      </w:r>
      <w:r w:rsidRPr="00763AF1">
        <w:rPr>
          <w:rFonts w:ascii="宋体" w:hAnsi="宋体" w:cs="宋体" w:hint="eastAsia"/>
          <w:color w:val="000000" w:themeColor="text1"/>
          <w:szCs w:val="21"/>
          <w:lang w:eastAsia="zh-TW"/>
        </w:rPr>
        <w:t>没有对招标文件在各方面都</w:t>
      </w:r>
      <w:r w:rsidRPr="00763AF1">
        <w:rPr>
          <w:rFonts w:ascii="宋体" w:hAnsi="宋体" w:cs="宋体" w:hint="eastAsia"/>
          <w:color w:val="000000" w:themeColor="text1"/>
          <w:szCs w:val="21"/>
        </w:rPr>
        <w:t>作</w:t>
      </w:r>
      <w:r w:rsidRPr="00763AF1">
        <w:rPr>
          <w:rFonts w:ascii="宋体" w:hAnsi="宋体" w:cs="宋体" w:hint="eastAsia"/>
          <w:color w:val="000000" w:themeColor="text1"/>
          <w:szCs w:val="21"/>
          <w:lang w:eastAsia="zh-TW"/>
        </w:rPr>
        <w:t>出实质性响应是投标人的风险，有可能导致其投标被认定为无效投标或被确定为投标无效。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投标报价</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投标人应按照“用户需求书”</w:t>
      </w:r>
      <w:r w:rsidRPr="00763AF1">
        <w:rPr>
          <w:rFonts w:ascii="宋体" w:hAnsi="宋体" w:cs="宋体" w:hint="eastAsia"/>
          <w:color w:val="000000" w:themeColor="text1"/>
          <w:szCs w:val="21"/>
        </w:rPr>
        <w:t>中</w:t>
      </w:r>
      <w:r w:rsidRPr="00763AF1">
        <w:rPr>
          <w:rFonts w:ascii="宋体" w:hAnsi="宋体" w:cs="宋体" w:hint="eastAsia"/>
          <w:color w:val="000000" w:themeColor="text1"/>
          <w:szCs w:val="21"/>
          <w:lang w:eastAsia="zh-TW"/>
        </w:rPr>
        <w:t>采购项目技术规格、参数及要求规定的内容、责任范围进行报价。并按《</w:t>
      </w:r>
      <w:r w:rsidRPr="00763AF1">
        <w:rPr>
          <w:rFonts w:ascii="宋体" w:hAnsi="宋体" w:cs="宋体" w:hint="eastAsia"/>
          <w:color w:val="000000" w:themeColor="text1"/>
          <w:szCs w:val="21"/>
        </w:rPr>
        <w:t>开标一览表(报价表)</w:t>
      </w:r>
      <w:r w:rsidRPr="00763AF1">
        <w:rPr>
          <w:rFonts w:ascii="宋体" w:hAnsi="宋体" w:cs="宋体" w:hint="eastAsia"/>
          <w:color w:val="000000" w:themeColor="text1"/>
          <w:szCs w:val="21"/>
          <w:lang w:eastAsia="zh-TW"/>
        </w:rPr>
        <w:t>》</w:t>
      </w:r>
      <w:r w:rsidRPr="00763AF1">
        <w:rPr>
          <w:rFonts w:ascii="宋体" w:hAnsi="宋体" w:cs="宋体" w:hint="eastAsia"/>
          <w:color w:val="000000" w:themeColor="text1"/>
          <w:szCs w:val="21"/>
        </w:rPr>
        <w:t>及</w:t>
      </w:r>
      <w:r w:rsidRPr="00763AF1">
        <w:rPr>
          <w:rFonts w:ascii="宋体" w:hAnsi="宋体" w:cs="宋体" w:hint="eastAsia"/>
          <w:color w:val="000000" w:themeColor="text1"/>
          <w:szCs w:val="21"/>
          <w:lang w:eastAsia="zh-TW"/>
        </w:rPr>
        <w:t>《投标分项报价表》的</w:t>
      </w:r>
      <w:r w:rsidRPr="00763AF1">
        <w:rPr>
          <w:rFonts w:ascii="宋体" w:hAnsi="宋体" w:cs="宋体" w:hint="eastAsia"/>
          <w:color w:val="000000" w:themeColor="text1"/>
          <w:szCs w:val="21"/>
        </w:rPr>
        <w:t>要求</w:t>
      </w:r>
      <w:r w:rsidRPr="00763AF1">
        <w:rPr>
          <w:rFonts w:ascii="宋体" w:hAnsi="宋体" w:cs="宋体" w:hint="eastAsia"/>
          <w:color w:val="000000" w:themeColor="text1"/>
          <w:szCs w:val="21"/>
          <w:lang w:eastAsia="zh-TW"/>
        </w:rPr>
        <w:t>报出总价和分项价格。</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投标分项报价</w:t>
      </w:r>
      <w:r w:rsidRPr="00763AF1">
        <w:rPr>
          <w:rFonts w:ascii="宋体" w:hAnsi="宋体" w:cs="宋体" w:hint="eastAsia"/>
          <w:color w:val="000000" w:themeColor="text1"/>
          <w:szCs w:val="21"/>
        </w:rPr>
        <w:t>应包含：</w:t>
      </w:r>
    </w:p>
    <w:p w:rsidR="003C4DF2" w:rsidRPr="00763AF1" w:rsidRDefault="00F722C2">
      <w:pPr>
        <w:numPr>
          <w:ilvl w:val="2"/>
          <w:numId w:val="55"/>
        </w:numPr>
        <w:tabs>
          <w:tab w:val="clear" w:pos="567"/>
          <w:tab w:val="left" w:pos="851"/>
        </w:tabs>
        <w:autoSpaceDE w:val="0"/>
        <w:autoSpaceDN w:val="0"/>
        <w:adjustRightInd w:val="0"/>
        <w:snapToGrid w:val="0"/>
        <w:spacing w:line="360" w:lineRule="auto"/>
        <w:ind w:left="851" w:hanging="851"/>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按招标文件的要求全部货物及服务内容所需的所有费用，</w:t>
      </w:r>
      <w:r w:rsidRPr="00763AF1">
        <w:rPr>
          <w:color w:val="000000" w:themeColor="text1"/>
        </w:rPr>
        <w:t>包括但不限于</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中规定的。</w:t>
      </w:r>
    </w:p>
    <w:p w:rsidR="003C4DF2" w:rsidRPr="00763AF1" w:rsidRDefault="00F722C2">
      <w:pPr>
        <w:numPr>
          <w:ilvl w:val="2"/>
          <w:numId w:val="55"/>
        </w:numPr>
        <w:tabs>
          <w:tab w:val="left" w:pos="851"/>
        </w:tabs>
        <w:autoSpaceDE w:val="0"/>
        <w:autoSpaceDN w:val="0"/>
        <w:adjustRightInd w:val="0"/>
        <w:snapToGrid w:val="0"/>
        <w:spacing w:line="360" w:lineRule="auto"/>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对于报价免费的</w:t>
      </w:r>
      <w:r w:rsidRPr="00763AF1">
        <w:rPr>
          <w:rFonts w:ascii="宋体" w:hAnsi="宋体" w:cs="宋体" w:hint="eastAsia"/>
          <w:color w:val="000000" w:themeColor="text1"/>
          <w:szCs w:val="21"/>
        </w:rPr>
        <w:t>内容</w:t>
      </w:r>
      <w:r w:rsidRPr="00763AF1">
        <w:rPr>
          <w:rFonts w:ascii="宋体" w:hAnsi="宋体" w:cs="宋体" w:hint="eastAsia"/>
          <w:color w:val="000000" w:themeColor="text1"/>
          <w:szCs w:val="21"/>
          <w:lang w:eastAsia="zh-TW"/>
        </w:rPr>
        <w:t>须标明“免费”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中另有规定，</w:t>
      </w:r>
      <w:r w:rsidRPr="00763AF1">
        <w:rPr>
          <w:rFonts w:ascii="宋体" w:hAnsi="宋体" w:cs="宋体" w:hint="eastAsia"/>
          <w:color w:val="000000" w:themeColor="text1"/>
          <w:szCs w:val="21"/>
          <w:lang w:eastAsia="zh-TW"/>
        </w:rPr>
        <w:t>投标人所报的投标价在合同执行过程中是固定不变的</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不得以任何理由予以变更。任何包含价格调整要求的投标被认为是非实质性响应投标而予以拒绝。</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中允许有备选方案外，本次招标不接受选择性报价，</w:t>
      </w:r>
      <w:r w:rsidRPr="00763AF1">
        <w:rPr>
          <w:rFonts w:ascii="宋体" w:hAnsi="宋体" w:cs="宋体" w:hint="eastAsia"/>
          <w:color w:val="000000" w:themeColor="text1"/>
          <w:szCs w:val="21"/>
        </w:rPr>
        <w:t>否则将被视为无效投标。</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cs="宋体" w:hint="eastAsia"/>
          <w:color w:val="000000" w:themeColor="text1"/>
          <w:szCs w:val="21"/>
        </w:rPr>
        <w:t>另</w:t>
      </w:r>
      <w:r w:rsidRPr="00763AF1">
        <w:rPr>
          <w:rFonts w:ascii="宋体" w:hAnsi="宋体" w:hint="eastAsia"/>
          <w:color w:val="000000" w:themeColor="text1"/>
          <w:szCs w:val="21"/>
        </w:rPr>
        <w:t>有规定外，本次招标不接受具有附加条件的报价，</w:t>
      </w:r>
      <w:r w:rsidRPr="00763AF1">
        <w:rPr>
          <w:rFonts w:ascii="宋体" w:hAnsi="宋体" w:cs="宋体" w:hint="eastAsia"/>
          <w:color w:val="000000" w:themeColor="text1"/>
          <w:szCs w:val="21"/>
        </w:rPr>
        <w:t>否则将被视为无效投标。</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投标货币</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投标人所提供的货物和服务均应以人民币报价。</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联合体投标</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除非</w:t>
      </w:r>
      <w:r w:rsidRPr="00763AF1">
        <w:rPr>
          <w:rFonts w:ascii="宋体" w:hAnsi="宋体" w:hint="eastAsia"/>
          <w:b/>
          <w:color w:val="000000" w:themeColor="text1"/>
          <w:szCs w:val="21"/>
        </w:rPr>
        <w:t>投标邀请</w:t>
      </w:r>
      <w:r w:rsidRPr="00763AF1">
        <w:rPr>
          <w:rFonts w:ascii="宋体" w:hAnsi="宋体" w:hint="eastAsia"/>
          <w:color w:val="000000" w:themeColor="text1"/>
          <w:szCs w:val="21"/>
        </w:rPr>
        <w:t>中另有规定，不接受联合体投标。如果投标邀请中规定允许联合体投标的，则必须满足：</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lastRenderedPageBreak/>
        <w:t>以联合体形式参加投标的，联合体各方均必须符合</w:t>
      </w:r>
      <w:r w:rsidRPr="00763AF1">
        <w:rPr>
          <w:rFonts w:ascii="宋体" w:hAnsi="宋体" w:hint="eastAsia"/>
          <w:bCs/>
          <w:color w:val="000000" w:themeColor="text1"/>
          <w:szCs w:val="20"/>
        </w:rPr>
        <w:t>《中华人民共和国政府采购法》第二十二条第（一）至（六）项规定。</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投标的，必须提供各方签订的联合投标协议，明确约定各方承担的工作和相应的责任。联合体各方签订联合投标协议书，不得再以自己名义单独在同一项目（或包组）中投标，也不得组成新的联合体参加同一项目（或包组）投标。</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联合体中有同类资质的供应商按照联合体分工承担相同工作的，应当按照资质等级较低的供应商确定资质等级。</w:t>
      </w:r>
    </w:p>
    <w:p w:rsidR="003C4DF2" w:rsidRPr="00763AF1" w:rsidRDefault="00F722C2">
      <w:pPr>
        <w:numPr>
          <w:ilvl w:val="2"/>
          <w:numId w:val="55"/>
        </w:numPr>
        <w:tabs>
          <w:tab w:val="left" w:pos="851"/>
        </w:tabs>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联合体投标的，可以由联合体中的一方或者共同提交投标保证金，以一方名义提交投标保证金的，对联合体各方均具有约束力。</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olor w:val="000000" w:themeColor="text1"/>
          <w:szCs w:val="21"/>
        </w:rPr>
        <w:t>联合体中标的，联合体各方应当共同与</w:t>
      </w:r>
      <w:r w:rsidRPr="00763AF1">
        <w:rPr>
          <w:rFonts w:ascii="宋体" w:hAnsi="宋体" w:hint="eastAsia"/>
          <w:color w:val="000000" w:themeColor="text1"/>
          <w:szCs w:val="21"/>
        </w:rPr>
        <w:t>采购</w:t>
      </w:r>
      <w:r w:rsidRPr="00763AF1">
        <w:rPr>
          <w:rFonts w:ascii="宋体" w:hAnsi="宋体"/>
          <w:color w:val="000000" w:themeColor="text1"/>
          <w:szCs w:val="21"/>
        </w:rPr>
        <w:t>人签订合同。</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证明投标人合格和资格的文件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投标人应提交证明其有资格参加投标和中标后有能力履行合同的文件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并作为其投标文件的一部分。如果投标人为联合体</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应提交联合体各方的资格证明文件、联合投标协议并注明主</w:t>
      </w:r>
      <w:r w:rsidRPr="00763AF1">
        <w:rPr>
          <w:rFonts w:ascii="宋体" w:hAnsi="宋体" w:cs="宋体" w:hint="eastAsia"/>
          <w:color w:val="000000" w:themeColor="text1"/>
          <w:szCs w:val="21"/>
        </w:rPr>
        <w:t>体方及各方拟承担的工作和责任。</w:t>
      </w:r>
      <w:r w:rsidRPr="00763AF1">
        <w:rPr>
          <w:rFonts w:ascii="宋体" w:hAnsi="宋体" w:cs="宋体" w:hint="eastAsia"/>
          <w:color w:val="000000" w:themeColor="text1"/>
          <w:szCs w:val="21"/>
          <w:lang w:eastAsia="zh-TW"/>
        </w:rPr>
        <w:t>否则</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将导致其投标</w:t>
      </w:r>
      <w:r w:rsidRPr="00763AF1">
        <w:rPr>
          <w:rFonts w:ascii="宋体" w:hAnsi="宋体" w:cs="宋体" w:hint="eastAsia"/>
          <w:color w:val="000000" w:themeColor="text1"/>
          <w:szCs w:val="21"/>
        </w:rPr>
        <w:t>无效。</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投标人提交的资格证明文件应证明其</w:t>
      </w:r>
      <w:r w:rsidRPr="00763AF1">
        <w:rPr>
          <w:rFonts w:ascii="宋体" w:hAnsi="宋体" w:cs="宋体" w:hint="eastAsia"/>
          <w:color w:val="000000" w:themeColor="text1"/>
          <w:szCs w:val="21"/>
        </w:rPr>
        <w:t>满足</w:t>
      </w:r>
      <w:r w:rsidRPr="00763AF1">
        <w:rPr>
          <w:rFonts w:ascii="宋体" w:hint="eastAsia"/>
          <w:bCs/>
          <w:color w:val="000000" w:themeColor="text1"/>
          <w:szCs w:val="20"/>
        </w:rPr>
        <w:t>投标人的资格要求</w:t>
      </w:r>
      <w:r w:rsidRPr="00763AF1">
        <w:rPr>
          <w:rFonts w:ascii="宋体" w:hAnsi="宋体" w:cs="宋体" w:hint="eastAsia"/>
          <w:color w:val="000000" w:themeColor="text1"/>
          <w:szCs w:val="21"/>
          <w:lang w:eastAsia="zh-TW"/>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b/>
          <w:bCs/>
          <w:color w:val="000000" w:themeColor="text1"/>
          <w:szCs w:val="21"/>
        </w:rPr>
        <w:t>证明投标标的的合格性和符合招标文件规定的文件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投标人应提交证明文件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证明其拟</w:t>
      </w:r>
      <w:r w:rsidRPr="00763AF1">
        <w:rPr>
          <w:rFonts w:ascii="宋体" w:hAnsi="宋体" w:cs="宋体" w:hint="eastAsia"/>
          <w:color w:val="000000" w:themeColor="text1"/>
          <w:szCs w:val="21"/>
        </w:rPr>
        <w:t>投标</w:t>
      </w:r>
      <w:r w:rsidRPr="00763AF1">
        <w:rPr>
          <w:rFonts w:ascii="宋体" w:hAnsi="宋体" w:cs="宋体" w:hint="eastAsia"/>
          <w:color w:val="000000" w:themeColor="text1"/>
          <w:szCs w:val="21"/>
          <w:lang w:eastAsia="zh-TW"/>
        </w:rPr>
        <w:t>的货物和服务的合格性符合招标文件规定。该证明文件作为投标文件的一部分。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货物和服务合格性的证明文件应包括投标分项报价表中对货物和服务原产地的说明。</w:t>
      </w:r>
    </w:p>
    <w:p w:rsidR="003C4DF2" w:rsidRPr="00763AF1" w:rsidRDefault="00F722C2">
      <w:pPr>
        <w:numPr>
          <w:ilvl w:val="1"/>
          <w:numId w:val="55"/>
        </w:numPr>
        <w:autoSpaceDE w:val="0"/>
        <w:autoSpaceDN w:val="0"/>
        <w:adjustRightInd w:val="0"/>
        <w:snapToGrid w:val="0"/>
        <w:spacing w:line="360" w:lineRule="auto"/>
        <w:rPr>
          <w:rFonts w:ascii="宋体" w:hAnsi="宋体"/>
          <w:strike/>
          <w:color w:val="000000" w:themeColor="text1"/>
          <w:szCs w:val="21"/>
        </w:rPr>
      </w:pPr>
      <w:r w:rsidRPr="00763AF1">
        <w:rPr>
          <w:rFonts w:ascii="宋体" w:hAnsi="宋体" w:cs="宋体" w:hint="eastAsia"/>
          <w:color w:val="000000" w:themeColor="text1"/>
          <w:szCs w:val="21"/>
          <w:lang w:eastAsia="zh-TW"/>
        </w:rPr>
        <w:t>证明货物和服务与招标文件的要求相一致的文件，可以是文字资料、图纸和数据</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color w:val="000000" w:themeColor="text1"/>
        </w:rPr>
      </w:pPr>
      <w:r w:rsidRPr="00763AF1">
        <w:rPr>
          <w:rFonts w:ascii="宋体" w:hAnsi="宋体" w:cs="宋体" w:hint="eastAsia"/>
          <w:color w:val="000000" w:themeColor="text1"/>
          <w:szCs w:val="21"/>
        </w:rPr>
        <w:t>除</w:t>
      </w:r>
      <w:r w:rsidRPr="00763AF1">
        <w:rPr>
          <w:rFonts w:ascii="宋体" w:hAnsi="宋体" w:cs="宋体" w:hint="eastAsia"/>
          <w:b/>
          <w:color w:val="000000" w:themeColor="text1"/>
          <w:szCs w:val="21"/>
        </w:rPr>
        <w:t>投标资料表</w:t>
      </w:r>
      <w:r w:rsidRPr="00763AF1">
        <w:rPr>
          <w:rFonts w:ascii="宋体" w:hAnsi="宋体" w:cs="宋体" w:hint="eastAsia"/>
          <w:color w:val="000000" w:themeColor="text1"/>
          <w:szCs w:val="21"/>
        </w:rPr>
        <w:t>另有规定，</w:t>
      </w:r>
      <w:r w:rsidRPr="00763AF1">
        <w:rPr>
          <w:rFonts w:ascii="宋体" w:hAnsi="宋体" w:cs="宋体" w:hint="eastAsia"/>
          <w:color w:val="000000" w:themeColor="text1"/>
          <w:szCs w:val="21"/>
          <w:lang w:eastAsia="zh-TW"/>
        </w:rPr>
        <w:t>投标人对加注星号（“★”）的实质性条款或技术参数应当在投标文件中提供技术支持资料。技术支持资料以投标货物制造商公开发布的印刷资料或检测机构出具的检测报告或投标货物制造商</w:t>
      </w:r>
      <w:r w:rsidRPr="00763AF1">
        <w:rPr>
          <w:rFonts w:ascii="宋体" w:hAnsi="宋体" w:cs="宋体" w:hint="eastAsia"/>
          <w:color w:val="000000" w:themeColor="text1"/>
          <w:szCs w:val="21"/>
        </w:rPr>
        <w:t>出具的证明或</w:t>
      </w:r>
      <w:r w:rsidRPr="00763AF1">
        <w:rPr>
          <w:rFonts w:ascii="宋体" w:hAnsi="宋体" w:cs="宋体" w:hint="eastAsia"/>
          <w:color w:val="000000" w:themeColor="text1"/>
          <w:szCs w:val="21"/>
          <w:lang w:eastAsia="zh-TW"/>
        </w:rPr>
        <w:t>招标文件中允许的其他形式为准。凡不符合上述要求的，将视为无效技术支持资料</w:t>
      </w:r>
      <w:r w:rsidRPr="00763AF1">
        <w:rPr>
          <w:rFonts w:ascii="宋体" w:hAnsi="宋体" w:cs="宋体" w:hint="eastAsia"/>
          <w:color w:val="000000" w:themeColor="text1"/>
          <w:szCs w:val="21"/>
        </w:rPr>
        <w:t>，导致投标无效</w:t>
      </w:r>
      <w:r w:rsidRPr="00763AF1">
        <w:rPr>
          <w:rFonts w:ascii="宋体" w:hAnsi="宋体" w:cs="宋体" w:hint="eastAsia"/>
          <w:color w:val="000000" w:themeColor="text1"/>
          <w:szCs w:val="21"/>
          <w:lang w:eastAsia="zh-TW"/>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分包</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如果</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已明确允许分包且投标人拟在中标后将中标项目的非主体、非关键性工作分包的，投标人应当在投标文件中载明分包承担主体，分包承担主体应当具备相应资质条件且不得再次分包。</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投标保证金</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投标人应</w:t>
      </w:r>
      <w:r w:rsidRPr="00763AF1">
        <w:rPr>
          <w:rFonts w:ascii="宋体" w:hAnsi="宋体" w:cs="宋体" w:hint="eastAsia"/>
          <w:color w:val="000000" w:themeColor="text1"/>
          <w:szCs w:val="21"/>
        </w:rPr>
        <w:t>按</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w:t>
      </w:r>
      <w:r w:rsidRPr="00763AF1">
        <w:rPr>
          <w:rFonts w:ascii="宋体" w:hAnsi="宋体" w:cs="宋体" w:hint="eastAsia"/>
          <w:color w:val="000000" w:themeColor="text1"/>
          <w:szCs w:val="21"/>
        </w:rPr>
        <w:t>的金</w:t>
      </w:r>
      <w:r w:rsidRPr="00763AF1">
        <w:rPr>
          <w:rFonts w:ascii="宋体" w:hAnsi="宋体" w:cs="宋体" w:hint="eastAsia"/>
          <w:color w:val="000000" w:themeColor="text1"/>
          <w:szCs w:val="21"/>
          <w:lang w:eastAsia="zh-TW"/>
        </w:rPr>
        <w:t>额</w:t>
      </w:r>
      <w:r w:rsidRPr="00763AF1">
        <w:rPr>
          <w:rFonts w:ascii="宋体" w:hAnsi="宋体" w:cs="宋体" w:hint="eastAsia"/>
          <w:color w:val="000000" w:themeColor="text1"/>
          <w:szCs w:val="21"/>
        </w:rPr>
        <w:t>和期限缴纳</w:t>
      </w:r>
      <w:r w:rsidRPr="00763AF1">
        <w:rPr>
          <w:rFonts w:ascii="宋体" w:hAnsi="宋体" w:cs="宋体" w:hint="eastAsia"/>
          <w:color w:val="000000" w:themeColor="text1"/>
          <w:szCs w:val="21"/>
          <w:lang w:eastAsia="zh-TW"/>
        </w:rPr>
        <w:t>投标保证金</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并作为其投标</w:t>
      </w:r>
      <w:r w:rsidRPr="00763AF1">
        <w:rPr>
          <w:rFonts w:ascii="宋体" w:hAnsi="宋体" w:cs="宋体" w:hint="eastAsia"/>
          <w:color w:val="000000" w:themeColor="text1"/>
          <w:szCs w:val="21"/>
        </w:rPr>
        <w:t>文件的组成</w:t>
      </w:r>
      <w:r w:rsidRPr="00763AF1">
        <w:rPr>
          <w:rFonts w:ascii="宋体" w:hAnsi="宋体" w:cs="宋体" w:hint="eastAsia"/>
          <w:color w:val="000000" w:themeColor="text1"/>
          <w:szCs w:val="21"/>
          <w:lang w:eastAsia="zh-TW"/>
        </w:rPr>
        <w:t>部分。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未中标的投标人保证金，在中标通知书发出之日起</w:t>
      </w:r>
      <w:r w:rsidRPr="00763AF1">
        <w:rPr>
          <w:rFonts w:ascii="宋体" w:hAnsi="宋体" w:cs="宋体" w:hint="eastAsia"/>
          <w:color w:val="000000" w:themeColor="text1"/>
          <w:szCs w:val="21"/>
        </w:rPr>
        <w:t>5</w:t>
      </w:r>
      <w:r w:rsidRPr="00763AF1">
        <w:rPr>
          <w:rFonts w:ascii="宋体" w:hAnsi="宋体" w:cs="宋体" w:hint="eastAsia"/>
          <w:color w:val="000000" w:themeColor="text1"/>
          <w:szCs w:val="21"/>
          <w:lang w:eastAsia="zh-TW"/>
        </w:rPr>
        <w:t>个工作日内</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但因投标人自身原因导致无法及时退还的除外</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不计利息原额退还。</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lastRenderedPageBreak/>
        <w:t>中标人的投标保证金，在中标人与采购人签订采购合同之日起</w:t>
      </w:r>
      <w:r w:rsidRPr="00763AF1">
        <w:rPr>
          <w:rFonts w:ascii="宋体" w:hAnsi="宋体" w:cs="宋体" w:hint="eastAsia"/>
          <w:color w:val="000000" w:themeColor="text1"/>
          <w:szCs w:val="21"/>
        </w:rPr>
        <w:t>5</w:t>
      </w:r>
      <w:r w:rsidRPr="00763AF1">
        <w:rPr>
          <w:rFonts w:ascii="宋体" w:hAnsi="宋体" w:cs="宋体" w:hint="eastAsia"/>
          <w:color w:val="000000" w:themeColor="text1"/>
          <w:szCs w:val="21"/>
          <w:lang w:eastAsia="zh-TW"/>
        </w:rPr>
        <w:t>个工作日内</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但因投标人自身原因导致无法及时退还的除外</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不计利息原额退还或者转为中标人的</w:t>
      </w:r>
      <w:r w:rsidRPr="00763AF1">
        <w:rPr>
          <w:rFonts w:ascii="宋体" w:hAnsi="宋体" w:cs="宋体" w:hint="eastAsia"/>
          <w:color w:val="000000" w:themeColor="text1"/>
          <w:szCs w:val="21"/>
        </w:rPr>
        <w:t>履约保证金</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下列任一情</w:t>
      </w:r>
      <w:r w:rsidRPr="00763AF1">
        <w:rPr>
          <w:rFonts w:ascii="宋体" w:hAnsi="宋体" w:cs="宋体" w:hint="eastAsia"/>
          <w:color w:val="000000" w:themeColor="text1"/>
          <w:szCs w:val="21"/>
        </w:rPr>
        <w:t>形</w:t>
      </w:r>
      <w:r w:rsidRPr="00763AF1">
        <w:rPr>
          <w:rFonts w:ascii="宋体" w:hAnsi="宋体" w:cs="宋体" w:hint="eastAsia"/>
          <w:color w:val="000000" w:themeColor="text1"/>
          <w:szCs w:val="21"/>
          <w:lang w:eastAsia="zh-TW"/>
        </w:rPr>
        <w:t>发生时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投标保证金将不予退还：</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投标人在招标文件中规定的投标有效期内撤</w:t>
      </w:r>
      <w:r w:rsidRPr="00763AF1">
        <w:rPr>
          <w:rFonts w:ascii="宋体" w:hAnsi="宋体" w:cs="宋体" w:hint="eastAsia"/>
          <w:color w:val="000000" w:themeColor="text1"/>
          <w:szCs w:val="21"/>
        </w:rPr>
        <w:t>销</w:t>
      </w:r>
      <w:r w:rsidRPr="00763AF1">
        <w:rPr>
          <w:rFonts w:ascii="宋体" w:hAnsi="宋体" w:cs="宋体" w:hint="eastAsia"/>
          <w:color w:val="000000" w:themeColor="text1"/>
          <w:szCs w:val="21"/>
          <w:lang w:eastAsia="zh-TW"/>
        </w:rPr>
        <w:t>其投标</w:t>
      </w:r>
      <w:r w:rsidRPr="00763AF1">
        <w:rPr>
          <w:rFonts w:ascii="宋体" w:hAnsi="宋体" w:cs="宋体"/>
          <w:color w:val="000000" w:themeColor="text1"/>
          <w:szCs w:val="21"/>
          <w:lang w:eastAsia="zh-TW"/>
        </w:rPr>
        <w:t>文件</w:t>
      </w:r>
      <w:r w:rsidRPr="00763AF1">
        <w:rPr>
          <w:rFonts w:ascii="宋体" w:hAnsi="宋体" w:cs="宋体" w:hint="eastAsia"/>
          <w:color w:val="000000" w:themeColor="text1"/>
          <w:szCs w:val="21"/>
        </w:rPr>
        <w:t>；</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中标后无正当理由放弃中标或中标人</w:t>
      </w:r>
      <w:r w:rsidRPr="00763AF1">
        <w:rPr>
          <w:rFonts w:ascii="宋体" w:hAnsi="宋体" w:cs="宋体" w:hint="eastAsia"/>
          <w:color w:val="000000" w:themeColor="text1"/>
          <w:szCs w:val="21"/>
        </w:rPr>
        <w:t>拒绝与采购人</w:t>
      </w:r>
      <w:r w:rsidRPr="00763AF1">
        <w:rPr>
          <w:rFonts w:ascii="宋体" w:hAnsi="宋体" w:cs="宋体" w:hint="eastAsia"/>
          <w:color w:val="000000" w:themeColor="text1"/>
          <w:szCs w:val="21"/>
          <w:lang w:eastAsia="zh-TW"/>
        </w:rPr>
        <w:t>签订合同</w:t>
      </w:r>
      <w:r w:rsidRPr="00763AF1">
        <w:rPr>
          <w:rFonts w:ascii="宋体" w:hAnsi="宋体" w:cs="宋体" w:hint="eastAsia"/>
          <w:color w:val="000000" w:themeColor="text1"/>
          <w:szCs w:val="21"/>
        </w:rPr>
        <w:t>；</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rPr>
        <w:t>依法取消中标资格；</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中标人未按本须知规定缴纳招标代理服务费。</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投标有效期</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投标应自</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中规定的投标有效期从提交投标文件的截止之日起算，并</w:t>
      </w:r>
      <w:r w:rsidRPr="00763AF1">
        <w:rPr>
          <w:rFonts w:ascii="宋体" w:hAnsi="宋体" w:cs="宋体" w:hint="eastAsia"/>
          <w:color w:val="000000" w:themeColor="text1"/>
          <w:szCs w:val="21"/>
        </w:rPr>
        <w:t>与</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中所述期限内保持有效。投标有效期不足的投标将被视为非实质性响应</w:t>
      </w:r>
      <w:r w:rsidRPr="00763AF1">
        <w:rPr>
          <w:rFonts w:ascii="宋体" w:hAnsi="宋体" w:hint="eastAsia"/>
          <w:color w:val="000000" w:themeColor="text1"/>
          <w:szCs w:val="21"/>
        </w:rPr>
        <w:t>，</w:t>
      </w:r>
      <w:r w:rsidRPr="00763AF1">
        <w:rPr>
          <w:rFonts w:ascii="宋体" w:hAnsi="宋体" w:cs="宋体" w:hint="eastAsia"/>
          <w:color w:val="000000" w:themeColor="text1"/>
          <w:szCs w:val="21"/>
        </w:rPr>
        <w:t>视为无效投标</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特殊情况下</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在原投标有效期截止之前</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采购代理机构可要求投标人延长投标有效期。这种要求与答复均应以书面形式提交。投标人可拒绝采购代理机构的这种要求</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其投标保证金将</w:t>
      </w:r>
      <w:r w:rsidRPr="00763AF1">
        <w:rPr>
          <w:rFonts w:ascii="宋体" w:hAnsi="宋体" w:cs="宋体" w:hint="eastAsia"/>
          <w:color w:val="000000" w:themeColor="text1"/>
          <w:szCs w:val="21"/>
        </w:rPr>
        <w:t>予以退还，</w:t>
      </w:r>
      <w:r w:rsidRPr="00763AF1">
        <w:rPr>
          <w:rFonts w:ascii="宋体" w:hAnsi="宋体" w:cs="宋体" w:hint="eastAsia"/>
          <w:color w:val="000000" w:themeColor="text1"/>
          <w:szCs w:val="21"/>
          <w:lang w:eastAsia="zh-TW"/>
        </w:rPr>
        <w:t>但其投标在原投标有效期期满后将不再有效。同意延长投标有效期的投标人将不会被要求和允许修正其投标</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而只会被要求相应地延长其投标保证金的有效期。在这种情况下</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本须知有关投标保证金的退还和没收的规定将在延长了的有效期内继续有效。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投标文件的式样和密封</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r w:rsidRPr="00763AF1">
        <w:rPr>
          <w:rFonts w:ascii="宋体" w:hAnsi="宋体" w:hint="eastAsia"/>
          <w:color w:val="000000" w:themeColor="text1"/>
          <w:szCs w:val="21"/>
        </w:rPr>
        <w:t>投标人应准备一份投标文件正本和</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中规定数目的副本，投标文件原则上采用A4纸制做。每套投标文件须清楚地标明“正本”或“副本”。若正本和副本不符，以正本为准。</w:t>
      </w:r>
      <w:bookmarkStart w:id="130" w:name="_Toc237787559"/>
      <w:r w:rsidRPr="00763AF1">
        <w:rPr>
          <w:rFonts w:ascii="宋体" w:hAnsi="宋体" w:hint="eastAsia"/>
          <w:color w:val="000000" w:themeColor="text1"/>
          <w:szCs w:val="21"/>
        </w:rPr>
        <w:t>投标人应按</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的规定，同时提交电子介质的投标文件。</w:t>
      </w:r>
      <w:bookmarkEnd w:id="130"/>
      <w:r w:rsidRPr="00763AF1">
        <w:rPr>
          <w:rFonts w:ascii="宋体" w:hAnsi="宋体" w:hint="eastAsia"/>
          <w:color w:val="000000" w:themeColor="text1"/>
          <w:szCs w:val="21"/>
        </w:rPr>
        <w:t>电子介质的投标文件与纸质投标文件具有同等的法律效力。除非</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中另有规定，电子介质的投标文件与纸质投标文件不一致时，以纸质投标文件为准。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电子文件：是指将按招标文件要求签署、盖章后的正本投标文件扫描成PDF格式后拷贝至无病毒无密码的U盘或光盘</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b/>
          <w:color w:val="000000" w:themeColor="text1"/>
          <w:szCs w:val="21"/>
          <w:lang w:eastAsia="zh-TW"/>
        </w:rPr>
        <w:t>投标文件的签署：</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bookmarkStart w:id="131" w:name="_Toc237787560"/>
      <w:r w:rsidRPr="00763AF1">
        <w:rPr>
          <w:rFonts w:ascii="宋体" w:hAnsi="宋体" w:hint="eastAsia"/>
          <w:color w:val="000000" w:themeColor="text1"/>
          <w:szCs w:val="21"/>
        </w:rPr>
        <w:t>投标文件正本须用不褪色墨水书写或打印，由投标人的法定代表人或经其正式授权</w:t>
      </w:r>
      <w:bookmarkStart w:id="132" w:name="_Toc237787561"/>
      <w:bookmarkEnd w:id="131"/>
      <w:r w:rsidRPr="00763AF1">
        <w:rPr>
          <w:rFonts w:ascii="宋体" w:hAnsi="宋体" w:hint="eastAsia"/>
          <w:color w:val="000000" w:themeColor="text1"/>
          <w:szCs w:val="21"/>
        </w:rPr>
        <w:t>的代表签署本人姓名或印盖本人姓名章，不得加盖合同专用章、投标人专用章等各种形式的专用章。授权代表须将以书面形式出具的</w:t>
      </w:r>
      <w:r w:rsidRPr="00763AF1">
        <w:rPr>
          <w:rFonts w:ascii="宋体" w:hAnsi="宋体" w:cs="宋体" w:hint="eastAsia"/>
          <w:color w:val="000000" w:themeColor="text1"/>
          <w:szCs w:val="21"/>
        </w:rPr>
        <w:t>《法定代表人授权委托书》</w:t>
      </w:r>
      <w:r w:rsidRPr="00763AF1">
        <w:rPr>
          <w:rFonts w:ascii="宋体" w:hAnsi="宋体" w:hint="eastAsia"/>
          <w:color w:val="000000" w:themeColor="text1"/>
          <w:szCs w:val="21"/>
        </w:rPr>
        <w:t>附在投标文件中。</w:t>
      </w:r>
      <w:bookmarkEnd w:id="132"/>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r w:rsidRPr="00763AF1">
        <w:rPr>
          <w:rFonts w:ascii="宋体" w:hAnsi="宋体" w:cs="宋体" w:hint="eastAsia"/>
          <w:color w:val="000000" w:themeColor="text1"/>
          <w:szCs w:val="21"/>
          <w:lang w:eastAsia="zh-TW"/>
        </w:rPr>
        <w:t>投标文件中的任何重要的插字、涂改和增删，必须由法定代表人或经其正式授权的代表在旁边签署本人姓名或印盖本人姓名章才有效。</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bookmarkStart w:id="133" w:name="_Toc237787563"/>
      <w:r w:rsidRPr="00763AF1">
        <w:rPr>
          <w:rFonts w:ascii="宋体" w:hAnsi="宋体" w:hint="eastAsia"/>
          <w:color w:val="000000" w:themeColor="text1"/>
          <w:szCs w:val="21"/>
        </w:rPr>
        <w:t>投标文件的正本，招标文件中已明示需盖章签名处，均须由投标人加盖投标人公章，并经投标人法定代表人或其正式授权的代表</w:t>
      </w:r>
      <w:bookmarkStart w:id="134" w:name="_Toc237787564"/>
      <w:bookmarkEnd w:id="133"/>
      <w:r w:rsidRPr="00763AF1">
        <w:rPr>
          <w:rFonts w:ascii="宋体" w:hAnsi="宋体" w:hint="eastAsia"/>
          <w:color w:val="000000" w:themeColor="text1"/>
          <w:szCs w:val="21"/>
        </w:rPr>
        <w:t>签署本人姓名或印盖本人姓名章。投标文件副本</w:t>
      </w:r>
      <w:bookmarkEnd w:id="134"/>
      <w:r w:rsidRPr="00763AF1">
        <w:rPr>
          <w:rFonts w:ascii="宋体" w:hAnsi="宋体" w:hint="eastAsia"/>
          <w:color w:val="000000" w:themeColor="text1"/>
          <w:szCs w:val="21"/>
        </w:rPr>
        <w:t>应为正本的复印件。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b/>
          <w:color w:val="000000" w:themeColor="text1"/>
          <w:szCs w:val="21"/>
          <w:lang w:eastAsia="zh-TW"/>
        </w:rPr>
        <w:t>投标文件</w:t>
      </w:r>
      <w:r w:rsidRPr="00763AF1">
        <w:rPr>
          <w:rFonts w:ascii="宋体" w:hAnsi="宋体" w:hint="eastAsia"/>
          <w:b/>
          <w:bCs/>
          <w:color w:val="000000" w:themeColor="text1"/>
          <w:szCs w:val="21"/>
        </w:rPr>
        <w:t>密封</w:t>
      </w:r>
      <w:r w:rsidRPr="00763AF1">
        <w:rPr>
          <w:rFonts w:ascii="宋体" w:hAnsi="宋体" w:cs="宋体" w:hint="eastAsia"/>
          <w:b/>
          <w:color w:val="000000" w:themeColor="text1"/>
          <w:szCs w:val="21"/>
          <w:lang w:eastAsia="zh-TW"/>
        </w:rPr>
        <w:t>：</w:t>
      </w:r>
    </w:p>
    <w:p w:rsidR="003C4DF2" w:rsidRPr="00763AF1" w:rsidRDefault="00F722C2">
      <w:pPr>
        <w:numPr>
          <w:ilvl w:val="2"/>
          <w:numId w:val="55"/>
        </w:numPr>
        <w:tabs>
          <w:tab w:val="clear" w:pos="567"/>
          <w:tab w:val="left" w:pos="851"/>
          <w:tab w:val="left" w:pos="993"/>
        </w:tabs>
        <w:autoSpaceDE w:val="0"/>
        <w:autoSpaceDN w:val="0"/>
        <w:adjustRightInd w:val="0"/>
        <w:snapToGrid w:val="0"/>
        <w:spacing w:line="360" w:lineRule="auto"/>
        <w:ind w:left="851" w:hanging="851"/>
        <w:rPr>
          <w:rFonts w:ascii="宋体" w:hAnsi="宋体" w:cs="宋体"/>
          <w:color w:val="000000" w:themeColor="text1"/>
          <w:szCs w:val="21"/>
        </w:rPr>
      </w:pPr>
      <w:r w:rsidRPr="00763AF1">
        <w:rPr>
          <w:rFonts w:ascii="宋体" w:hAnsi="宋体" w:hint="eastAsia"/>
          <w:color w:val="000000" w:themeColor="text1"/>
        </w:rPr>
        <w:t>信封或外包装上应当</w:t>
      </w:r>
      <w:r w:rsidRPr="00763AF1">
        <w:rPr>
          <w:rFonts w:ascii="宋体" w:hAnsi="宋体" w:cs="宋体" w:hint="eastAsia"/>
          <w:color w:val="000000" w:themeColor="text1"/>
          <w:szCs w:val="21"/>
        </w:rPr>
        <w:t>清楚写明</w:t>
      </w:r>
      <w:r w:rsidRPr="00763AF1">
        <w:rPr>
          <w:rFonts w:ascii="宋体" w:hAnsi="宋体" w:hint="eastAsia"/>
          <w:color w:val="000000" w:themeColor="text1"/>
        </w:rPr>
        <w:t>投标人名称、项目名称、项目编号、</w:t>
      </w:r>
      <w:r w:rsidRPr="00763AF1">
        <w:rPr>
          <w:rFonts w:ascii="宋体" w:hAnsi="宋体" w:cs="宋体" w:hint="eastAsia"/>
          <w:color w:val="000000" w:themeColor="text1"/>
          <w:szCs w:val="21"/>
        </w:rPr>
        <w:t>包组号（如有）”的</w:t>
      </w:r>
      <w:r w:rsidRPr="00763AF1">
        <w:rPr>
          <w:rFonts w:ascii="宋体" w:hAnsi="宋体" w:cs="宋体" w:hint="eastAsia"/>
          <w:color w:val="000000" w:themeColor="text1"/>
          <w:szCs w:val="21"/>
          <w:lang w:eastAsia="zh-TW"/>
        </w:rPr>
        <w:t>字样。</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如果未按本须知</w:t>
      </w:r>
      <w:r w:rsidRPr="00763AF1">
        <w:rPr>
          <w:rFonts w:ascii="宋体" w:hAnsi="宋体" w:cs="宋体" w:hint="eastAsia"/>
          <w:color w:val="000000" w:themeColor="text1"/>
          <w:szCs w:val="21"/>
        </w:rPr>
        <w:t>上款</w:t>
      </w:r>
      <w:r w:rsidRPr="00763AF1">
        <w:rPr>
          <w:rFonts w:ascii="宋体" w:hAnsi="宋体" w:cs="宋体" w:hint="eastAsia"/>
          <w:color w:val="000000" w:themeColor="text1"/>
          <w:szCs w:val="21"/>
          <w:lang w:eastAsia="zh-TW"/>
        </w:rPr>
        <w:t>要求加写标记和</w:t>
      </w:r>
      <w:r w:rsidRPr="00763AF1">
        <w:rPr>
          <w:rFonts w:ascii="宋体" w:hAnsi="宋体" w:cs="宋体" w:hint="eastAsia"/>
          <w:color w:val="000000" w:themeColor="text1"/>
          <w:szCs w:val="21"/>
        </w:rPr>
        <w:t>密封，</w:t>
      </w:r>
      <w:r w:rsidRPr="00763AF1">
        <w:rPr>
          <w:rFonts w:ascii="宋体" w:hAnsi="宋体" w:cs="宋体" w:hint="eastAsia"/>
          <w:color w:val="000000" w:themeColor="text1"/>
          <w:szCs w:val="21"/>
          <w:lang w:eastAsia="zh-TW"/>
        </w:rPr>
        <w:t>采购代理机构对误投或提前启封概不负责</w:t>
      </w:r>
      <w:r w:rsidRPr="00763AF1">
        <w:rPr>
          <w:rFonts w:ascii="宋体" w:hAnsi="宋体" w:cs="宋体" w:hint="eastAsia"/>
          <w:color w:val="000000" w:themeColor="text1"/>
          <w:szCs w:val="21"/>
        </w:rPr>
        <w:t>。</w:t>
      </w:r>
    </w:p>
    <w:p w:rsidR="003C4DF2" w:rsidRPr="00763AF1" w:rsidRDefault="00F722C2" w:rsidP="00493D1E">
      <w:pPr>
        <w:numPr>
          <w:ilvl w:val="0"/>
          <w:numId w:val="54"/>
        </w:numPr>
        <w:autoSpaceDE w:val="0"/>
        <w:autoSpaceDN w:val="0"/>
        <w:adjustRightInd w:val="0"/>
        <w:snapToGrid w:val="0"/>
        <w:spacing w:beforeLines="100" w:before="240" w:afterLines="100" w:after="240" w:line="360" w:lineRule="auto"/>
        <w:ind w:left="1012" w:hangingChars="360" w:hanging="1012"/>
        <w:jc w:val="center"/>
        <w:outlineLvl w:val="1"/>
        <w:rPr>
          <w:rFonts w:ascii="宋体" w:hAnsi="宋体"/>
          <w:b/>
          <w:color w:val="000000" w:themeColor="text1"/>
          <w:sz w:val="28"/>
          <w:szCs w:val="28"/>
          <w:lang w:eastAsia="zh-TW"/>
        </w:rPr>
      </w:pPr>
      <w:bookmarkStart w:id="135" w:name="_Toc435516653"/>
      <w:bookmarkStart w:id="136" w:name="_Toc438223139"/>
      <w:bookmarkStart w:id="137" w:name="_Toc435174936"/>
      <w:r w:rsidRPr="00763AF1">
        <w:rPr>
          <w:rFonts w:ascii="宋体" w:hAnsi="宋体" w:hint="eastAsia"/>
          <w:b/>
          <w:color w:val="000000" w:themeColor="text1"/>
          <w:sz w:val="28"/>
          <w:szCs w:val="28"/>
          <w:lang w:eastAsia="zh-TW"/>
        </w:rPr>
        <w:lastRenderedPageBreak/>
        <w:t>投标文件的递交</w:t>
      </w:r>
      <w:bookmarkEnd w:id="135"/>
      <w:bookmarkEnd w:id="136"/>
      <w:bookmarkEnd w:id="137"/>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投标文件递交</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w:t>
      </w:r>
      <w:r w:rsidRPr="00763AF1">
        <w:rPr>
          <w:rFonts w:ascii="宋体" w:hAnsi="宋体" w:cs="宋体" w:hint="eastAsia"/>
          <w:color w:val="000000" w:themeColor="text1"/>
          <w:szCs w:val="21"/>
        </w:rPr>
        <w:t>的投标文件</w:t>
      </w:r>
      <w:r w:rsidRPr="00763AF1">
        <w:rPr>
          <w:rFonts w:ascii="宋体" w:hAnsi="宋体" w:cs="宋体" w:hint="eastAsia"/>
          <w:color w:val="000000" w:themeColor="text1"/>
          <w:szCs w:val="21"/>
          <w:lang w:eastAsia="zh-TW"/>
        </w:rPr>
        <w:t>应</w:t>
      </w:r>
      <w:r w:rsidRPr="00763AF1">
        <w:rPr>
          <w:rFonts w:ascii="宋体" w:hAnsi="宋体" w:cs="宋体" w:hint="eastAsia"/>
          <w:color w:val="000000" w:themeColor="text1"/>
          <w:szCs w:val="21"/>
        </w:rPr>
        <w:t>在</w:t>
      </w:r>
      <w:r w:rsidRPr="00763AF1">
        <w:rPr>
          <w:rFonts w:ascii="宋体" w:hAnsi="宋体" w:hint="eastAsia"/>
          <w:color w:val="000000" w:themeColor="text1"/>
        </w:rPr>
        <w:t>本项目投标截止时间前送达开标地点。</w:t>
      </w:r>
    </w:p>
    <w:p w:rsidR="003C4DF2" w:rsidRPr="00763AF1" w:rsidRDefault="00F722C2">
      <w:pPr>
        <w:numPr>
          <w:ilvl w:val="1"/>
          <w:numId w:val="55"/>
        </w:numPr>
        <w:autoSpaceDE w:val="0"/>
        <w:autoSpaceDN w:val="0"/>
        <w:adjustRightInd w:val="0"/>
        <w:snapToGrid w:val="0"/>
        <w:spacing w:line="360" w:lineRule="auto"/>
        <w:rPr>
          <w:rFonts w:ascii="宋体" w:hAnsi="宋体" w:cs="黑体"/>
          <w:b/>
          <w:bCs/>
          <w:strike/>
          <w:color w:val="000000" w:themeColor="text1"/>
          <w:szCs w:val="21"/>
        </w:rPr>
      </w:pPr>
      <w:r w:rsidRPr="00763AF1">
        <w:rPr>
          <w:rFonts w:ascii="宋体" w:hAnsi="宋体" w:cs="宋体" w:hint="eastAsia"/>
          <w:color w:val="000000" w:themeColor="text1"/>
          <w:szCs w:val="21"/>
          <w:lang w:eastAsia="zh-TW"/>
        </w:rPr>
        <w:t>逾期送达或者未按照招标文件要求密封的投标文件，采购人、采购代理机构应当拒收。</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投标文件的修改和撤回、撤销</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rsidR="003C4DF2" w:rsidRPr="00763AF1" w:rsidRDefault="00F722C2">
      <w:pPr>
        <w:numPr>
          <w:ilvl w:val="1"/>
          <w:numId w:val="55"/>
        </w:numPr>
        <w:autoSpaceDE w:val="0"/>
        <w:autoSpaceDN w:val="0"/>
        <w:adjustRightInd w:val="0"/>
        <w:snapToGrid w:val="0"/>
        <w:spacing w:line="360" w:lineRule="auto"/>
        <w:rPr>
          <w:rFonts w:ascii="宋体" w:hAnsi="宋体" w:cs="黑体"/>
          <w:b/>
          <w:bCs/>
          <w:strike/>
          <w:color w:val="000000" w:themeColor="text1"/>
          <w:szCs w:val="21"/>
        </w:rPr>
      </w:pPr>
      <w:r w:rsidRPr="00763AF1">
        <w:rPr>
          <w:rFonts w:ascii="宋体" w:hAnsi="宋体" w:hint="eastAsia"/>
          <w:color w:val="000000" w:themeColor="text1"/>
        </w:rPr>
        <w:t>投标人所提交的投标文件在评标结束后，无论中标与否都不退还。</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询问、质疑</w:t>
      </w:r>
    </w:p>
    <w:p w:rsidR="003C4DF2" w:rsidRPr="00763AF1" w:rsidRDefault="00F722C2">
      <w:pPr>
        <w:numPr>
          <w:ilvl w:val="1"/>
          <w:numId w:val="55"/>
        </w:numPr>
        <w:autoSpaceDE w:val="0"/>
        <w:autoSpaceDN w:val="0"/>
        <w:adjustRightInd w:val="0"/>
        <w:snapToGrid w:val="0"/>
        <w:spacing w:line="360" w:lineRule="auto"/>
        <w:rPr>
          <w:rFonts w:ascii="宋体" w:hAnsi="宋体" w:cs="黑体"/>
          <w:bCs/>
          <w:color w:val="000000" w:themeColor="text1"/>
          <w:szCs w:val="21"/>
        </w:rPr>
      </w:pPr>
      <w:r w:rsidRPr="00763AF1">
        <w:rPr>
          <w:rFonts w:ascii="宋体" w:hAnsi="宋体" w:cs="黑体" w:hint="eastAsia"/>
          <w:bCs/>
          <w:color w:val="000000" w:themeColor="text1"/>
          <w:szCs w:val="21"/>
        </w:rPr>
        <w:t>询问</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供应商对招标投标活动事项有疑问的，可以向</w:t>
      </w:r>
      <w:r w:rsidRPr="00763AF1">
        <w:rPr>
          <w:rFonts w:ascii="宋体" w:hAnsi="宋体" w:cs="宋体" w:hint="eastAsia"/>
          <w:color w:val="000000" w:themeColor="text1"/>
          <w:szCs w:val="21"/>
          <w:lang w:eastAsia="zh-TW"/>
        </w:rPr>
        <w:t>采购人或者采购代理机构</w:t>
      </w:r>
      <w:r w:rsidRPr="00763AF1">
        <w:rPr>
          <w:rFonts w:ascii="宋体" w:hAnsi="宋体" w:cs="黑体" w:hint="eastAsia"/>
          <w:bCs/>
          <w:color w:val="000000" w:themeColor="text1"/>
          <w:szCs w:val="21"/>
        </w:rPr>
        <w:t>提出询问，询问可以口头方式提出，也可以书面形式提出。</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宋体" w:hint="eastAsia"/>
          <w:color w:val="000000" w:themeColor="text1"/>
          <w:szCs w:val="21"/>
          <w:lang w:eastAsia="zh-TW"/>
        </w:rPr>
        <w:t>采购人或者采购代理机构</w:t>
      </w:r>
      <w:r w:rsidRPr="00763AF1">
        <w:rPr>
          <w:rFonts w:ascii="宋体" w:hAnsi="宋体" w:cs="黑体" w:hint="eastAsia"/>
          <w:bCs/>
          <w:color w:val="000000" w:themeColor="text1"/>
          <w:szCs w:val="21"/>
        </w:rPr>
        <w:t>在三个工作日内对供应商依法提出的询问作出答复。</w:t>
      </w:r>
    </w:p>
    <w:p w:rsidR="003C4DF2" w:rsidRPr="00763AF1" w:rsidRDefault="00F722C2">
      <w:pPr>
        <w:numPr>
          <w:ilvl w:val="1"/>
          <w:numId w:val="55"/>
        </w:numPr>
        <w:autoSpaceDE w:val="0"/>
        <w:autoSpaceDN w:val="0"/>
        <w:adjustRightInd w:val="0"/>
        <w:snapToGrid w:val="0"/>
        <w:spacing w:line="360" w:lineRule="auto"/>
        <w:rPr>
          <w:rFonts w:ascii="宋体" w:hAnsi="宋体" w:cs="黑体"/>
          <w:bCs/>
          <w:color w:val="000000" w:themeColor="text1"/>
          <w:szCs w:val="21"/>
        </w:rPr>
      </w:pPr>
      <w:r w:rsidRPr="00763AF1">
        <w:rPr>
          <w:rFonts w:ascii="宋体" w:hAnsi="宋体" w:cs="黑体" w:hint="eastAsia"/>
          <w:bCs/>
          <w:color w:val="000000" w:themeColor="text1"/>
          <w:szCs w:val="21"/>
        </w:rPr>
        <w:t>质疑</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提出质疑的供应商（以下简称质疑供应商）应当是参与所质疑项目采购活动的供应商。</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质疑期限：</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招标文件的内容</w:t>
      </w:r>
      <w:r w:rsidRPr="00763AF1">
        <w:rPr>
          <w:rFonts w:ascii="宋体" w:hAnsi="宋体" w:cs="黑体" w:hint="eastAsia"/>
          <w:bCs/>
          <w:color w:val="000000" w:themeColor="text1"/>
          <w:szCs w:val="21"/>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采购过程</w:t>
      </w:r>
      <w:r w:rsidRPr="00763AF1">
        <w:rPr>
          <w:rFonts w:ascii="宋体" w:hAnsi="宋体" w:cs="黑体" w:hint="eastAsia"/>
          <w:bCs/>
          <w:color w:val="000000" w:themeColor="text1"/>
          <w:szCs w:val="21"/>
        </w:rPr>
        <w:t>损害其权益的，应在各采购程序环节结束之日起七个工作日内。</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中标或者成交结果</w:t>
      </w:r>
      <w:r w:rsidRPr="00763AF1">
        <w:rPr>
          <w:rFonts w:ascii="宋体" w:hAnsi="宋体" w:cs="黑体" w:hint="eastAsia"/>
          <w:bCs/>
          <w:color w:val="000000" w:themeColor="text1"/>
          <w:szCs w:val="21"/>
        </w:rPr>
        <w:t>损害其权益的，应在中标或者成交结果公告期限届满之日起七个工作日内。</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提交要求：</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olor w:val="000000" w:themeColor="text1"/>
          <w:szCs w:val="21"/>
        </w:rPr>
      </w:pPr>
      <w:r w:rsidRPr="00763AF1">
        <w:rPr>
          <w:rFonts w:ascii="宋体" w:hAnsi="宋体" w:hint="eastAsia"/>
          <w:color w:val="000000" w:themeColor="text1"/>
          <w:szCs w:val="21"/>
        </w:rPr>
        <w:t>以书面形式（指加盖供应商公章的原件）向采购人或者采购代理机构一次性提出针对同一采购程序环节的质疑。</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质疑函应当包括下列内容：</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lastRenderedPageBreak/>
        <w:t>供应商的姓名或者名称、地址、邮编、联系人及联系电话；</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质疑项目的名称和项目编号，若对项目的某一分包进行质疑，应列明具体的包组号；</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具体、明确的质疑事项和与质疑事项相关的请求；</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事实依据；</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必要的法律依据；</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提出质疑的日期。</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以联合体形式参加本招标投标活动的，其质疑应当由组成联合体的所有供应商共同提出。</w:t>
      </w:r>
    </w:p>
    <w:p w:rsidR="003C4DF2" w:rsidRPr="00763AF1" w:rsidRDefault="00F722C2">
      <w:pPr>
        <w:numPr>
          <w:ilvl w:val="3"/>
          <w:numId w:val="55"/>
        </w:numPr>
        <w:autoSpaceDE w:val="0"/>
        <w:autoSpaceDN w:val="0"/>
        <w:adjustRightInd w:val="0"/>
        <w:snapToGrid w:val="0"/>
        <w:spacing w:line="360" w:lineRule="auto"/>
        <w:ind w:left="1078" w:hanging="1078"/>
        <w:rPr>
          <w:rFonts w:hAnsi="宋体"/>
          <w:snapToGrid w:val="0"/>
          <w:color w:val="000000" w:themeColor="text1"/>
          <w:szCs w:val="21"/>
        </w:rPr>
      </w:pPr>
      <w:r w:rsidRPr="00763AF1">
        <w:rPr>
          <w:rFonts w:hAnsi="宋体" w:hint="eastAsia"/>
          <w:color w:val="000000" w:themeColor="text1"/>
          <w:szCs w:val="21"/>
        </w:rPr>
        <w:t>供应商捏造事实、提供虚假材料或者以非法手段取得证明材料不能作为质疑的证明材料</w:t>
      </w:r>
      <w:r w:rsidRPr="00763AF1">
        <w:rPr>
          <w:rFonts w:hAnsi="宋体" w:hint="eastAsia"/>
          <w:snapToGrid w:val="0"/>
          <w:color w:val="000000" w:themeColor="text1"/>
          <w:szCs w:val="21"/>
        </w:rPr>
        <w:t>。</w:t>
      </w:r>
    </w:p>
    <w:p w:rsidR="003C4DF2" w:rsidRPr="00763AF1" w:rsidRDefault="00F722C2">
      <w:pPr>
        <w:numPr>
          <w:ilvl w:val="3"/>
          <w:numId w:val="55"/>
        </w:numPr>
        <w:tabs>
          <w:tab w:val="left" w:pos="1134"/>
        </w:tabs>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hint="eastAsia"/>
          <w:color w:val="000000" w:themeColor="text1"/>
          <w:szCs w:val="21"/>
        </w:rPr>
        <w:tab/>
      </w:r>
      <w:r w:rsidRPr="00763AF1">
        <w:rPr>
          <w:rFonts w:ascii="宋体" w:hAnsi="宋体" w:cs="宋体" w:hint="eastAsia"/>
          <w:color w:val="000000" w:themeColor="text1"/>
          <w:szCs w:val="21"/>
          <w:lang w:eastAsia="zh-TW"/>
        </w:rPr>
        <w:t>采购人或者采购代理机构</w:t>
      </w:r>
      <w:r w:rsidRPr="00763AF1">
        <w:rPr>
          <w:rFonts w:ascii="宋体" w:hAnsi="宋体" w:hint="eastAsia"/>
          <w:color w:val="000000" w:themeColor="text1"/>
          <w:szCs w:val="21"/>
        </w:rPr>
        <w:t>在收到质疑函后7个工作日内作出答复，并以书面形式通知质疑供应商和其他有关供应商，但答复内容不涉及商业秘密。</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b/>
          <w:bCs/>
          <w:color w:val="000000" w:themeColor="text1"/>
          <w:szCs w:val="21"/>
        </w:rPr>
      </w:pPr>
      <w:r w:rsidRPr="00763AF1">
        <w:rPr>
          <w:rFonts w:ascii="宋体" w:hAnsi="宋体" w:hint="eastAsia"/>
          <w:color w:val="000000" w:themeColor="text1"/>
          <w:szCs w:val="21"/>
        </w:rPr>
        <w:t>询问、质疑的期间开始之日，不计算在期间内。期间届满的最后一日是节假日的，以节假日后的第一日为期间届满的日期。期间不包括在途时间，询问和质疑文书在期满前交邮的，不算过期。</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
          <w:bCs/>
          <w:color w:val="000000" w:themeColor="text1"/>
          <w:szCs w:val="21"/>
        </w:rPr>
      </w:pPr>
      <w:r w:rsidRPr="00763AF1">
        <w:rPr>
          <w:rFonts w:ascii="宋体" w:hAnsi="宋体" w:hint="eastAsia"/>
          <w:color w:val="000000" w:themeColor="text1"/>
          <w:szCs w:val="21"/>
        </w:rPr>
        <w:t>对于捏造事实、滥用维权扰乱采购秩序的恶意质疑者或举证不全查无实据被驳回次数在一年内达三次以上，将纳入不良行为记录名单并承担相应的法律责任。</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olor w:val="000000" w:themeColor="text1"/>
          <w:szCs w:val="21"/>
        </w:rPr>
      </w:pPr>
      <w:r w:rsidRPr="00763AF1">
        <w:rPr>
          <w:rFonts w:ascii="宋体" w:hAnsi="宋体" w:hint="eastAsia"/>
          <w:color w:val="000000" w:themeColor="text1"/>
          <w:szCs w:val="21"/>
        </w:rPr>
        <w:t>采购代理机构接收质疑函的联系部门、联系电话和通讯地址等信息详见第二章</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中标通知书</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中标人确定后</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采购代理机构将在</w:t>
      </w:r>
      <w:r w:rsidRPr="00763AF1">
        <w:rPr>
          <w:rFonts w:ascii="宋体" w:hAnsi="宋体" w:cs="宋体" w:hint="eastAsia"/>
          <w:color w:val="000000" w:themeColor="text1"/>
          <w:szCs w:val="21"/>
        </w:rPr>
        <w:t>发布采购信息公告的媒体</w:t>
      </w:r>
      <w:r w:rsidRPr="00763AF1">
        <w:rPr>
          <w:rFonts w:ascii="宋体" w:hAnsi="宋体" w:cs="宋体" w:hint="eastAsia"/>
          <w:color w:val="000000" w:themeColor="text1"/>
          <w:szCs w:val="21"/>
          <w:lang w:eastAsia="zh-TW"/>
        </w:rPr>
        <w:t>上发布中标公告，并向中标人发出《中标通知书》，向采购人及未中标人发出《招标结果通知书》，《中标通知书》对中标人和采购人具有同等法律效力。</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《中标通知书》将作为授予合同资格的合法依据，是合同的一个组成部分。</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废标</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olor w:val="000000" w:themeColor="text1"/>
          <w:szCs w:val="21"/>
        </w:rPr>
        <w:t>在招标采购中，出现下列情形之一的，应予废标</w:t>
      </w:r>
      <w:r w:rsidRPr="00763AF1">
        <w:rPr>
          <w:rFonts w:ascii="宋体" w:hAnsi="宋体" w:hint="eastAsia"/>
          <w:color w:val="000000" w:themeColor="text1"/>
          <w:szCs w:val="21"/>
        </w:rPr>
        <w:t>。</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符合专业条件的供应商或者对招标文件作实质响应的供应商不足三家的；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出现影响采购公正的违法、违规行为的；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投标人的报价均超过了采购预算，采购人不能支付的；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因重大变故，采购任务取消的。</w:t>
      </w:r>
    </w:p>
    <w:p w:rsidR="003C4DF2" w:rsidRPr="00763AF1" w:rsidRDefault="00F722C2" w:rsidP="00493D1E">
      <w:pPr>
        <w:numPr>
          <w:ilvl w:val="0"/>
          <w:numId w:val="54"/>
        </w:numPr>
        <w:autoSpaceDE w:val="0"/>
        <w:autoSpaceDN w:val="0"/>
        <w:adjustRightInd w:val="0"/>
        <w:snapToGrid w:val="0"/>
        <w:spacing w:beforeLines="100" w:before="240" w:afterLines="100" w:after="240" w:line="360" w:lineRule="auto"/>
        <w:ind w:left="1012" w:hangingChars="360" w:hanging="1012"/>
        <w:jc w:val="center"/>
        <w:outlineLvl w:val="1"/>
        <w:rPr>
          <w:rFonts w:ascii="宋体" w:hAnsi="宋体"/>
          <w:b/>
          <w:color w:val="000000" w:themeColor="text1"/>
          <w:sz w:val="28"/>
          <w:szCs w:val="28"/>
          <w:lang w:eastAsia="zh-TW"/>
        </w:rPr>
      </w:pPr>
      <w:bookmarkStart w:id="138" w:name="_Toc438223141"/>
      <w:bookmarkStart w:id="139" w:name="_Toc435516655"/>
      <w:bookmarkStart w:id="140" w:name="_Toc435174938"/>
      <w:r w:rsidRPr="00763AF1">
        <w:rPr>
          <w:rFonts w:ascii="宋体" w:hAnsi="宋体" w:hint="eastAsia"/>
          <w:b/>
          <w:color w:val="000000" w:themeColor="text1"/>
          <w:sz w:val="28"/>
          <w:szCs w:val="28"/>
          <w:lang w:eastAsia="zh-TW"/>
        </w:rPr>
        <w:t>授予合同</w:t>
      </w:r>
      <w:bookmarkEnd w:id="138"/>
      <w:bookmarkEnd w:id="139"/>
      <w:bookmarkEnd w:id="140"/>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合同的订立</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lastRenderedPageBreak/>
        <w:t>采购人应当自中标通知书发出之日起三十日内，按照招标文件和中标人投标文件的约定，与中标人签订书面合同。所签订的合同不得对招标文件和中标人投标文件作实质性修改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 xml:space="preserve">不得向中标人提出任何不合理的要求，作为签订合同的条件，不得与中标人私下订立背离合同实质性内容的协议。 </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自</w:t>
      </w:r>
      <w:r w:rsidRPr="00763AF1">
        <w:rPr>
          <w:rFonts w:ascii="宋体" w:hAnsi="宋体" w:cs="宋体" w:hint="eastAsia"/>
          <w:color w:val="000000" w:themeColor="text1"/>
          <w:szCs w:val="21"/>
          <w:lang w:eastAsia="zh-TW"/>
        </w:rPr>
        <w:t>采购合同</w:t>
      </w:r>
      <w:r w:rsidRPr="00763AF1">
        <w:rPr>
          <w:rFonts w:ascii="宋体" w:hAnsi="宋体" w:cs="宋体" w:hint="eastAsia"/>
          <w:color w:val="000000" w:themeColor="text1"/>
          <w:szCs w:val="21"/>
        </w:rPr>
        <w:t>签订之日起2</w:t>
      </w:r>
      <w:r w:rsidRPr="00763AF1">
        <w:rPr>
          <w:rFonts w:ascii="宋体" w:hAnsi="宋体" w:cs="宋体" w:hint="eastAsia"/>
          <w:color w:val="000000" w:themeColor="text1"/>
          <w:szCs w:val="21"/>
          <w:lang w:eastAsia="zh-TW"/>
        </w:rPr>
        <w:t>个工作日内，采购人应将采购合同</w:t>
      </w:r>
      <w:r w:rsidRPr="00763AF1">
        <w:rPr>
          <w:rFonts w:ascii="宋体" w:hAnsi="宋体" w:cs="宋体" w:hint="eastAsia"/>
          <w:color w:val="000000" w:themeColor="text1"/>
          <w:szCs w:val="21"/>
        </w:rPr>
        <w:t>在省级以上人民政府财政部门指定的媒体上公告，但采购合同中涉及国家秘密、商业秘密的内容除外</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采购合同</w:t>
      </w:r>
      <w:r w:rsidRPr="00763AF1">
        <w:rPr>
          <w:rFonts w:ascii="宋体" w:hAnsi="宋体" w:cs="宋体" w:hint="eastAsia"/>
          <w:color w:val="000000" w:themeColor="text1"/>
          <w:szCs w:val="21"/>
        </w:rPr>
        <w:t>签订之日起七</w:t>
      </w:r>
      <w:r w:rsidRPr="00763AF1">
        <w:rPr>
          <w:rFonts w:ascii="宋体" w:hAnsi="宋体" w:cs="宋体" w:hint="eastAsia"/>
          <w:color w:val="000000" w:themeColor="text1"/>
          <w:szCs w:val="21"/>
          <w:lang w:eastAsia="zh-TW"/>
        </w:rPr>
        <w:t>个工作日内，采购人应将采购合同副本报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合同的履行</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采购合同订立后，合同各方不得擅自变更、中止或者终止合同。采购合同需要变更的，采购人应将有关合同变更内容，以书面形式报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监督管理部门备案；因特殊情况需要中止或终止合同的，采购人应将中止或终止合同的理由以及相应措施，以书面形式报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采购合同履行中，采购人需追加与合同标的相同的货物、工程或者服务的，在不改变合同其他条款的前提下，可以与供应商签订补充合同，但所补充合同的采购金额不得超过原</w:t>
      </w:r>
      <w:r w:rsidRPr="00763AF1">
        <w:rPr>
          <w:rFonts w:ascii="宋体" w:hAnsi="宋体" w:cs="宋体" w:hint="eastAsia"/>
          <w:color w:val="000000" w:themeColor="text1"/>
          <w:szCs w:val="21"/>
        </w:rPr>
        <w:t>合同</w:t>
      </w:r>
      <w:r w:rsidRPr="00763AF1">
        <w:rPr>
          <w:rFonts w:ascii="宋体" w:hAnsi="宋体" w:cs="宋体" w:hint="eastAsia"/>
          <w:color w:val="000000" w:themeColor="text1"/>
          <w:szCs w:val="21"/>
          <w:lang w:eastAsia="zh-TW"/>
        </w:rPr>
        <w:t>采购金额的百分之十。签订补充合同的必须按规定备案。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招标代理服务费</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rPr>
        <w:t>中标人应按照招标文件</w:t>
      </w:r>
      <w:r w:rsidRPr="00763AF1">
        <w:rPr>
          <w:rFonts w:ascii="宋体" w:hAnsi="宋体" w:cs="宋体" w:hint="eastAsia"/>
          <w:b/>
          <w:color w:val="000000" w:themeColor="text1"/>
          <w:szCs w:val="21"/>
        </w:rPr>
        <w:t>投标资料表</w:t>
      </w:r>
      <w:r w:rsidRPr="00763AF1">
        <w:rPr>
          <w:rFonts w:ascii="宋体" w:hAnsi="宋体" w:cs="宋体" w:hint="eastAsia"/>
          <w:color w:val="000000" w:themeColor="text1"/>
          <w:szCs w:val="21"/>
        </w:rPr>
        <w:t>中的规定缴纳招标代理服务费。否则，不予退还其投标保证金。</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服务费按差额定率累进法计算。</w:t>
      </w:r>
    </w:p>
    <w:tbl>
      <w:tblPr>
        <w:tblW w:w="9322" w:type="dxa"/>
        <w:jc w:val="center"/>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02"/>
        <w:gridCol w:w="3260"/>
        <w:gridCol w:w="3260"/>
      </w:tblGrid>
      <w:tr w:rsidR="00763AF1" w:rsidRPr="00763AF1">
        <w:trPr>
          <w:trHeight w:val="553"/>
          <w:jc w:val="center"/>
        </w:trPr>
        <w:tc>
          <w:tcPr>
            <w:tcW w:w="2802" w:type="dxa"/>
          </w:tcPr>
          <w:p w:rsidR="003C4DF2" w:rsidRPr="00763AF1" w:rsidRDefault="00493D1E">
            <w:pPr>
              <w:snapToGrid w:val="0"/>
              <w:ind w:firstLineChars="550" w:firstLine="1155"/>
              <w:rPr>
                <w:rFonts w:ascii="宋体" w:hAnsi="宋体" w:cs="宋体"/>
                <w:color w:val="000000" w:themeColor="text1"/>
                <w:szCs w:val="21"/>
              </w:rPr>
            </w:pPr>
            <w:r>
              <w:rPr>
                <w:rFonts w:ascii="宋体" w:hAnsi="宋体" w:cs="宋体"/>
                <w:color w:val="000000" w:themeColor="text1"/>
                <w:szCs w:val="21"/>
              </w:rPr>
              <w:pict>
                <v:line id="直接连接符 2" o:spid="_x0000_s1032" style="position:absolute;left:0;text-align:left;z-index:251671552" from="-2.65pt,2.55pt" to="127.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"/>
              </w:pict>
            </w:r>
            <w:r w:rsidR="00F722C2" w:rsidRPr="00763AF1">
              <w:rPr>
                <w:rFonts w:ascii="宋体" w:hAnsi="宋体" w:hint="eastAsia"/>
                <w:bCs/>
                <w:color w:val="000000" w:themeColor="text1"/>
                <w:szCs w:val="21"/>
              </w:rPr>
              <w:t>费率</w:t>
            </w:r>
          </w:p>
          <w:p w:rsidR="003C4DF2" w:rsidRPr="00763AF1" w:rsidRDefault="00F722C2">
            <w:pPr>
              <w:snapToGrid w:val="0"/>
              <w:rPr>
                <w:rFonts w:ascii="宋体" w:hAnsi="宋体" w:cs="宋体"/>
                <w:color w:val="000000" w:themeColor="text1"/>
                <w:szCs w:val="21"/>
              </w:rPr>
            </w:pPr>
            <w:r w:rsidRPr="00763AF1">
              <w:rPr>
                <w:rFonts w:ascii="宋体" w:hAnsi="宋体" w:hint="eastAsia"/>
                <w:bCs/>
                <w:color w:val="000000" w:themeColor="text1"/>
                <w:szCs w:val="21"/>
              </w:rPr>
              <w:t>中标金额</w:t>
            </w:r>
          </w:p>
        </w:tc>
        <w:tc>
          <w:tcPr>
            <w:tcW w:w="3260" w:type="dxa"/>
            <w:vAlign w:val="center"/>
          </w:tcPr>
          <w:p w:rsidR="003C4DF2" w:rsidRPr="00763AF1" w:rsidRDefault="00F722C2">
            <w:pPr>
              <w:snapToGrid w:val="0"/>
              <w:jc w:val="center"/>
              <w:rPr>
                <w:rFonts w:ascii="宋体" w:hAnsi="宋体" w:cs="宋体"/>
                <w:color w:val="000000" w:themeColor="text1"/>
                <w:szCs w:val="21"/>
              </w:rPr>
            </w:pPr>
            <w:r w:rsidRPr="00763AF1">
              <w:rPr>
                <w:rFonts w:ascii="宋体" w:hAnsi="宋体" w:hint="eastAsia"/>
                <w:bCs/>
                <w:color w:val="000000" w:themeColor="text1"/>
                <w:szCs w:val="21"/>
              </w:rPr>
              <w:t>货物招标</w:t>
            </w:r>
          </w:p>
        </w:tc>
        <w:tc>
          <w:tcPr>
            <w:tcW w:w="3260" w:type="dxa"/>
            <w:vAlign w:val="center"/>
          </w:tcPr>
          <w:p w:rsidR="003C4DF2" w:rsidRPr="00763AF1" w:rsidRDefault="00F722C2">
            <w:pPr>
              <w:snapToGrid w:val="0"/>
              <w:jc w:val="center"/>
              <w:rPr>
                <w:rFonts w:ascii="宋体" w:hAnsi="宋体" w:cs="宋体"/>
                <w:color w:val="000000" w:themeColor="text1"/>
                <w:szCs w:val="21"/>
              </w:rPr>
            </w:pPr>
            <w:r w:rsidRPr="00763AF1">
              <w:rPr>
                <w:rFonts w:ascii="宋体" w:hAnsi="宋体" w:hint="eastAsia"/>
                <w:bCs/>
                <w:color w:val="000000" w:themeColor="text1"/>
                <w:szCs w:val="21"/>
              </w:rPr>
              <w:t>服务招标</w:t>
            </w:r>
          </w:p>
        </w:tc>
      </w:tr>
      <w:tr w:rsidR="00763AF1" w:rsidRPr="00763AF1">
        <w:trPr>
          <w:trHeight w:val="237"/>
          <w:jc w:val="center"/>
        </w:trPr>
        <w:tc>
          <w:tcPr>
            <w:tcW w:w="2802" w:type="dxa"/>
            <w:vAlign w:val="center"/>
          </w:tcPr>
          <w:p w:rsidR="003C4DF2" w:rsidRPr="00763AF1" w:rsidRDefault="00F722C2">
            <w:pPr>
              <w:jc w:val="center"/>
              <w:rPr>
                <w:rFonts w:ascii="宋体" w:hAnsi="宋体"/>
                <w:bCs/>
                <w:color w:val="000000" w:themeColor="text1"/>
                <w:szCs w:val="21"/>
              </w:rPr>
            </w:pPr>
            <w:r w:rsidRPr="00763AF1">
              <w:rPr>
                <w:rFonts w:ascii="宋体" w:hAnsi="宋体" w:hint="eastAsia"/>
                <w:color w:val="000000" w:themeColor="text1"/>
                <w:szCs w:val="21"/>
              </w:rPr>
              <w:t>100万元以下</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1.5%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100～500万元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1.1%</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0.8%</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500～1000万元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0.8%</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0.45%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1000～5000万元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0.25%</w:t>
            </w:r>
          </w:p>
        </w:tc>
      </w:tr>
      <w:tr w:rsidR="00763AF1" w:rsidRPr="00763AF1">
        <w:trPr>
          <w:trHeight w:val="251"/>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5000万元～1亿元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0.25%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0.1%</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1～5亿元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0.05%</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5～10亿元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0.035%</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0.035%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10～50亿元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0.008%</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0.008%</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50～100亿元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0.006%</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0.006%</w:t>
            </w:r>
          </w:p>
        </w:tc>
      </w:tr>
      <w:tr w:rsidR="00763AF1" w:rsidRPr="00763AF1">
        <w:trPr>
          <w:trHeight w:val="251"/>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100亿以上</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0.004%</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0.004%</w:t>
            </w:r>
          </w:p>
        </w:tc>
      </w:tr>
    </w:tbl>
    <w:p w:rsidR="003C4DF2" w:rsidRPr="00763AF1" w:rsidRDefault="00F722C2">
      <w:pPr>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例如：某货物招标中标金额为850万元，计算招标代理服务收费额如下：</w:t>
      </w:r>
    </w:p>
    <w:p w:rsidR="003C4DF2" w:rsidRPr="00763AF1" w:rsidRDefault="00F722C2">
      <w:pPr>
        <w:snapToGrid w:val="0"/>
        <w:spacing w:line="360" w:lineRule="auto"/>
        <w:ind w:leftChars="158" w:left="332" w:firstLineChars="700" w:firstLine="1470"/>
        <w:rPr>
          <w:rFonts w:ascii="宋体" w:hAnsi="宋体" w:cs="宋体"/>
          <w:color w:val="000000" w:themeColor="text1"/>
          <w:szCs w:val="21"/>
        </w:rPr>
      </w:pPr>
      <w:r w:rsidRPr="00763AF1">
        <w:rPr>
          <w:rFonts w:ascii="宋体" w:hAnsi="宋体" w:cs="宋体" w:hint="eastAsia"/>
          <w:color w:val="000000" w:themeColor="text1"/>
          <w:szCs w:val="21"/>
        </w:rPr>
        <w:t>100万元×1.5%=1.5万元</w:t>
      </w:r>
    </w:p>
    <w:p w:rsidR="003C4DF2" w:rsidRPr="00763AF1" w:rsidRDefault="00F722C2">
      <w:pPr>
        <w:snapToGrid w:val="0"/>
        <w:spacing w:line="360" w:lineRule="auto"/>
        <w:ind w:leftChars="158" w:left="332" w:firstLineChars="600" w:firstLine="1260"/>
        <w:rPr>
          <w:rFonts w:ascii="宋体" w:hAnsi="宋体" w:cs="宋体"/>
          <w:color w:val="000000" w:themeColor="text1"/>
          <w:szCs w:val="21"/>
        </w:rPr>
      </w:pPr>
      <w:r w:rsidRPr="00763AF1">
        <w:rPr>
          <w:rFonts w:ascii="宋体" w:hAnsi="宋体" w:cs="宋体" w:hint="eastAsia"/>
          <w:color w:val="000000" w:themeColor="text1"/>
          <w:szCs w:val="21"/>
        </w:rPr>
        <w:t>（500-100）万元×1.1%=4.4万元</w:t>
      </w:r>
    </w:p>
    <w:p w:rsidR="003C4DF2" w:rsidRPr="00763AF1" w:rsidRDefault="00F722C2">
      <w:pPr>
        <w:snapToGrid w:val="0"/>
        <w:spacing w:line="360" w:lineRule="auto"/>
        <w:ind w:leftChars="158" w:left="332" w:firstLineChars="550" w:firstLine="1155"/>
        <w:rPr>
          <w:rFonts w:ascii="宋体" w:hAnsi="宋体" w:cs="宋体"/>
          <w:color w:val="000000" w:themeColor="text1"/>
          <w:szCs w:val="21"/>
        </w:rPr>
      </w:pPr>
      <w:r w:rsidRPr="00763AF1">
        <w:rPr>
          <w:rFonts w:ascii="宋体" w:hAnsi="宋体" w:cs="宋体" w:hint="eastAsia"/>
          <w:color w:val="000000" w:themeColor="text1"/>
          <w:szCs w:val="21"/>
        </w:rPr>
        <w:t>（850-500）万元×0.8%=2.8万元</w:t>
      </w:r>
    </w:p>
    <w:p w:rsidR="003C4DF2" w:rsidRPr="00763AF1" w:rsidRDefault="00F722C2">
      <w:pPr>
        <w:snapToGrid w:val="0"/>
        <w:spacing w:line="360" w:lineRule="auto"/>
        <w:ind w:leftChars="158" w:left="332" w:firstLineChars="550" w:firstLine="1155"/>
        <w:rPr>
          <w:rFonts w:ascii="宋体" w:hAnsi="宋体" w:cs="宋体"/>
          <w:color w:val="000000" w:themeColor="text1"/>
          <w:szCs w:val="21"/>
        </w:rPr>
      </w:pPr>
      <w:r w:rsidRPr="00763AF1">
        <w:rPr>
          <w:rFonts w:ascii="宋体" w:hAnsi="宋体" w:cs="宋体" w:hint="eastAsia"/>
          <w:color w:val="000000" w:themeColor="text1"/>
          <w:szCs w:val="21"/>
        </w:rPr>
        <w:t>合计收费=1.5+4.4+2.8=8.7（万元）</w:t>
      </w:r>
    </w:p>
    <w:p w:rsidR="003C4DF2" w:rsidRPr="00763AF1" w:rsidRDefault="00F722C2">
      <w:pPr>
        <w:numPr>
          <w:ilvl w:val="1"/>
          <w:numId w:val="55"/>
        </w:numPr>
        <w:tabs>
          <w:tab w:val="left" w:pos="709"/>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经依法取消中标资格的，招标代理服务费不予退还。</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询问函、质疑函格式</w:t>
      </w:r>
    </w:p>
    <w:p w:rsidR="003C4DF2" w:rsidRPr="00763AF1" w:rsidRDefault="00F722C2">
      <w:pPr>
        <w:snapToGrid w:val="0"/>
        <w:spacing w:line="360" w:lineRule="auto"/>
        <w:ind w:firstLineChars="201" w:firstLine="424"/>
        <w:rPr>
          <w:rFonts w:ascii="宋体" w:hAnsi="宋体"/>
          <w:b/>
          <w:color w:val="000000" w:themeColor="text1"/>
          <w:szCs w:val="21"/>
        </w:rPr>
      </w:pPr>
      <w:r w:rsidRPr="00763AF1">
        <w:rPr>
          <w:rFonts w:ascii="宋体" w:hAnsi="宋体" w:hint="eastAsia"/>
          <w:b/>
          <w:color w:val="000000" w:themeColor="text1"/>
          <w:szCs w:val="21"/>
        </w:rPr>
        <w:t>说明：本部分格式为投标人提交询问函、质疑函时使用，不属于投标文件格式的组成部分。</w:t>
      </w:r>
    </w:p>
    <w:p w:rsidR="003C4DF2" w:rsidRPr="00763AF1" w:rsidRDefault="00F722C2">
      <w:pPr>
        <w:spacing w:line="440" w:lineRule="exact"/>
        <w:rPr>
          <w:color w:val="000000" w:themeColor="text1"/>
          <w:szCs w:val="21"/>
        </w:rPr>
      </w:pPr>
      <w:r w:rsidRPr="00763AF1">
        <w:rPr>
          <w:color w:val="000000" w:themeColor="text1"/>
          <w:szCs w:val="21"/>
        </w:rPr>
        <w:br w:type="page"/>
      </w:r>
      <w:r w:rsidRPr="00763AF1">
        <w:rPr>
          <w:rFonts w:ascii="黑体" w:eastAsia="黑体" w:hint="eastAsia"/>
          <w:bCs/>
          <w:color w:val="000000" w:themeColor="text1"/>
          <w:sz w:val="28"/>
        </w:rPr>
        <w:lastRenderedPageBreak/>
        <w:t>1：询问函格式</w:t>
      </w:r>
    </w:p>
    <w:p w:rsidR="003C4DF2" w:rsidRPr="00763AF1" w:rsidRDefault="00F722C2">
      <w:pPr>
        <w:jc w:val="center"/>
        <w:rPr>
          <w:rFonts w:ascii="仿宋_GB2312" w:eastAsia="仿宋_GB2312"/>
          <w:b/>
          <w:bCs/>
          <w:color w:val="000000" w:themeColor="text1"/>
          <w:sz w:val="28"/>
          <w:szCs w:val="28"/>
        </w:rPr>
      </w:pPr>
      <w:r w:rsidRPr="00763AF1">
        <w:rPr>
          <w:rFonts w:ascii="仿宋_GB2312" w:eastAsia="仿宋_GB2312" w:hint="eastAsia"/>
          <w:b/>
          <w:bCs/>
          <w:color w:val="000000" w:themeColor="text1"/>
          <w:sz w:val="28"/>
          <w:szCs w:val="28"/>
        </w:rPr>
        <w:t>询  问  函</w:t>
      </w:r>
    </w:p>
    <w:p w:rsidR="003C4DF2" w:rsidRPr="00763AF1" w:rsidRDefault="00F722C2">
      <w:pPr>
        <w:widowControl/>
        <w:snapToGrid w:val="0"/>
        <w:spacing w:line="360" w:lineRule="auto"/>
        <w:rPr>
          <w:rFonts w:ascii="宋体" w:hAnsi="宋体"/>
          <w:b/>
          <w:bCs/>
          <w:color w:val="000000" w:themeColor="text1"/>
          <w:szCs w:val="21"/>
        </w:rPr>
      </w:pPr>
      <w:r w:rsidRPr="00763AF1">
        <w:rPr>
          <w:rFonts w:ascii="宋体" w:hAnsi="宋体" w:hint="eastAsia"/>
          <w:b/>
          <w:bCs/>
          <w:color w:val="000000" w:themeColor="text1"/>
          <w:szCs w:val="21"/>
        </w:rPr>
        <w:t>一、询问供应商基本信息</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询问供应商：</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地址：邮编：</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联系人：联系电话：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授权代表：</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地址： 邮编：</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二、询问项目基本情况</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询问项目的名称：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询问项目的编号：包号：</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采购人名称：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采购文件获取日期：</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color w:val="000000" w:themeColor="text1"/>
          <w:szCs w:val="21"/>
        </w:rPr>
        <w:t>三、</w:t>
      </w:r>
      <w:r w:rsidRPr="00763AF1">
        <w:rPr>
          <w:rFonts w:asciiTheme="majorEastAsia" w:eastAsiaTheme="majorEastAsia" w:hAnsiTheme="majorEastAsia" w:cstheme="majorEastAsia" w:hint="eastAsia"/>
          <w:b/>
          <w:color w:val="000000" w:themeColor="text1"/>
          <w:szCs w:val="21"/>
        </w:rPr>
        <w:t>询问事项具体内容</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询问事项1：</w:t>
      </w:r>
    </w:p>
    <w:p w:rsidR="003C4DF2" w:rsidRPr="00763AF1" w:rsidRDefault="00F722C2">
      <w:pPr>
        <w:widowControl/>
        <w:tabs>
          <w:tab w:val="center" w:pos="5019"/>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说明疑问或无法理解原因：</w:t>
      </w:r>
      <w:r w:rsidRPr="00763AF1">
        <w:rPr>
          <w:rFonts w:ascii="宋体" w:hAnsi="宋体"/>
          <w:color w:val="000000" w:themeColor="text1"/>
          <w:szCs w:val="21"/>
        </w:rPr>
        <w:tab/>
      </w:r>
    </w:p>
    <w:p w:rsidR="003C4DF2" w:rsidRPr="00763AF1" w:rsidRDefault="00F722C2">
      <w:pPr>
        <w:widowControl/>
        <w:tabs>
          <w:tab w:val="left" w:pos="6300"/>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建议：___________________</w:t>
      </w:r>
    </w:p>
    <w:p w:rsidR="003C4DF2" w:rsidRPr="00763AF1" w:rsidRDefault="00F722C2">
      <w:pPr>
        <w:snapToGrid w:val="0"/>
        <w:spacing w:line="360" w:lineRule="auto"/>
        <w:rPr>
          <w:rFonts w:ascii="宋体" w:hAnsi="宋体"/>
          <w:color w:val="000000" w:themeColor="text1"/>
          <w:szCs w:val="21"/>
        </w:rPr>
      </w:pPr>
      <w:r w:rsidRPr="00763AF1">
        <w:rPr>
          <w:rFonts w:asciiTheme="majorEastAsia" w:eastAsiaTheme="majorEastAsia" w:hAnsiTheme="majorEastAsia" w:cstheme="majorEastAsia" w:hint="eastAsia"/>
          <w:color w:val="000000" w:themeColor="text1"/>
          <w:szCs w:val="21"/>
        </w:rPr>
        <w:t>询问事项2：</w:t>
      </w:r>
    </w:p>
    <w:p w:rsidR="003C4DF2" w:rsidRPr="00763AF1" w:rsidRDefault="00F722C2">
      <w:pPr>
        <w:widowControl/>
        <w:tabs>
          <w:tab w:val="left" w:pos="6300"/>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w:t>
      </w: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签字(签章)：      公章： </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日期：  </w:t>
      </w:r>
    </w:p>
    <w:p w:rsidR="003C4DF2" w:rsidRPr="00763AF1" w:rsidRDefault="00F722C2">
      <w:pPr>
        <w:spacing w:line="440" w:lineRule="exact"/>
        <w:rPr>
          <w:color w:val="000000" w:themeColor="text1"/>
          <w:szCs w:val="21"/>
        </w:rPr>
      </w:pPr>
      <w:r w:rsidRPr="00763AF1">
        <w:rPr>
          <w:color w:val="000000" w:themeColor="text1"/>
          <w:szCs w:val="21"/>
        </w:rPr>
        <w:br w:type="page"/>
      </w:r>
      <w:r w:rsidRPr="00763AF1">
        <w:rPr>
          <w:rFonts w:ascii="黑体" w:eastAsia="黑体" w:hint="eastAsia"/>
          <w:bCs/>
          <w:color w:val="000000" w:themeColor="text1"/>
          <w:sz w:val="28"/>
        </w:rPr>
        <w:lastRenderedPageBreak/>
        <w:t>2：质疑函格式</w:t>
      </w:r>
    </w:p>
    <w:p w:rsidR="003C4DF2" w:rsidRPr="00763AF1" w:rsidRDefault="00F722C2">
      <w:pPr>
        <w:jc w:val="center"/>
        <w:rPr>
          <w:rFonts w:ascii="仿宋_GB2312" w:eastAsia="仿宋_GB2312"/>
          <w:b/>
          <w:bCs/>
          <w:color w:val="000000" w:themeColor="text1"/>
          <w:sz w:val="28"/>
          <w:szCs w:val="28"/>
        </w:rPr>
      </w:pPr>
      <w:r w:rsidRPr="00763AF1">
        <w:rPr>
          <w:rFonts w:ascii="仿宋_GB2312" w:eastAsia="仿宋_GB2312"/>
          <w:b/>
          <w:bCs/>
          <w:color w:val="000000" w:themeColor="text1"/>
          <w:sz w:val="28"/>
          <w:szCs w:val="28"/>
        </w:rPr>
        <w:t>质疑</w:t>
      </w:r>
      <w:r w:rsidRPr="00763AF1">
        <w:rPr>
          <w:rFonts w:ascii="仿宋_GB2312" w:eastAsia="仿宋_GB2312" w:hint="eastAsia"/>
          <w:b/>
          <w:bCs/>
          <w:color w:val="000000" w:themeColor="text1"/>
          <w:sz w:val="28"/>
          <w:szCs w:val="28"/>
        </w:rPr>
        <w:t xml:space="preserve">  函</w:t>
      </w:r>
    </w:p>
    <w:p w:rsidR="003C4DF2" w:rsidRPr="00763AF1" w:rsidRDefault="003C4DF2">
      <w:pPr>
        <w:widowControl/>
        <w:snapToGrid w:val="0"/>
        <w:spacing w:line="360" w:lineRule="auto"/>
        <w:rPr>
          <w:rFonts w:ascii="宋体" w:hAnsi="宋体"/>
          <w:color w:val="000000" w:themeColor="text1"/>
          <w:szCs w:val="21"/>
        </w:rPr>
      </w:pPr>
    </w:p>
    <w:p w:rsidR="003C4DF2" w:rsidRPr="00763AF1" w:rsidRDefault="00F722C2">
      <w:pPr>
        <w:widowControl/>
        <w:snapToGrid w:val="0"/>
        <w:spacing w:line="360" w:lineRule="auto"/>
        <w:rPr>
          <w:rFonts w:ascii="宋体" w:hAnsi="宋体"/>
          <w:b/>
          <w:bCs/>
          <w:color w:val="000000" w:themeColor="text1"/>
          <w:szCs w:val="21"/>
        </w:rPr>
      </w:pPr>
      <w:r w:rsidRPr="00763AF1">
        <w:rPr>
          <w:rFonts w:ascii="宋体" w:hAnsi="宋体" w:hint="eastAsia"/>
          <w:b/>
          <w:bCs/>
          <w:color w:val="000000" w:themeColor="text1"/>
          <w:szCs w:val="21"/>
        </w:rPr>
        <w:t>一、质疑供应商基本信息</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质疑供应商：</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地址：邮编：</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联系人：联系电话：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授权代表：</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 邮编：</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二、质疑项目基本情况</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质疑项目的名称：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质疑项目的编号：包号：</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采购人名称：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采购文件获取日期：</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三、质疑事项具体内容</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质疑事项1：</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事实依据：</w:t>
      </w:r>
    </w:p>
    <w:p w:rsidR="003C4DF2" w:rsidRPr="00763AF1" w:rsidRDefault="003C4DF2">
      <w:pPr>
        <w:adjustRightInd w:val="0"/>
        <w:snapToGrid w:val="0"/>
        <w:spacing w:line="360" w:lineRule="auto"/>
        <w:rPr>
          <w:rFonts w:asciiTheme="majorEastAsia" w:eastAsiaTheme="majorEastAsia" w:hAnsiTheme="majorEastAsia" w:cstheme="majorEastAsia"/>
          <w:color w:val="000000" w:themeColor="text1"/>
          <w:szCs w:val="21"/>
        </w:rPr>
      </w:pP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法律依据：</w:t>
      </w:r>
    </w:p>
    <w:p w:rsidR="003C4DF2" w:rsidRPr="00763AF1" w:rsidRDefault="003C4DF2">
      <w:pPr>
        <w:adjustRightInd w:val="0"/>
        <w:snapToGrid w:val="0"/>
        <w:spacing w:line="360" w:lineRule="auto"/>
        <w:rPr>
          <w:rFonts w:asciiTheme="majorEastAsia" w:eastAsiaTheme="majorEastAsia" w:hAnsiTheme="majorEastAsia" w:cstheme="majorEastAsia"/>
          <w:color w:val="000000" w:themeColor="text1"/>
          <w:szCs w:val="21"/>
          <w:u w:val="dotted"/>
        </w:rPr>
      </w:pP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质疑事项2</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四、与质疑事项相关的质疑请求</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请求：</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签字(签章)：      公章： </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日期：  </w:t>
      </w: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lastRenderedPageBreak/>
        <w:t>质疑函制作说明：</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供应商提出质疑时，应提交质疑函和必要的证明材料。</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质疑供应商若委托代理人进行质疑的，质疑函应按要求列明“授权代表”的有关内容，并在附件中提交由质疑</w:t>
      </w:r>
      <w:r w:rsidRPr="00763AF1">
        <w:rPr>
          <w:rFonts w:asciiTheme="majorEastAsia" w:eastAsiaTheme="majorEastAsia" w:hAnsiTheme="majorEastAsia" w:cstheme="majorEastAsia" w:hint="eastAsia"/>
          <w:color w:val="000000" w:themeColor="text1"/>
          <w:kern w:val="0"/>
          <w:szCs w:val="21"/>
        </w:rPr>
        <w:t>供应商签署的授权委托书。授权委托书应载明代理人的姓名或者名称、代理事项、具体权限、期限和相关事项。</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b/>
          <w:bCs/>
          <w:color w:val="000000" w:themeColor="text1"/>
          <w:szCs w:val="21"/>
        </w:rPr>
      </w:pPr>
      <w:r w:rsidRPr="00763AF1">
        <w:rPr>
          <w:rFonts w:asciiTheme="majorEastAsia" w:eastAsiaTheme="majorEastAsia" w:hAnsiTheme="majorEastAsia" w:cstheme="majorEastAsia" w:hint="eastAsia"/>
          <w:b/>
          <w:bCs/>
          <w:color w:val="000000" w:themeColor="text1"/>
          <w:szCs w:val="21"/>
        </w:rPr>
        <w:t>质疑供应商若对项目的某一分包进行质疑，质疑函中应列明具体包组号。</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质疑函的质疑事项应具体、明确，并有必要的事实依据和法律依据。</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质疑函的质疑请求应与质疑事项相关。</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质疑供应商为自然人的，质疑函应由本人签字；质疑供应商为法人或者其他组织的，质疑函应由法定代表人、主要负责人，或者其授权代表签字或者盖章，并加盖公章。</w:t>
      </w:r>
    </w:p>
    <w:sectPr w:rsidR="003C4DF2" w:rsidRPr="00763AF1" w:rsidSect="003C4DF2">
      <w:pgSz w:w="11907" w:h="16840"/>
      <w:pgMar w:top="1440" w:right="1080" w:bottom="1440" w:left="108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D27FCE" w15:done="0"/>
  <w15:commentEx w15:paraId="71662990" w15:done="0"/>
  <w15:commentEx w15:paraId="6FF243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C8" w:rsidRDefault="00E42BC8" w:rsidP="003C4DF2">
      <w:r>
        <w:separator/>
      </w:r>
    </w:p>
  </w:endnote>
  <w:endnote w:type="continuationSeparator" w:id="0">
    <w:p w:rsidR="00E42BC8" w:rsidRDefault="00E42BC8" w:rsidP="003C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Garamond">
    <w:panose1 w:val="020205020503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华文中宋">
    <w:altName w:val="宋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2</w:t>
    </w:r>
    <w:r>
      <w:fldChar w:fldCharType="end"/>
    </w:r>
  </w:p>
  <w:p w:rsidR="0059224D" w:rsidRDefault="0059224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c"/>
    </w:pPr>
    <w:r>
      <w:rPr>
        <w:rFonts w:hint="eastAsia"/>
      </w:rPr>
      <w:t xml:space="preserve">http://www.chinapsp.cn/                              </w:t>
    </w:r>
    <w:r>
      <w:fldChar w:fldCharType="begin"/>
    </w:r>
    <w:r>
      <w:rPr>
        <w:rStyle w:val="af1"/>
      </w:rPr>
      <w:instrText xml:space="preserve"> PAGE </w:instrText>
    </w:r>
    <w:r>
      <w:fldChar w:fldCharType="separate"/>
    </w:r>
    <w:r>
      <w:rPr>
        <w:rStyle w:val="af1"/>
      </w:rPr>
      <w:t>2</w:t>
    </w:r>
    <w:r>
      <w:fldChar w:fldCharType="end"/>
    </w:r>
    <w:r>
      <w:rPr>
        <w:rFonts w:hint="eastAsia"/>
      </w:rPr>
      <w:t>广东采联采购招标有限公司</w:t>
    </w:r>
  </w:p>
  <w:p w:rsidR="0059224D" w:rsidRDefault="0059224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c"/>
    </w:pPr>
    <w:r>
      <w:rPr>
        <w:rFonts w:hint="eastAsia"/>
      </w:rPr>
      <w:t xml:space="preserve">http://www.chinapsp.cn/                   </w:t>
    </w:r>
    <w:r>
      <w:rPr>
        <w:rFonts w:hint="eastAsia"/>
      </w:rPr>
      <w:t>第</w:t>
    </w:r>
    <w:r>
      <w:fldChar w:fldCharType="begin"/>
    </w:r>
    <w:r>
      <w:rPr>
        <w:rStyle w:val="af1"/>
      </w:rPr>
      <w:instrText xml:space="preserve"> PAGE </w:instrText>
    </w:r>
    <w:r>
      <w:fldChar w:fldCharType="separate"/>
    </w:r>
    <w:r w:rsidR="00493D1E">
      <w:rPr>
        <w:rStyle w:val="af1"/>
        <w:noProof/>
      </w:rPr>
      <w:t>39</w:t>
    </w:r>
    <w:r>
      <w:fldChar w:fldCharType="end"/>
    </w:r>
    <w:r>
      <w:rPr>
        <w:rStyle w:val="af1"/>
        <w:rFonts w:hint="eastAsia"/>
      </w:rPr>
      <w:t>页，共</w:t>
    </w:r>
    <w:r>
      <w:fldChar w:fldCharType="begin"/>
    </w:r>
    <w:r>
      <w:rPr>
        <w:rStyle w:val="af1"/>
      </w:rPr>
      <w:instrText xml:space="preserve"> NUMPAGES </w:instrText>
    </w:r>
    <w:r>
      <w:fldChar w:fldCharType="separate"/>
    </w:r>
    <w:r w:rsidR="00493D1E">
      <w:rPr>
        <w:rStyle w:val="af1"/>
        <w:noProof/>
      </w:rPr>
      <w:t>82</w:t>
    </w:r>
    <w:r>
      <w:fldChar w:fldCharType="end"/>
    </w:r>
    <w:r>
      <w:rPr>
        <w:rStyle w:val="af1"/>
        <w:rFonts w:hint="eastAsia"/>
      </w:rPr>
      <w:t>页</w:t>
    </w:r>
    <w:r>
      <w:rPr>
        <w:rStyle w:val="af1"/>
        <w:rFonts w:hint="eastAsia"/>
      </w:rPr>
      <w:t xml:space="preserve">              </w:t>
    </w:r>
    <w:r>
      <w:rPr>
        <w:rFonts w:hint="eastAsia"/>
      </w:rPr>
      <w:t>广东采联采购科技有限公司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c"/>
    </w:pPr>
    <w:r>
      <w:rPr>
        <w:rFonts w:hint="eastAsia"/>
      </w:rPr>
      <w:t xml:space="preserve">http://www.chinapsp.cn/                   </w:t>
    </w:r>
    <w:r>
      <w:rPr>
        <w:rFonts w:hint="eastAsia"/>
      </w:rPr>
      <w:t>第</w:t>
    </w:r>
    <w:r>
      <w:fldChar w:fldCharType="begin"/>
    </w:r>
    <w:r>
      <w:rPr>
        <w:rStyle w:val="af1"/>
      </w:rPr>
      <w:instrText xml:space="preserve"> PAGE </w:instrText>
    </w:r>
    <w:r>
      <w:fldChar w:fldCharType="separate"/>
    </w:r>
    <w:r w:rsidR="00493D1E">
      <w:rPr>
        <w:rStyle w:val="af1"/>
        <w:noProof/>
      </w:rPr>
      <w:t>57</w:t>
    </w:r>
    <w:r>
      <w:fldChar w:fldCharType="end"/>
    </w:r>
    <w:r>
      <w:rPr>
        <w:rStyle w:val="af1"/>
        <w:rFonts w:hint="eastAsia"/>
      </w:rPr>
      <w:t>页，共</w:t>
    </w:r>
    <w:r>
      <w:fldChar w:fldCharType="begin"/>
    </w:r>
    <w:r>
      <w:rPr>
        <w:rStyle w:val="af1"/>
      </w:rPr>
      <w:instrText xml:space="preserve"> NUMPAGES </w:instrText>
    </w:r>
    <w:r>
      <w:fldChar w:fldCharType="separate"/>
    </w:r>
    <w:r w:rsidR="00493D1E">
      <w:rPr>
        <w:rStyle w:val="af1"/>
        <w:noProof/>
      </w:rPr>
      <w:t>82</w:t>
    </w:r>
    <w:r>
      <w:fldChar w:fldCharType="end"/>
    </w:r>
    <w:r>
      <w:rPr>
        <w:rStyle w:val="af1"/>
        <w:rFonts w:hint="eastAsia"/>
      </w:rPr>
      <w:t>页</w:t>
    </w:r>
    <w:r>
      <w:rPr>
        <w:rStyle w:val="af1"/>
        <w:rFonts w:hint="eastAsia"/>
      </w:rPr>
      <w:t xml:space="preserve">                      </w:t>
    </w:r>
    <w:r>
      <w:rPr>
        <w:rFonts w:hint="eastAsia"/>
      </w:rPr>
      <w:t>广东采联采购科技有限公司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c"/>
    </w:pPr>
    <w:r>
      <w:rPr>
        <w:rFonts w:hint="eastAsia"/>
      </w:rPr>
      <w:t xml:space="preserve">http://www.chinapsp.cn/                  </w:t>
    </w:r>
    <w:r>
      <w:rPr>
        <w:rFonts w:hint="eastAsia"/>
      </w:rPr>
      <w:t>第</w:t>
    </w:r>
    <w:r>
      <w:fldChar w:fldCharType="begin"/>
    </w:r>
    <w:r>
      <w:rPr>
        <w:rStyle w:val="af1"/>
      </w:rPr>
      <w:instrText xml:space="preserve"> PAGE </w:instrText>
    </w:r>
    <w:r>
      <w:fldChar w:fldCharType="separate"/>
    </w:r>
    <w:r>
      <w:rPr>
        <w:rStyle w:val="af1"/>
        <w:noProof/>
      </w:rPr>
      <w:t>68</w:t>
    </w:r>
    <w:r>
      <w:fldChar w:fldCharType="end"/>
    </w:r>
    <w:r>
      <w:rPr>
        <w:rStyle w:val="af1"/>
        <w:rFonts w:hint="eastAsia"/>
      </w:rPr>
      <w:t>页，共</w:t>
    </w:r>
    <w:r>
      <w:fldChar w:fldCharType="begin"/>
    </w:r>
    <w:r>
      <w:rPr>
        <w:rStyle w:val="af1"/>
      </w:rPr>
      <w:instrText xml:space="preserve"> NUMPAGES </w:instrText>
    </w:r>
    <w:r>
      <w:fldChar w:fldCharType="separate"/>
    </w:r>
    <w:r w:rsidR="00493D1E">
      <w:rPr>
        <w:rStyle w:val="af1"/>
        <w:noProof/>
      </w:rPr>
      <w:t>82</w:t>
    </w:r>
    <w:r>
      <w:fldChar w:fldCharType="end"/>
    </w:r>
    <w:r>
      <w:rPr>
        <w:rStyle w:val="af1"/>
        <w:rFonts w:hint="eastAsia"/>
      </w:rPr>
      <w:t>页</w:t>
    </w:r>
    <w:r>
      <w:rPr>
        <w:rFonts w:hint="eastAsia"/>
      </w:rPr>
      <w:t>广东采联采购招标有限公司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C8" w:rsidRDefault="00E42BC8" w:rsidP="003C4DF2">
      <w:r>
        <w:separator/>
      </w:r>
    </w:p>
  </w:footnote>
  <w:footnote w:type="continuationSeparator" w:id="0">
    <w:p w:rsidR="00E42BC8" w:rsidRDefault="00E42BC8" w:rsidP="003C4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d"/>
      <w:jc w:val="both"/>
      <w:rPr>
        <w:rFonts w:ascii="宋体" w:hAnsi="宋体"/>
      </w:rPr>
    </w:pPr>
    <w:r>
      <w:rPr>
        <w:rFonts w:ascii="黑体" w:eastAsia="黑体"/>
        <w:noProof/>
        <w:sz w:val="24"/>
      </w:rPr>
      <w:drawing>
        <wp:inline distT="0" distB="0" distL="0" distR="0">
          <wp:extent cx="652969" cy="248400"/>
          <wp:effectExtent l="0" t="0" r="0" b="0"/>
          <wp:docPr id="4" name="图片 4" descr="C:\Users\Administrator\Desktop\公司LOGO（灰色）2018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公司LOGO（灰色）201808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9" cy="248400"/>
                  </a:xfrm>
                  <a:prstGeom prst="rect">
                    <a:avLst/>
                  </a:prstGeom>
                  <a:noFill/>
                  <a:ln>
                    <a:noFill/>
                  </a:ln>
                </pic:spPr>
              </pic:pic>
            </a:graphicData>
          </a:graphic>
        </wp:inline>
      </w:drawing>
    </w:r>
    <w:r>
      <w:rPr>
        <w:rFonts w:ascii="宋体" w:hAnsi="宋体" w:hint="eastAsia"/>
      </w:rPr>
      <w:t xml:space="preserve">  让︱您︱的︱选︱择︱更︱专︱业︱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d"/>
      <w:jc w:val="both"/>
    </w:pPr>
    <w:r>
      <w:rPr>
        <w:rFonts w:ascii="黑体" w:eastAsia="黑体"/>
        <w:noProof/>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ascii="宋体" w:hAnsi="宋体" w:hint="eastAsia"/>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4D" w:rsidRDefault="0059224D">
    <w:pPr>
      <w:pStyle w:val="ad"/>
      <w:jc w:val="both"/>
      <w:rPr>
        <w:rFonts w:ascii="宋体" w:hAnsi="宋体"/>
      </w:rPr>
    </w:pPr>
    <w:r>
      <w:rPr>
        <w:rFonts w:ascii="黑体" w:eastAsia="黑体"/>
        <w:noProof/>
        <w:sz w:val="24"/>
      </w:rPr>
      <w:drawing>
        <wp:inline distT="0" distB="0" distL="0" distR="0">
          <wp:extent cx="664845" cy="249555"/>
          <wp:effectExtent l="0" t="0" r="1905" b="0"/>
          <wp:docPr id="9" name="图片 9"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ascii="宋体" w:hAnsi="宋体" w:hint="eastAsia"/>
      </w:rPr>
      <w:t xml:space="preserve">  让︱您︱的︱选︱择︱更︱专︱业︱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12"/>
    <w:multiLevelType w:val="multilevel"/>
    <w:tmpl w:val="00000012"/>
    <w:lvl w:ilvl="0">
      <w:start w:val="1"/>
      <w:numFmt w:val="japaneseCounting"/>
      <w:lvlText w:val="%1、"/>
      <w:lvlJc w:val="left"/>
      <w:pPr>
        <w:ind w:left="360" w:hanging="36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F25359"/>
    <w:multiLevelType w:val="multilevel"/>
    <w:tmpl w:val="01F253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F62668"/>
    <w:multiLevelType w:val="multilevel"/>
    <w:tmpl w:val="03F6266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b w:val="0"/>
        <w:sz w:val="21"/>
        <w:szCs w:val="21"/>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3FE4411"/>
    <w:multiLevelType w:val="multilevel"/>
    <w:tmpl w:val="03FE44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8B5B8C"/>
    <w:multiLevelType w:val="multilevel"/>
    <w:tmpl w:val="098B5B8C"/>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3C34E09"/>
    <w:multiLevelType w:val="multilevel"/>
    <w:tmpl w:val="13C34E0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3C604A"/>
    <w:multiLevelType w:val="singleLevel"/>
    <w:tmpl w:val="183C604A"/>
    <w:lvl w:ilvl="0">
      <w:start w:val="1"/>
      <w:numFmt w:val="japaneseCounting"/>
      <w:lvlText w:val="%1、"/>
      <w:lvlJc w:val="left"/>
      <w:pPr>
        <w:tabs>
          <w:tab w:val="left" w:pos="960"/>
        </w:tabs>
        <w:ind w:left="960" w:hanging="480"/>
      </w:pPr>
      <w:rPr>
        <w:rFonts w:hint="eastAsia"/>
      </w:rPr>
    </w:lvl>
  </w:abstractNum>
  <w:abstractNum w:abstractNumId="9">
    <w:nsid w:val="18785C86"/>
    <w:multiLevelType w:val="multilevel"/>
    <w:tmpl w:val="18785C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93C42F8"/>
    <w:multiLevelType w:val="multilevel"/>
    <w:tmpl w:val="193C42F8"/>
    <w:lvl w:ilvl="0">
      <w:start w:val="1"/>
      <w:numFmt w:val="decimal"/>
      <w:lvlText w:val="%1）"/>
      <w:lvlJc w:val="left"/>
      <w:pPr>
        <w:ind w:left="1438" w:hanging="360"/>
      </w:pPr>
      <w:rPr>
        <w:rFonts w:hint="default"/>
      </w:rPr>
    </w:lvl>
    <w:lvl w:ilvl="1">
      <w:start w:val="1"/>
      <w:numFmt w:val="lowerLetter"/>
      <w:lvlText w:val="%2)"/>
      <w:lvlJc w:val="left"/>
      <w:pPr>
        <w:ind w:left="1918" w:hanging="420"/>
      </w:pPr>
    </w:lvl>
    <w:lvl w:ilvl="2">
      <w:start w:val="1"/>
      <w:numFmt w:val="lowerRoman"/>
      <w:lvlText w:val="%3."/>
      <w:lvlJc w:val="right"/>
      <w:pPr>
        <w:ind w:left="2338" w:hanging="420"/>
      </w:pPr>
    </w:lvl>
    <w:lvl w:ilvl="3">
      <w:start w:val="1"/>
      <w:numFmt w:val="decimal"/>
      <w:lvlText w:val="%4."/>
      <w:lvlJc w:val="left"/>
      <w:pPr>
        <w:ind w:left="2758" w:hanging="420"/>
      </w:pPr>
    </w:lvl>
    <w:lvl w:ilvl="4">
      <w:start w:val="1"/>
      <w:numFmt w:val="lowerLetter"/>
      <w:lvlText w:val="%5)"/>
      <w:lvlJc w:val="left"/>
      <w:pPr>
        <w:ind w:left="3178" w:hanging="420"/>
      </w:pPr>
    </w:lvl>
    <w:lvl w:ilvl="5">
      <w:start w:val="1"/>
      <w:numFmt w:val="lowerRoman"/>
      <w:lvlText w:val="%6."/>
      <w:lvlJc w:val="right"/>
      <w:pPr>
        <w:ind w:left="3598" w:hanging="420"/>
      </w:pPr>
    </w:lvl>
    <w:lvl w:ilvl="6">
      <w:start w:val="1"/>
      <w:numFmt w:val="decimal"/>
      <w:lvlText w:val="%7."/>
      <w:lvlJc w:val="left"/>
      <w:pPr>
        <w:ind w:left="4018" w:hanging="420"/>
      </w:pPr>
    </w:lvl>
    <w:lvl w:ilvl="7">
      <w:start w:val="1"/>
      <w:numFmt w:val="lowerLetter"/>
      <w:lvlText w:val="%8)"/>
      <w:lvlJc w:val="left"/>
      <w:pPr>
        <w:ind w:left="4438" w:hanging="420"/>
      </w:pPr>
    </w:lvl>
    <w:lvl w:ilvl="8">
      <w:start w:val="1"/>
      <w:numFmt w:val="lowerRoman"/>
      <w:lvlText w:val="%9."/>
      <w:lvlJc w:val="right"/>
      <w:pPr>
        <w:ind w:left="4858" w:hanging="420"/>
      </w:pPr>
    </w:lvl>
  </w:abstractNum>
  <w:abstractNum w:abstractNumId="11">
    <w:nsid w:val="1A1425BA"/>
    <w:multiLevelType w:val="multilevel"/>
    <w:tmpl w:val="1A1425BA"/>
    <w:lvl w:ilvl="0">
      <w:start w:val="1"/>
      <w:numFmt w:val="decimal"/>
      <w:lvlText w:val="2.%1"/>
      <w:lvlJc w:val="left"/>
      <w:pPr>
        <w:ind w:left="425" w:hanging="425"/>
      </w:pPr>
      <w:rPr>
        <w:rFonts w:hint="eastAsia"/>
        <w:b w:val="0"/>
      </w:rPr>
    </w:lvl>
    <w:lvl w:ilvl="1">
      <w:start w:val="1"/>
      <w:numFmt w:val="decimal"/>
      <w:lvlText w:val="%1.%2."/>
      <w:lvlJc w:val="left"/>
      <w:pPr>
        <w:ind w:left="567" w:hanging="567"/>
      </w:pPr>
      <w:rPr>
        <w:rFonts w:ascii="宋体" w:eastAsia="宋体" w:hAnsi="宋体" w:hint="eastAsia"/>
        <w:b w:val="0"/>
        <w:sz w:val="21"/>
        <w:szCs w:val="21"/>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22D6ECA1"/>
    <w:multiLevelType w:val="singleLevel"/>
    <w:tmpl w:val="22D6ECA1"/>
    <w:lvl w:ilvl="0">
      <w:start w:val="1"/>
      <w:numFmt w:val="decimal"/>
      <w:lvlText w:val="%1."/>
      <w:lvlJc w:val="left"/>
      <w:pPr>
        <w:ind w:left="425" w:hanging="425"/>
      </w:pPr>
      <w:rPr>
        <w:rFonts w:hint="default"/>
      </w:rPr>
    </w:lvl>
  </w:abstractNum>
  <w:abstractNum w:abstractNumId="13">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chineseCounting"/>
      <w:lvlText w:val="（%2）"/>
      <w:lvlJc w:val="left"/>
      <w:pPr>
        <w:tabs>
          <w:tab w:val="left" w:pos="780"/>
        </w:tabs>
        <w:ind w:left="780" w:hanging="360"/>
      </w:pPr>
      <w:rPr>
        <w:rFonts w:hint="eastAsia"/>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C61436A"/>
    <w:multiLevelType w:val="multilevel"/>
    <w:tmpl w:val="2C6143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D23426E"/>
    <w:multiLevelType w:val="multilevel"/>
    <w:tmpl w:val="2D23426E"/>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18">
    <w:nsid w:val="34D756C2"/>
    <w:multiLevelType w:val="multilevel"/>
    <w:tmpl w:val="34D756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844DFD"/>
    <w:multiLevelType w:val="multilevel"/>
    <w:tmpl w:val="35844DFD"/>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0">
    <w:nsid w:val="363B247F"/>
    <w:multiLevelType w:val="multilevel"/>
    <w:tmpl w:val="363B24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6D724EB"/>
    <w:multiLevelType w:val="multilevel"/>
    <w:tmpl w:val="36D724E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22">
    <w:nsid w:val="374B7DC5"/>
    <w:multiLevelType w:val="multilevel"/>
    <w:tmpl w:val="374B7DC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BE043AB"/>
    <w:multiLevelType w:val="multilevel"/>
    <w:tmpl w:val="3BE043AB"/>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4">
    <w:nsid w:val="437F1085"/>
    <w:multiLevelType w:val="multilevel"/>
    <w:tmpl w:val="437F1085"/>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5">
    <w:nsid w:val="43D74046"/>
    <w:multiLevelType w:val="multilevel"/>
    <w:tmpl w:val="43D7404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50D346B"/>
    <w:multiLevelType w:val="multilevel"/>
    <w:tmpl w:val="450D346B"/>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8">
    <w:nsid w:val="47DD2253"/>
    <w:multiLevelType w:val="multilevel"/>
    <w:tmpl w:val="47DD2253"/>
    <w:lvl w:ilvl="0">
      <w:start w:val="1"/>
      <w:numFmt w:val="decimal"/>
      <w:lvlText w:val="%1."/>
      <w:lvlJc w:val="left"/>
      <w:pPr>
        <w:ind w:left="425" w:hanging="425"/>
      </w:pPr>
    </w:lvl>
    <w:lvl w:ilvl="1">
      <w:start w:val="1"/>
      <w:numFmt w:val="decimal"/>
      <w:lvlText w:val="%1.%2."/>
      <w:lvlJc w:val="left"/>
      <w:pPr>
        <w:ind w:left="567" w:hanging="567"/>
      </w:pPr>
      <w:rPr>
        <w:rFonts w:asciiTheme="minorEastAsia" w:eastAsiaTheme="minorEastAsia" w:hAnsiTheme="minorEastAsia"/>
        <w:color w:val="auto"/>
      </w:rPr>
    </w:lvl>
    <w:lvl w:ilvl="2">
      <w:start w:val="1"/>
      <w:numFmt w:val="decimal"/>
      <w:lvlText w:val="%1.%2.%3."/>
      <w:lvlJc w:val="left"/>
      <w:pPr>
        <w:ind w:left="709" w:hanging="709"/>
      </w:pPr>
      <w:rPr>
        <w:rFonts w:asciiTheme="minorEastAsia" w:eastAsiaTheme="minorEastAsia" w:hAnsiTheme="minor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485817B9"/>
    <w:multiLevelType w:val="multilevel"/>
    <w:tmpl w:val="485817B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1">
    <w:nsid w:val="4B1939B3"/>
    <w:multiLevelType w:val="multilevel"/>
    <w:tmpl w:val="4B1939B3"/>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4BDA1C36"/>
    <w:multiLevelType w:val="multilevel"/>
    <w:tmpl w:val="4BDA1C3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DF50517"/>
    <w:multiLevelType w:val="hybridMultilevel"/>
    <w:tmpl w:val="038EBDA6"/>
    <w:lvl w:ilvl="0" w:tplc="86A863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DB39DE"/>
    <w:multiLevelType w:val="multilevel"/>
    <w:tmpl w:val="4FDB39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1C956C1"/>
    <w:multiLevelType w:val="multilevel"/>
    <w:tmpl w:val="51C956C1"/>
    <w:lvl w:ilvl="0">
      <w:start w:val="1"/>
      <w:numFmt w:val="decimal"/>
      <w:lvlText w:val="%1)"/>
      <w:lvlJc w:val="left"/>
      <w:pPr>
        <w:ind w:left="645" w:hanging="420"/>
      </w:p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36">
    <w:nsid w:val="52F42418"/>
    <w:multiLevelType w:val="multilevel"/>
    <w:tmpl w:val="52F42418"/>
    <w:lvl w:ilvl="0">
      <w:start w:val="1"/>
      <w:numFmt w:val="chineseCountingThousand"/>
      <w:lvlText w:val="%1、"/>
      <w:lvlJc w:val="left"/>
      <w:pPr>
        <w:tabs>
          <w:tab w:val="left" w:pos="709"/>
        </w:tabs>
        <w:ind w:left="709" w:hanging="425"/>
      </w:pPr>
      <w:rPr>
        <w:rFonts w:hint="eastAsia"/>
        <w:b w:val="0"/>
        <w:strike w:val="0"/>
        <w:color w:val="auto"/>
        <w:lang w:val="en-US"/>
      </w:rPr>
    </w:lvl>
    <w:lvl w:ilvl="1">
      <w:start w:val="1"/>
      <w:numFmt w:val="decimal"/>
      <w:lvlText w:val="%1.%2"/>
      <w:lvlJc w:val="left"/>
      <w:pPr>
        <w:tabs>
          <w:tab w:val="left" w:pos="567"/>
        </w:tabs>
        <w:ind w:left="567" w:hanging="567"/>
      </w:pPr>
      <w:rPr>
        <w:rFonts w:ascii="宋体" w:eastAsia="宋体" w:hAnsi="宋体" w:hint="eastAsia"/>
        <w:b w:val="0"/>
        <w:color w:val="auto"/>
        <w:lang w:val="en-US"/>
      </w:rPr>
    </w:lvl>
    <w:lvl w:ilvl="2">
      <w:start w:val="1"/>
      <w:numFmt w:val="decimal"/>
      <w:lvlText w:val="%1.%2.%3"/>
      <w:lvlJc w:val="left"/>
      <w:pPr>
        <w:tabs>
          <w:tab w:val="left" w:pos="709"/>
        </w:tabs>
        <w:ind w:left="709" w:hanging="709"/>
      </w:pPr>
      <w:rPr>
        <w:rFonts w:ascii="宋体" w:eastAsia="宋体" w:hAnsi="宋体" w:hint="eastAsia"/>
        <w:color w:val="auto"/>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57714C59"/>
    <w:multiLevelType w:val="multilevel"/>
    <w:tmpl w:val="57714C59"/>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9EC7344"/>
    <w:multiLevelType w:val="multilevel"/>
    <w:tmpl w:val="59EC7344"/>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40">
    <w:nsid w:val="5B9A6BA0"/>
    <w:multiLevelType w:val="multilevel"/>
    <w:tmpl w:val="5B9A6BA0"/>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5DE61E17"/>
    <w:multiLevelType w:val="multilevel"/>
    <w:tmpl w:val="5DE61E17"/>
    <w:lvl w:ilvl="0">
      <w:start w:val="1"/>
      <w:numFmt w:val="decimal"/>
      <w:lvlText w:val="%1"/>
      <w:lvlJc w:val="left"/>
      <w:pPr>
        <w:tabs>
          <w:tab w:val="left" w:pos="425"/>
        </w:tabs>
        <w:ind w:left="425" w:hanging="425"/>
      </w:pPr>
      <w:rPr>
        <w:rFonts w:ascii="宋体" w:eastAsia="宋体" w:hAnsi="宋体" w:hint="eastAsia"/>
        <w:strike w:val="0"/>
      </w:rPr>
    </w:lvl>
    <w:lvl w:ilvl="1">
      <w:start w:val="1"/>
      <w:numFmt w:val="decimal"/>
      <w:lvlText w:val="%1.%2."/>
      <w:lvlJc w:val="left"/>
      <w:pPr>
        <w:tabs>
          <w:tab w:val="left" w:pos="567"/>
        </w:tabs>
        <w:ind w:left="567" w:hanging="567"/>
      </w:pPr>
      <w:rPr>
        <w:rFonts w:ascii="宋体" w:eastAsia="宋体" w:hAnsi="宋体" w:hint="eastAsia"/>
        <w:b w:val="0"/>
        <w:strike w:val="0"/>
        <w:dstrike w:val="0"/>
        <w:color w:val="auto"/>
        <w:sz w:val="21"/>
        <w:szCs w:val="21"/>
      </w:rPr>
    </w:lvl>
    <w:lvl w:ilvl="2">
      <w:start w:val="1"/>
      <w:numFmt w:val="decimal"/>
      <w:lvlText w:val="%1.%2.%3."/>
      <w:lvlJc w:val="left"/>
      <w:pPr>
        <w:tabs>
          <w:tab w:val="left" w:pos="567"/>
        </w:tabs>
        <w:ind w:left="567" w:hanging="567"/>
      </w:pPr>
      <w:rPr>
        <w:rFonts w:ascii="宋体" w:eastAsia="宋体" w:hAnsi="宋体" w:hint="eastAsia"/>
        <w:b w:val="0"/>
        <w:color w:val="auto"/>
        <w:sz w:val="21"/>
        <w:szCs w:val="21"/>
      </w:rPr>
    </w:lvl>
    <w:lvl w:ilvl="3">
      <w:start w:val="1"/>
      <w:numFmt w:val="decimal"/>
      <w:lvlText w:val="%1.%2.%3.%4."/>
      <w:lvlJc w:val="left"/>
      <w:pPr>
        <w:tabs>
          <w:tab w:val="left" w:pos="851"/>
        </w:tabs>
        <w:ind w:left="851" w:hanging="851"/>
      </w:pPr>
      <w:rPr>
        <w:rFonts w:ascii="宋体" w:eastAsia="宋体" w:hAnsi="宋体"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nsid w:val="5FEB78A1"/>
    <w:multiLevelType w:val="multilevel"/>
    <w:tmpl w:val="5FEB78A1"/>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00914E3"/>
    <w:multiLevelType w:val="multilevel"/>
    <w:tmpl w:val="600914E3"/>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616415CE"/>
    <w:multiLevelType w:val="multilevel"/>
    <w:tmpl w:val="616415CE"/>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rPr>
        <w:b w:val="0"/>
      </w:rPr>
    </w:lvl>
    <w:lvl w:ilvl="3">
      <w:start w:val="1"/>
      <w:numFmt w:val="decimal"/>
      <w:lvlText w:val="%1.%2.%3.%4."/>
      <w:lvlJc w:val="left"/>
      <w:pPr>
        <w:ind w:left="851" w:hanging="851"/>
      </w:pPr>
      <w:rPr>
        <w:strike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nsid w:val="65734030"/>
    <w:multiLevelType w:val="multilevel"/>
    <w:tmpl w:val="65734030"/>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66FC1111"/>
    <w:multiLevelType w:val="multilevel"/>
    <w:tmpl w:val="66FC11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7A43B64"/>
    <w:multiLevelType w:val="multilevel"/>
    <w:tmpl w:val="67A43B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C4F743B"/>
    <w:multiLevelType w:val="multilevel"/>
    <w:tmpl w:val="6C4F743B"/>
    <w:lvl w:ilvl="0">
      <w:start w:val="1"/>
      <w:numFmt w:val="decimal"/>
      <w:lvlText w:val="%1."/>
      <w:lvlJc w:val="left"/>
      <w:pPr>
        <w:ind w:left="425" w:hanging="425"/>
      </w:pPr>
      <w:rPr>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nsid w:val="6C73457C"/>
    <w:multiLevelType w:val="multilevel"/>
    <w:tmpl w:val="6C7345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6C8D2532"/>
    <w:multiLevelType w:val="multilevel"/>
    <w:tmpl w:val="6C8D2532"/>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decimal"/>
      <w:lvlText w:val="%2)"/>
      <w:lvlJc w:val="left"/>
      <w:pPr>
        <w:tabs>
          <w:tab w:val="left" w:pos="780"/>
        </w:tabs>
        <w:ind w:left="780" w:hanging="360"/>
      </w:pPr>
      <w:rPr>
        <w:rFonts w:hint="eastAsia"/>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6DB629AE"/>
    <w:multiLevelType w:val="multilevel"/>
    <w:tmpl w:val="6DB629AE"/>
    <w:lvl w:ilvl="0">
      <w:start w:val="1"/>
      <w:numFmt w:val="decimal"/>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52">
    <w:nsid w:val="6F060C77"/>
    <w:multiLevelType w:val="multilevel"/>
    <w:tmpl w:val="6F060C77"/>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41759A0"/>
    <w:multiLevelType w:val="multilevel"/>
    <w:tmpl w:val="741759A0"/>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4F7702C"/>
    <w:multiLevelType w:val="multilevel"/>
    <w:tmpl w:val="74F770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7A851134"/>
    <w:multiLevelType w:val="multilevel"/>
    <w:tmpl w:val="7A851134"/>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57">
    <w:nsid w:val="7D8C4523"/>
    <w:multiLevelType w:val="multilevel"/>
    <w:tmpl w:val="7D8C452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8">
    <w:nsid w:val="7EF423E3"/>
    <w:multiLevelType w:val="multilevel"/>
    <w:tmpl w:val="7EF423E3"/>
    <w:lvl w:ilvl="0">
      <w:start w:val="1"/>
      <w:numFmt w:val="decimal"/>
      <w:lvlText w:val="%1)"/>
      <w:lvlJc w:val="left"/>
      <w:pPr>
        <w:ind w:left="279" w:hanging="420"/>
      </w:p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48"/>
  </w:num>
  <w:num w:numId="4">
    <w:abstractNumId w:val="23"/>
  </w:num>
  <w:num w:numId="5">
    <w:abstractNumId w:val="28"/>
  </w:num>
  <w:num w:numId="6">
    <w:abstractNumId w:val="38"/>
  </w:num>
  <w:num w:numId="7">
    <w:abstractNumId w:val="53"/>
  </w:num>
  <w:num w:numId="8">
    <w:abstractNumId w:val="40"/>
  </w:num>
  <w:num w:numId="9">
    <w:abstractNumId w:val="44"/>
  </w:num>
  <w:num w:numId="10">
    <w:abstractNumId w:val="54"/>
  </w:num>
  <w:num w:numId="11">
    <w:abstractNumId w:val="32"/>
  </w:num>
  <w:num w:numId="12">
    <w:abstractNumId w:val="45"/>
  </w:num>
  <w:num w:numId="13">
    <w:abstractNumId w:val="49"/>
  </w:num>
  <w:num w:numId="14">
    <w:abstractNumId w:val="2"/>
  </w:num>
  <w:num w:numId="15">
    <w:abstractNumId w:val="18"/>
  </w:num>
  <w:num w:numId="16">
    <w:abstractNumId w:val="14"/>
  </w:num>
  <w:num w:numId="17">
    <w:abstractNumId w:val="4"/>
  </w:num>
  <w:num w:numId="18">
    <w:abstractNumId w:val="11"/>
  </w:num>
  <w:num w:numId="19">
    <w:abstractNumId w:val="26"/>
  </w:num>
  <w:num w:numId="20">
    <w:abstractNumId w:val="15"/>
  </w:num>
  <w:num w:numId="21">
    <w:abstractNumId w:val="50"/>
  </w:num>
  <w:num w:numId="22">
    <w:abstractNumId w:val="29"/>
  </w:num>
  <w:num w:numId="23">
    <w:abstractNumId w:val="57"/>
  </w:num>
  <w:num w:numId="24">
    <w:abstractNumId w:val="27"/>
  </w:num>
  <w:num w:numId="25">
    <w:abstractNumId w:val="5"/>
  </w:num>
  <w:num w:numId="26">
    <w:abstractNumId w:val="25"/>
  </w:num>
  <w:num w:numId="27">
    <w:abstractNumId w:val="8"/>
  </w:num>
  <w:num w:numId="28">
    <w:abstractNumId w:val="3"/>
  </w:num>
  <w:num w:numId="29">
    <w:abstractNumId w:val="22"/>
  </w:num>
  <w:num w:numId="30">
    <w:abstractNumId w:val="39"/>
  </w:num>
  <w:num w:numId="31">
    <w:abstractNumId w:val="46"/>
  </w:num>
  <w:num w:numId="32">
    <w:abstractNumId w:val="16"/>
  </w:num>
  <w:num w:numId="33">
    <w:abstractNumId w:val="21"/>
  </w:num>
  <w:num w:numId="34">
    <w:abstractNumId w:val="56"/>
  </w:num>
  <w:num w:numId="35">
    <w:abstractNumId w:val="17"/>
  </w:num>
  <w:num w:numId="36">
    <w:abstractNumId w:val="30"/>
  </w:num>
  <w:num w:numId="37">
    <w:abstractNumId w:val="9"/>
  </w:num>
  <w:num w:numId="38">
    <w:abstractNumId w:val="19"/>
  </w:num>
  <w:num w:numId="39">
    <w:abstractNumId w:val="58"/>
  </w:num>
  <w:num w:numId="40">
    <w:abstractNumId w:val="55"/>
  </w:num>
  <w:num w:numId="41">
    <w:abstractNumId w:val="52"/>
  </w:num>
  <w:num w:numId="42">
    <w:abstractNumId w:val="24"/>
  </w:num>
  <w:num w:numId="43">
    <w:abstractNumId w:val="51"/>
  </w:num>
  <w:num w:numId="44">
    <w:abstractNumId w:val="42"/>
  </w:num>
  <w:num w:numId="45">
    <w:abstractNumId w:val="31"/>
  </w:num>
  <w:num w:numId="46">
    <w:abstractNumId w:val="35"/>
  </w:num>
  <w:num w:numId="47">
    <w:abstractNumId w:val="0"/>
    <w:lvlOverride w:ilvl="0">
      <w:startOverride w:val="1"/>
    </w:lvlOverride>
  </w:num>
  <w:num w:numId="48">
    <w:abstractNumId w:val="37"/>
  </w:num>
  <w:num w:numId="49">
    <w:abstractNumId w:val="7"/>
  </w:num>
  <w:num w:numId="50">
    <w:abstractNumId w:val="13"/>
  </w:num>
  <w:num w:numId="51">
    <w:abstractNumId w:val="20"/>
  </w:num>
  <w:num w:numId="52">
    <w:abstractNumId w:val="6"/>
  </w:num>
  <w:num w:numId="53">
    <w:abstractNumId w:val="47"/>
  </w:num>
  <w:num w:numId="54">
    <w:abstractNumId w:val="43"/>
  </w:num>
  <w:num w:numId="55">
    <w:abstractNumId w:val="41"/>
  </w:num>
  <w:num w:numId="56">
    <w:abstractNumId w:val="10"/>
  </w:num>
  <w:num w:numId="57">
    <w:abstractNumId w:val="12"/>
  </w:num>
  <w:num w:numId="58">
    <w:abstractNumId w:val="33"/>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21E"/>
    <w:rsid w:val="0000116C"/>
    <w:rsid w:val="00001700"/>
    <w:rsid w:val="00002ACF"/>
    <w:rsid w:val="000036D2"/>
    <w:rsid w:val="000042EA"/>
    <w:rsid w:val="00004650"/>
    <w:rsid w:val="0000625C"/>
    <w:rsid w:val="0000629F"/>
    <w:rsid w:val="000063B9"/>
    <w:rsid w:val="00006AC9"/>
    <w:rsid w:val="0000735B"/>
    <w:rsid w:val="0000783A"/>
    <w:rsid w:val="000079C7"/>
    <w:rsid w:val="00010219"/>
    <w:rsid w:val="00011524"/>
    <w:rsid w:val="0001270D"/>
    <w:rsid w:val="00014733"/>
    <w:rsid w:val="00014FE5"/>
    <w:rsid w:val="00015E28"/>
    <w:rsid w:val="00020B20"/>
    <w:rsid w:val="00021301"/>
    <w:rsid w:val="000217EF"/>
    <w:rsid w:val="00022156"/>
    <w:rsid w:val="000231C0"/>
    <w:rsid w:val="00024200"/>
    <w:rsid w:val="0002510B"/>
    <w:rsid w:val="0002533E"/>
    <w:rsid w:val="00025403"/>
    <w:rsid w:val="00025B0C"/>
    <w:rsid w:val="00025C33"/>
    <w:rsid w:val="00026C7E"/>
    <w:rsid w:val="00026D45"/>
    <w:rsid w:val="00027156"/>
    <w:rsid w:val="0002786C"/>
    <w:rsid w:val="00027D90"/>
    <w:rsid w:val="00027DF6"/>
    <w:rsid w:val="00030853"/>
    <w:rsid w:val="00031D6D"/>
    <w:rsid w:val="00033262"/>
    <w:rsid w:val="00035244"/>
    <w:rsid w:val="000358D2"/>
    <w:rsid w:val="000409B4"/>
    <w:rsid w:val="00042776"/>
    <w:rsid w:val="00042B40"/>
    <w:rsid w:val="00042CF9"/>
    <w:rsid w:val="00043478"/>
    <w:rsid w:val="00045787"/>
    <w:rsid w:val="00046955"/>
    <w:rsid w:val="00047C41"/>
    <w:rsid w:val="0005192A"/>
    <w:rsid w:val="00051B2A"/>
    <w:rsid w:val="00052F73"/>
    <w:rsid w:val="00054202"/>
    <w:rsid w:val="00054CC2"/>
    <w:rsid w:val="000551FA"/>
    <w:rsid w:val="00055562"/>
    <w:rsid w:val="00055B19"/>
    <w:rsid w:val="00055F20"/>
    <w:rsid w:val="000560B1"/>
    <w:rsid w:val="0005677B"/>
    <w:rsid w:val="00056807"/>
    <w:rsid w:val="000608FC"/>
    <w:rsid w:val="00062141"/>
    <w:rsid w:val="00062D0D"/>
    <w:rsid w:val="0006314C"/>
    <w:rsid w:val="00063D2C"/>
    <w:rsid w:val="00064298"/>
    <w:rsid w:val="0007035F"/>
    <w:rsid w:val="00070873"/>
    <w:rsid w:val="00070E0B"/>
    <w:rsid w:val="000716FC"/>
    <w:rsid w:val="00071B14"/>
    <w:rsid w:val="0007282F"/>
    <w:rsid w:val="00073764"/>
    <w:rsid w:val="00073891"/>
    <w:rsid w:val="0007409C"/>
    <w:rsid w:val="000746C7"/>
    <w:rsid w:val="00075358"/>
    <w:rsid w:val="00075810"/>
    <w:rsid w:val="0007600E"/>
    <w:rsid w:val="00077CB8"/>
    <w:rsid w:val="00080811"/>
    <w:rsid w:val="000808FD"/>
    <w:rsid w:val="00080AE6"/>
    <w:rsid w:val="000815FE"/>
    <w:rsid w:val="00082110"/>
    <w:rsid w:val="00083B4B"/>
    <w:rsid w:val="00083CEE"/>
    <w:rsid w:val="00083F9B"/>
    <w:rsid w:val="00084137"/>
    <w:rsid w:val="00084BCA"/>
    <w:rsid w:val="000860F1"/>
    <w:rsid w:val="00086188"/>
    <w:rsid w:val="00087A9B"/>
    <w:rsid w:val="000902F5"/>
    <w:rsid w:val="000907DD"/>
    <w:rsid w:val="0009106B"/>
    <w:rsid w:val="0009174E"/>
    <w:rsid w:val="00091C48"/>
    <w:rsid w:val="000922CA"/>
    <w:rsid w:val="0009426F"/>
    <w:rsid w:val="00096DF6"/>
    <w:rsid w:val="00096EAA"/>
    <w:rsid w:val="0009745F"/>
    <w:rsid w:val="0009795D"/>
    <w:rsid w:val="00097ADB"/>
    <w:rsid w:val="000A18C8"/>
    <w:rsid w:val="000A2988"/>
    <w:rsid w:val="000A2F5D"/>
    <w:rsid w:val="000A4588"/>
    <w:rsid w:val="000A458C"/>
    <w:rsid w:val="000A45DD"/>
    <w:rsid w:val="000A5671"/>
    <w:rsid w:val="000A5B56"/>
    <w:rsid w:val="000A6135"/>
    <w:rsid w:val="000A6DE6"/>
    <w:rsid w:val="000A6F05"/>
    <w:rsid w:val="000A7020"/>
    <w:rsid w:val="000A7123"/>
    <w:rsid w:val="000A72CC"/>
    <w:rsid w:val="000A7EA3"/>
    <w:rsid w:val="000B090B"/>
    <w:rsid w:val="000B0A3F"/>
    <w:rsid w:val="000B128C"/>
    <w:rsid w:val="000B1AD0"/>
    <w:rsid w:val="000B36AD"/>
    <w:rsid w:val="000B3D27"/>
    <w:rsid w:val="000B3E12"/>
    <w:rsid w:val="000B4393"/>
    <w:rsid w:val="000B45A5"/>
    <w:rsid w:val="000B49C9"/>
    <w:rsid w:val="000B4A76"/>
    <w:rsid w:val="000B4B08"/>
    <w:rsid w:val="000B593C"/>
    <w:rsid w:val="000C39B4"/>
    <w:rsid w:val="000C3C6A"/>
    <w:rsid w:val="000C5FBD"/>
    <w:rsid w:val="000C5FDC"/>
    <w:rsid w:val="000C6345"/>
    <w:rsid w:val="000C72FF"/>
    <w:rsid w:val="000D0954"/>
    <w:rsid w:val="000D0EC5"/>
    <w:rsid w:val="000D0FD6"/>
    <w:rsid w:val="000D1043"/>
    <w:rsid w:val="000D161C"/>
    <w:rsid w:val="000D29D7"/>
    <w:rsid w:val="000D2F30"/>
    <w:rsid w:val="000D32D1"/>
    <w:rsid w:val="000D4DC8"/>
    <w:rsid w:val="000D56F8"/>
    <w:rsid w:val="000D5839"/>
    <w:rsid w:val="000D62B1"/>
    <w:rsid w:val="000D6897"/>
    <w:rsid w:val="000D6D15"/>
    <w:rsid w:val="000D6FC9"/>
    <w:rsid w:val="000E01E1"/>
    <w:rsid w:val="000E036D"/>
    <w:rsid w:val="000E10FA"/>
    <w:rsid w:val="000E10FE"/>
    <w:rsid w:val="000E11BD"/>
    <w:rsid w:val="000E171F"/>
    <w:rsid w:val="000E197B"/>
    <w:rsid w:val="000E35B4"/>
    <w:rsid w:val="000E3DB8"/>
    <w:rsid w:val="000E43A4"/>
    <w:rsid w:val="000E5CFB"/>
    <w:rsid w:val="000E64B6"/>
    <w:rsid w:val="000E65D2"/>
    <w:rsid w:val="000E6AD3"/>
    <w:rsid w:val="000E735D"/>
    <w:rsid w:val="000E7D0F"/>
    <w:rsid w:val="000F018F"/>
    <w:rsid w:val="000F02AD"/>
    <w:rsid w:val="000F0687"/>
    <w:rsid w:val="000F2249"/>
    <w:rsid w:val="000F2BA2"/>
    <w:rsid w:val="000F4A9C"/>
    <w:rsid w:val="000F50DF"/>
    <w:rsid w:val="000F527D"/>
    <w:rsid w:val="000F5D87"/>
    <w:rsid w:val="000F7245"/>
    <w:rsid w:val="0010122F"/>
    <w:rsid w:val="001014E7"/>
    <w:rsid w:val="00101D70"/>
    <w:rsid w:val="001040DC"/>
    <w:rsid w:val="00104584"/>
    <w:rsid w:val="0010541D"/>
    <w:rsid w:val="0010648E"/>
    <w:rsid w:val="001066F5"/>
    <w:rsid w:val="00107BEA"/>
    <w:rsid w:val="00107E28"/>
    <w:rsid w:val="00110421"/>
    <w:rsid w:val="00110F3B"/>
    <w:rsid w:val="00111F67"/>
    <w:rsid w:val="00111F6B"/>
    <w:rsid w:val="00111F9E"/>
    <w:rsid w:val="00113228"/>
    <w:rsid w:val="00113A35"/>
    <w:rsid w:val="0011681A"/>
    <w:rsid w:val="001177C7"/>
    <w:rsid w:val="00117E66"/>
    <w:rsid w:val="00120B88"/>
    <w:rsid w:val="0012114F"/>
    <w:rsid w:val="0012140D"/>
    <w:rsid w:val="00121ACE"/>
    <w:rsid w:val="00122723"/>
    <w:rsid w:val="00122B16"/>
    <w:rsid w:val="00123162"/>
    <w:rsid w:val="00124390"/>
    <w:rsid w:val="00124BFE"/>
    <w:rsid w:val="00125DB5"/>
    <w:rsid w:val="001269F8"/>
    <w:rsid w:val="0012713F"/>
    <w:rsid w:val="00127451"/>
    <w:rsid w:val="0013172A"/>
    <w:rsid w:val="0013238D"/>
    <w:rsid w:val="00132713"/>
    <w:rsid w:val="00133165"/>
    <w:rsid w:val="00133E67"/>
    <w:rsid w:val="001342CB"/>
    <w:rsid w:val="0013481D"/>
    <w:rsid w:val="0013496E"/>
    <w:rsid w:val="00137234"/>
    <w:rsid w:val="001376D9"/>
    <w:rsid w:val="0013792D"/>
    <w:rsid w:val="00137F7E"/>
    <w:rsid w:val="001408BB"/>
    <w:rsid w:val="00140C8C"/>
    <w:rsid w:val="001434A5"/>
    <w:rsid w:val="00143653"/>
    <w:rsid w:val="00144252"/>
    <w:rsid w:val="00144C1A"/>
    <w:rsid w:val="00145701"/>
    <w:rsid w:val="001470D9"/>
    <w:rsid w:val="0014717E"/>
    <w:rsid w:val="00147D55"/>
    <w:rsid w:val="001501DA"/>
    <w:rsid w:val="00150EF4"/>
    <w:rsid w:val="001522CE"/>
    <w:rsid w:val="00153301"/>
    <w:rsid w:val="00153305"/>
    <w:rsid w:val="001537B6"/>
    <w:rsid w:val="00153B9E"/>
    <w:rsid w:val="00153E94"/>
    <w:rsid w:val="00154BA7"/>
    <w:rsid w:val="00155469"/>
    <w:rsid w:val="00155CDD"/>
    <w:rsid w:val="0015670F"/>
    <w:rsid w:val="00156A7E"/>
    <w:rsid w:val="00156E42"/>
    <w:rsid w:val="00157790"/>
    <w:rsid w:val="00157AF3"/>
    <w:rsid w:val="00160379"/>
    <w:rsid w:val="001617F9"/>
    <w:rsid w:val="00161AC4"/>
    <w:rsid w:val="00162589"/>
    <w:rsid w:val="00163084"/>
    <w:rsid w:val="001632B3"/>
    <w:rsid w:val="001637D4"/>
    <w:rsid w:val="00167E01"/>
    <w:rsid w:val="001703FE"/>
    <w:rsid w:val="00170D22"/>
    <w:rsid w:val="00171085"/>
    <w:rsid w:val="0017147E"/>
    <w:rsid w:val="00171D72"/>
    <w:rsid w:val="001722C6"/>
    <w:rsid w:val="00173A0E"/>
    <w:rsid w:val="0017452E"/>
    <w:rsid w:val="00174FA5"/>
    <w:rsid w:val="0017564B"/>
    <w:rsid w:val="00180FFD"/>
    <w:rsid w:val="00181A06"/>
    <w:rsid w:val="00182834"/>
    <w:rsid w:val="0018354F"/>
    <w:rsid w:val="001836B6"/>
    <w:rsid w:val="00183E44"/>
    <w:rsid w:val="00187BC7"/>
    <w:rsid w:val="00187D3F"/>
    <w:rsid w:val="00190254"/>
    <w:rsid w:val="0019030F"/>
    <w:rsid w:val="00190B48"/>
    <w:rsid w:val="00191023"/>
    <w:rsid w:val="0019433D"/>
    <w:rsid w:val="00195198"/>
    <w:rsid w:val="0019586E"/>
    <w:rsid w:val="00195CA6"/>
    <w:rsid w:val="00195DF5"/>
    <w:rsid w:val="0019614A"/>
    <w:rsid w:val="00197979"/>
    <w:rsid w:val="001A0546"/>
    <w:rsid w:val="001A1083"/>
    <w:rsid w:val="001A16FB"/>
    <w:rsid w:val="001A185F"/>
    <w:rsid w:val="001A1870"/>
    <w:rsid w:val="001A190D"/>
    <w:rsid w:val="001A1DD8"/>
    <w:rsid w:val="001A2EA8"/>
    <w:rsid w:val="001A52F8"/>
    <w:rsid w:val="001A570B"/>
    <w:rsid w:val="001A580A"/>
    <w:rsid w:val="001A5B6D"/>
    <w:rsid w:val="001A606C"/>
    <w:rsid w:val="001A616C"/>
    <w:rsid w:val="001A6511"/>
    <w:rsid w:val="001A6C64"/>
    <w:rsid w:val="001A7C1E"/>
    <w:rsid w:val="001A7EE5"/>
    <w:rsid w:val="001B0E95"/>
    <w:rsid w:val="001B127F"/>
    <w:rsid w:val="001B148E"/>
    <w:rsid w:val="001B2082"/>
    <w:rsid w:val="001B3817"/>
    <w:rsid w:val="001B3A69"/>
    <w:rsid w:val="001B4480"/>
    <w:rsid w:val="001B4A18"/>
    <w:rsid w:val="001B4C3B"/>
    <w:rsid w:val="001B4F4A"/>
    <w:rsid w:val="001B5847"/>
    <w:rsid w:val="001B5858"/>
    <w:rsid w:val="001B5B14"/>
    <w:rsid w:val="001B5E1E"/>
    <w:rsid w:val="001B60F2"/>
    <w:rsid w:val="001B6492"/>
    <w:rsid w:val="001B6E94"/>
    <w:rsid w:val="001B7C1E"/>
    <w:rsid w:val="001B7EE1"/>
    <w:rsid w:val="001C2ABC"/>
    <w:rsid w:val="001C31D5"/>
    <w:rsid w:val="001C3B02"/>
    <w:rsid w:val="001C3EF9"/>
    <w:rsid w:val="001C510A"/>
    <w:rsid w:val="001C51F3"/>
    <w:rsid w:val="001C5666"/>
    <w:rsid w:val="001C5BBC"/>
    <w:rsid w:val="001C5C19"/>
    <w:rsid w:val="001C6434"/>
    <w:rsid w:val="001C692D"/>
    <w:rsid w:val="001D01D4"/>
    <w:rsid w:val="001D0AA3"/>
    <w:rsid w:val="001D139D"/>
    <w:rsid w:val="001D17E8"/>
    <w:rsid w:val="001D2272"/>
    <w:rsid w:val="001D29E6"/>
    <w:rsid w:val="001D3002"/>
    <w:rsid w:val="001D438B"/>
    <w:rsid w:val="001D5BF9"/>
    <w:rsid w:val="001D5FE1"/>
    <w:rsid w:val="001D611B"/>
    <w:rsid w:val="001D6642"/>
    <w:rsid w:val="001D7AE0"/>
    <w:rsid w:val="001E00E8"/>
    <w:rsid w:val="001E0F95"/>
    <w:rsid w:val="001E1909"/>
    <w:rsid w:val="001E3D3D"/>
    <w:rsid w:val="001E442D"/>
    <w:rsid w:val="001E5677"/>
    <w:rsid w:val="001E64BC"/>
    <w:rsid w:val="001E67B8"/>
    <w:rsid w:val="001E6ACD"/>
    <w:rsid w:val="001E7465"/>
    <w:rsid w:val="001E7793"/>
    <w:rsid w:val="001F02B8"/>
    <w:rsid w:val="001F074D"/>
    <w:rsid w:val="001F1949"/>
    <w:rsid w:val="001F1D05"/>
    <w:rsid w:val="001F1F84"/>
    <w:rsid w:val="001F27B6"/>
    <w:rsid w:val="001F29C9"/>
    <w:rsid w:val="001F29CC"/>
    <w:rsid w:val="001F2AAA"/>
    <w:rsid w:val="001F2C42"/>
    <w:rsid w:val="001F3AFD"/>
    <w:rsid w:val="001F5382"/>
    <w:rsid w:val="001F5CCD"/>
    <w:rsid w:val="001F64EC"/>
    <w:rsid w:val="001F71F9"/>
    <w:rsid w:val="001F78A7"/>
    <w:rsid w:val="0020219E"/>
    <w:rsid w:val="00202608"/>
    <w:rsid w:val="00204383"/>
    <w:rsid w:val="00204F6C"/>
    <w:rsid w:val="002050AC"/>
    <w:rsid w:val="0020562F"/>
    <w:rsid w:val="002068D0"/>
    <w:rsid w:val="0020691B"/>
    <w:rsid w:val="0021078C"/>
    <w:rsid w:val="00212D60"/>
    <w:rsid w:val="00212EF2"/>
    <w:rsid w:val="00212F40"/>
    <w:rsid w:val="00213AA2"/>
    <w:rsid w:val="00213BEE"/>
    <w:rsid w:val="002144CE"/>
    <w:rsid w:val="00214FE4"/>
    <w:rsid w:val="00215E15"/>
    <w:rsid w:val="00216867"/>
    <w:rsid w:val="00216F05"/>
    <w:rsid w:val="00216FAD"/>
    <w:rsid w:val="00216FE4"/>
    <w:rsid w:val="00217922"/>
    <w:rsid w:val="00217995"/>
    <w:rsid w:val="00220DBA"/>
    <w:rsid w:val="00220E81"/>
    <w:rsid w:val="00221C8B"/>
    <w:rsid w:val="002225AB"/>
    <w:rsid w:val="00222C5C"/>
    <w:rsid w:val="002233B1"/>
    <w:rsid w:val="00223671"/>
    <w:rsid w:val="0022377B"/>
    <w:rsid w:val="0022491E"/>
    <w:rsid w:val="00224BC8"/>
    <w:rsid w:val="00224BD4"/>
    <w:rsid w:val="00225130"/>
    <w:rsid w:val="002270FA"/>
    <w:rsid w:val="00227CEC"/>
    <w:rsid w:val="002323C3"/>
    <w:rsid w:val="002348A4"/>
    <w:rsid w:val="002369B8"/>
    <w:rsid w:val="00240703"/>
    <w:rsid w:val="00240A0F"/>
    <w:rsid w:val="00241A10"/>
    <w:rsid w:val="00243C6E"/>
    <w:rsid w:val="00245D64"/>
    <w:rsid w:val="00247EE9"/>
    <w:rsid w:val="00250B52"/>
    <w:rsid w:val="0025208A"/>
    <w:rsid w:val="00252759"/>
    <w:rsid w:val="002536D8"/>
    <w:rsid w:val="00254D73"/>
    <w:rsid w:val="002550A6"/>
    <w:rsid w:val="002552AB"/>
    <w:rsid w:val="00255676"/>
    <w:rsid w:val="002556EA"/>
    <w:rsid w:val="002558EC"/>
    <w:rsid w:val="0025664A"/>
    <w:rsid w:val="002573CE"/>
    <w:rsid w:val="00262197"/>
    <w:rsid w:val="002626D5"/>
    <w:rsid w:val="0026308B"/>
    <w:rsid w:val="00264266"/>
    <w:rsid w:val="0026429C"/>
    <w:rsid w:val="00264597"/>
    <w:rsid w:val="00265A12"/>
    <w:rsid w:val="002704F2"/>
    <w:rsid w:val="00270CB0"/>
    <w:rsid w:val="00272FA2"/>
    <w:rsid w:val="002736D3"/>
    <w:rsid w:val="002738CF"/>
    <w:rsid w:val="0027428C"/>
    <w:rsid w:val="00274D35"/>
    <w:rsid w:val="002754CC"/>
    <w:rsid w:val="00275E64"/>
    <w:rsid w:val="0027647C"/>
    <w:rsid w:val="002764C8"/>
    <w:rsid w:val="00280001"/>
    <w:rsid w:val="002804D6"/>
    <w:rsid w:val="00282592"/>
    <w:rsid w:val="0028260A"/>
    <w:rsid w:val="0028361C"/>
    <w:rsid w:val="0028405F"/>
    <w:rsid w:val="002841E9"/>
    <w:rsid w:val="00284503"/>
    <w:rsid w:val="0028452A"/>
    <w:rsid w:val="00284675"/>
    <w:rsid w:val="00284E58"/>
    <w:rsid w:val="00286A79"/>
    <w:rsid w:val="00286BF2"/>
    <w:rsid w:val="002878B3"/>
    <w:rsid w:val="00290091"/>
    <w:rsid w:val="002907A9"/>
    <w:rsid w:val="00290F96"/>
    <w:rsid w:val="002927D4"/>
    <w:rsid w:val="00293166"/>
    <w:rsid w:val="0029399A"/>
    <w:rsid w:val="00294B38"/>
    <w:rsid w:val="00294B95"/>
    <w:rsid w:val="00294F7C"/>
    <w:rsid w:val="00295090"/>
    <w:rsid w:val="0029528B"/>
    <w:rsid w:val="002953FA"/>
    <w:rsid w:val="00295EB3"/>
    <w:rsid w:val="00296F34"/>
    <w:rsid w:val="00297B15"/>
    <w:rsid w:val="00297BDD"/>
    <w:rsid w:val="002A0582"/>
    <w:rsid w:val="002A0D5A"/>
    <w:rsid w:val="002A1AB9"/>
    <w:rsid w:val="002A1C0A"/>
    <w:rsid w:val="002A2DB3"/>
    <w:rsid w:val="002A4CA3"/>
    <w:rsid w:val="002A5C37"/>
    <w:rsid w:val="002A6AC9"/>
    <w:rsid w:val="002A734B"/>
    <w:rsid w:val="002A776F"/>
    <w:rsid w:val="002A7D01"/>
    <w:rsid w:val="002B05F4"/>
    <w:rsid w:val="002B10BD"/>
    <w:rsid w:val="002B13A4"/>
    <w:rsid w:val="002B3354"/>
    <w:rsid w:val="002B37EA"/>
    <w:rsid w:val="002B3963"/>
    <w:rsid w:val="002B4BB5"/>
    <w:rsid w:val="002B60E5"/>
    <w:rsid w:val="002B688C"/>
    <w:rsid w:val="002B7916"/>
    <w:rsid w:val="002C14CA"/>
    <w:rsid w:val="002C1E24"/>
    <w:rsid w:val="002C1F78"/>
    <w:rsid w:val="002C255E"/>
    <w:rsid w:val="002C26ED"/>
    <w:rsid w:val="002C2F68"/>
    <w:rsid w:val="002C33B1"/>
    <w:rsid w:val="002C35B0"/>
    <w:rsid w:val="002C4830"/>
    <w:rsid w:val="002C4E0D"/>
    <w:rsid w:val="002C4F5A"/>
    <w:rsid w:val="002C5BB9"/>
    <w:rsid w:val="002C639C"/>
    <w:rsid w:val="002C7633"/>
    <w:rsid w:val="002C769D"/>
    <w:rsid w:val="002D0172"/>
    <w:rsid w:val="002D0903"/>
    <w:rsid w:val="002D1179"/>
    <w:rsid w:val="002D19BE"/>
    <w:rsid w:val="002D1DF7"/>
    <w:rsid w:val="002D208A"/>
    <w:rsid w:val="002D25F0"/>
    <w:rsid w:val="002D30BB"/>
    <w:rsid w:val="002D348D"/>
    <w:rsid w:val="002D4667"/>
    <w:rsid w:val="002D4EF7"/>
    <w:rsid w:val="002D502A"/>
    <w:rsid w:val="002D5341"/>
    <w:rsid w:val="002D5347"/>
    <w:rsid w:val="002D6F64"/>
    <w:rsid w:val="002D784F"/>
    <w:rsid w:val="002E0139"/>
    <w:rsid w:val="002E1610"/>
    <w:rsid w:val="002E1FE6"/>
    <w:rsid w:val="002E2537"/>
    <w:rsid w:val="002E3201"/>
    <w:rsid w:val="002E33EA"/>
    <w:rsid w:val="002E4DED"/>
    <w:rsid w:val="002E5333"/>
    <w:rsid w:val="002E5CCF"/>
    <w:rsid w:val="002E5D81"/>
    <w:rsid w:val="002E6315"/>
    <w:rsid w:val="002E65DC"/>
    <w:rsid w:val="002E720B"/>
    <w:rsid w:val="002E7B9E"/>
    <w:rsid w:val="002E7E44"/>
    <w:rsid w:val="002F0FA8"/>
    <w:rsid w:val="002F118C"/>
    <w:rsid w:val="002F2CE1"/>
    <w:rsid w:val="002F3A6B"/>
    <w:rsid w:val="002F3E98"/>
    <w:rsid w:val="002F4037"/>
    <w:rsid w:val="002F419B"/>
    <w:rsid w:val="002F5273"/>
    <w:rsid w:val="002F631B"/>
    <w:rsid w:val="002F673C"/>
    <w:rsid w:val="002F6E27"/>
    <w:rsid w:val="002F6FA9"/>
    <w:rsid w:val="002F7647"/>
    <w:rsid w:val="003000B7"/>
    <w:rsid w:val="003001CC"/>
    <w:rsid w:val="003004AE"/>
    <w:rsid w:val="00300636"/>
    <w:rsid w:val="00300F61"/>
    <w:rsid w:val="00301EEE"/>
    <w:rsid w:val="00302FE7"/>
    <w:rsid w:val="0030401E"/>
    <w:rsid w:val="0030428E"/>
    <w:rsid w:val="00304D81"/>
    <w:rsid w:val="003056EB"/>
    <w:rsid w:val="003059D5"/>
    <w:rsid w:val="00305FF0"/>
    <w:rsid w:val="00307D07"/>
    <w:rsid w:val="0031035E"/>
    <w:rsid w:val="00310A33"/>
    <w:rsid w:val="0031141F"/>
    <w:rsid w:val="00311AA3"/>
    <w:rsid w:val="00311BFC"/>
    <w:rsid w:val="003123AF"/>
    <w:rsid w:val="003130C4"/>
    <w:rsid w:val="00313345"/>
    <w:rsid w:val="003133B5"/>
    <w:rsid w:val="00313C65"/>
    <w:rsid w:val="00314C82"/>
    <w:rsid w:val="00314FC4"/>
    <w:rsid w:val="003159FF"/>
    <w:rsid w:val="00315C9D"/>
    <w:rsid w:val="00316CAB"/>
    <w:rsid w:val="003171B4"/>
    <w:rsid w:val="003173B3"/>
    <w:rsid w:val="00320690"/>
    <w:rsid w:val="003222FB"/>
    <w:rsid w:val="003249B1"/>
    <w:rsid w:val="00324B55"/>
    <w:rsid w:val="0032542C"/>
    <w:rsid w:val="00325CD4"/>
    <w:rsid w:val="003260EE"/>
    <w:rsid w:val="00326481"/>
    <w:rsid w:val="00326748"/>
    <w:rsid w:val="00326AC6"/>
    <w:rsid w:val="0033012E"/>
    <w:rsid w:val="003309A7"/>
    <w:rsid w:val="00330DE6"/>
    <w:rsid w:val="00330FDE"/>
    <w:rsid w:val="0033130B"/>
    <w:rsid w:val="0033452D"/>
    <w:rsid w:val="00335062"/>
    <w:rsid w:val="00335D49"/>
    <w:rsid w:val="003360B6"/>
    <w:rsid w:val="003362BF"/>
    <w:rsid w:val="00340BEE"/>
    <w:rsid w:val="00340C08"/>
    <w:rsid w:val="003415E6"/>
    <w:rsid w:val="00342BD7"/>
    <w:rsid w:val="00342CA5"/>
    <w:rsid w:val="00343114"/>
    <w:rsid w:val="0034325A"/>
    <w:rsid w:val="0034348C"/>
    <w:rsid w:val="00343BC6"/>
    <w:rsid w:val="00345452"/>
    <w:rsid w:val="00345D11"/>
    <w:rsid w:val="00346423"/>
    <w:rsid w:val="00350476"/>
    <w:rsid w:val="003504B1"/>
    <w:rsid w:val="003516A8"/>
    <w:rsid w:val="00352267"/>
    <w:rsid w:val="00352418"/>
    <w:rsid w:val="0035413E"/>
    <w:rsid w:val="003556B3"/>
    <w:rsid w:val="00355C52"/>
    <w:rsid w:val="00355FDE"/>
    <w:rsid w:val="00357443"/>
    <w:rsid w:val="00361D40"/>
    <w:rsid w:val="00362593"/>
    <w:rsid w:val="003627CB"/>
    <w:rsid w:val="00362B20"/>
    <w:rsid w:val="0036344E"/>
    <w:rsid w:val="0036385E"/>
    <w:rsid w:val="003639E6"/>
    <w:rsid w:val="00364640"/>
    <w:rsid w:val="00364A7B"/>
    <w:rsid w:val="003659B8"/>
    <w:rsid w:val="00365CFE"/>
    <w:rsid w:val="00366470"/>
    <w:rsid w:val="00366EE9"/>
    <w:rsid w:val="00366F3F"/>
    <w:rsid w:val="00367711"/>
    <w:rsid w:val="00367F19"/>
    <w:rsid w:val="003704AF"/>
    <w:rsid w:val="0037139F"/>
    <w:rsid w:val="00373D18"/>
    <w:rsid w:val="00375CDD"/>
    <w:rsid w:val="00375D19"/>
    <w:rsid w:val="00376629"/>
    <w:rsid w:val="00376F40"/>
    <w:rsid w:val="00377087"/>
    <w:rsid w:val="00377730"/>
    <w:rsid w:val="00377B58"/>
    <w:rsid w:val="003800F0"/>
    <w:rsid w:val="00380A43"/>
    <w:rsid w:val="00380AED"/>
    <w:rsid w:val="00381A92"/>
    <w:rsid w:val="0038213F"/>
    <w:rsid w:val="00384CDC"/>
    <w:rsid w:val="003854CE"/>
    <w:rsid w:val="00386788"/>
    <w:rsid w:val="00387BAD"/>
    <w:rsid w:val="00391238"/>
    <w:rsid w:val="00391D10"/>
    <w:rsid w:val="00393ADB"/>
    <w:rsid w:val="00394B8A"/>
    <w:rsid w:val="00396AFD"/>
    <w:rsid w:val="0039725F"/>
    <w:rsid w:val="00397C44"/>
    <w:rsid w:val="003A015C"/>
    <w:rsid w:val="003A0F8E"/>
    <w:rsid w:val="003A12CD"/>
    <w:rsid w:val="003A17ED"/>
    <w:rsid w:val="003A1F7A"/>
    <w:rsid w:val="003A2CBB"/>
    <w:rsid w:val="003A3D60"/>
    <w:rsid w:val="003A775A"/>
    <w:rsid w:val="003A7A45"/>
    <w:rsid w:val="003A7ED5"/>
    <w:rsid w:val="003B0DD8"/>
    <w:rsid w:val="003B0F9C"/>
    <w:rsid w:val="003B12CD"/>
    <w:rsid w:val="003B2426"/>
    <w:rsid w:val="003B3C82"/>
    <w:rsid w:val="003B6181"/>
    <w:rsid w:val="003B6186"/>
    <w:rsid w:val="003B7C19"/>
    <w:rsid w:val="003C003F"/>
    <w:rsid w:val="003C0812"/>
    <w:rsid w:val="003C0EBC"/>
    <w:rsid w:val="003C219E"/>
    <w:rsid w:val="003C2744"/>
    <w:rsid w:val="003C2DEF"/>
    <w:rsid w:val="003C3FB3"/>
    <w:rsid w:val="003C46C2"/>
    <w:rsid w:val="003C4AC5"/>
    <w:rsid w:val="003C4AE8"/>
    <w:rsid w:val="003C4DF2"/>
    <w:rsid w:val="003C4E8A"/>
    <w:rsid w:val="003C4FCD"/>
    <w:rsid w:val="003C5340"/>
    <w:rsid w:val="003C58F9"/>
    <w:rsid w:val="003C59EA"/>
    <w:rsid w:val="003D12F4"/>
    <w:rsid w:val="003D30D4"/>
    <w:rsid w:val="003D3114"/>
    <w:rsid w:val="003D3EC2"/>
    <w:rsid w:val="003D410F"/>
    <w:rsid w:val="003D4B7D"/>
    <w:rsid w:val="003D62D3"/>
    <w:rsid w:val="003D741C"/>
    <w:rsid w:val="003D793A"/>
    <w:rsid w:val="003D7DF4"/>
    <w:rsid w:val="003E16EF"/>
    <w:rsid w:val="003E191D"/>
    <w:rsid w:val="003E19E4"/>
    <w:rsid w:val="003E1A07"/>
    <w:rsid w:val="003E1D9E"/>
    <w:rsid w:val="003E2192"/>
    <w:rsid w:val="003E2EA1"/>
    <w:rsid w:val="003E3761"/>
    <w:rsid w:val="003E6098"/>
    <w:rsid w:val="003E70B9"/>
    <w:rsid w:val="003F0A1C"/>
    <w:rsid w:val="003F1837"/>
    <w:rsid w:val="003F1A0A"/>
    <w:rsid w:val="003F1BCD"/>
    <w:rsid w:val="003F32D0"/>
    <w:rsid w:val="003F437C"/>
    <w:rsid w:val="003F4585"/>
    <w:rsid w:val="003F4DA6"/>
    <w:rsid w:val="003F5132"/>
    <w:rsid w:val="003F6D74"/>
    <w:rsid w:val="003F7196"/>
    <w:rsid w:val="00400707"/>
    <w:rsid w:val="00400B0C"/>
    <w:rsid w:val="004010AF"/>
    <w:rsid w:val="00401B7D"/>
    <w:rsid w:val="00402AF9"/>
    <w:rsid w:val="00402E72"/>
    <w:rsid w:val="004036EA"/>
    <w:rsid w:val="0040416C"/>
    <w:rsid w:val="0040421B"/>
    <w:rsid w:val="004077F9"/>
    <w:rsid w:val="00411C27"/>
    <w:rsid w:val="004146C6"/>
    <w:rsid w:val="0041563A"/>
    <w:rsid w:val="00416802"/>
    <w:rsid w:val="0041703F"/>
    <w:rsid w:val="004176EC"/>
    <w:rsid w:val="00420FF4"/>
    <w:rsid w:val="00421810"/>
    <w:rsid w:val="00421E4B"/>
    <w:rsid w:val="00421F72"/>
    <w:rsid w:val="00422F54"/>
    <w:rsid w:val="004237C4"/>
    <w:rsid w:val="00425182"/>
    <w:rsid w:val="00425997"/>
    <w:rsid w:val="004264F5"/>
    <w:rsid w:val="00426B03"/>
    <w:rsid w:val="00427CCA"/>
    <w:rsid w:val="00431308"/>
    <w:rsid w:val="00431932"/>
    <w:rsid w:val="00431C05"/>
    <w:rsid w:val="00431F02"/>
    <w:rsid w:val="00432685"/>
    <w:rsid w:val="004340FF"/>
    <w:rsid w:val="004342B4"/>
    <w:rsid w:val="00434386"/>
    <w:rsid w:val="004348CD"/>
    <w:rsid w:val="00434CD4"/>
    <w:rsid w:val="00435C0F"/>
    <w:rsid w:val="00435EC8"/>
    <w:rsid w:val="00437491"/>
    <w:rsid w:val="004411E9"/>
    <w:rsid w:val="00445733"/>
    <w:rsid w:val="00445BB9"/>
    <w:rsid w:val="00446DB0"/>
    <w:rsid w:val="00447B17"/>
    <w:rsid w:val="00447D63"/>
    <w:rsid w:val="00450035"/>
    <w:rsid w:val="00450DF8"/>
    <w:rsid w:val="004517B1"/>
    <w:rsid w:val="00451A79"/>
    <w:rsid w:val="00451F09"/>
    <w:rsid w:val="00452DF1"/>
    <w:rsid w:val="00453497"/>
    <w:rsid w:val="00455E21"/>
    <w:rsid w:val="00456D37"/>
    <w:rsid w:val="0045722B"/>
    <w:rsid w:val="00457BBD"/>
    <w:rsid w:val="004605BE"/>
    <w:rsid w:val="004608F1"/>
    <w:rsid w:val="004618C1"/>
    <w:rsid w:val="00461EE8"/>
    <w:rsid w:val="0046302B"/>
    <w:rsid w:val="00466061"/>
    <w:rsid w:val="00467B17"/>
    <w:rsid w:val="00470394"/>
    <w:rsid w:val="00470425"/>
    <w:rsid w:val="00470D03"/>
    <w:rsid w:val="0047118D"/>
    <w:rsid w:val="004721EF"/>
    <w:rsid w:val="0047279F"/>
    <w:rsid w:val="00472AC0"/>
    <w:rsid w:val="00473EA0"/>
    <w:rsid w:val="00474379"/>
    <w:rsid w:val="00474439"/>
    <w:rsid w:val="0047457D"/>
    <w:rsid w:val="00475400"/>
    <w:rsid w:val="00475AF1"/>
    <w:rsid w:val="0047685F"/>
    <w:rsid w:val="00477224"/>
    <w:rsid w:val="0047730C"/>
    <w:rsid w:val="00480D27"/>
    <w:rsid w:val="0048167E"/>
    <w:rsid w:val="004821C8"/>
    <w:rsid w:val="0048295E"/>
    <w:rsid w:val="00484795"/>
    <w:rsid w:val="00484B3D"/>
    <w:rsid w:val="00484D3F"/>
    <w:rsid w:val="004856AA"/>
    <w:rsid w:val="004857AB"/>
    <w:rsid w:val="00490279"/>
    <w:rsid w:val="00490468"/>
    <w:rsid w:val="004917F1"/>
    <w:rsid w:val="004919BF"/>
    <w:rsid w:val="0049300D"/>
    <w:rsid w:val="00493D1E"/>
    <w:rsid w:val="00493E25"/>
    <w:rsid w:val="00497D87"/>
    <w:rsid w:val="004A110E"/>
    <w:rsid w:val="004A17A8"/>
    <w:rsid w:val="004A303B"/>
    <w:rsid w:val="004A41F0"/>
    <w:rsid w:val="004A4B56"/>
    <w:rsid w:val="004A663F"/>
    <w:rsid w:val="004A7B8C"/>
    <w:rsid w:val="004A7D8F"/>
    <w:rsid w:val="004A7F8C"/>
    <w:rsid w:val="004B01B0"/>
    <w:rsid w:val="004B10F9"/>
    <w:rsid w:val="004B113C"/>
    <w:rsid w:val="004B12B8"/>
    <w:rsid w:val="004B20DC"/>
    <w:rsid w:val="004B2F93"/>
    <w:rsid w:val="004B350C"/>
    <w:rsid w:val="004B3A12"/>
    <w:rsid w:val="004B4693"/>
    <w:rsid w:val="004B5F50"/>
    <w:rsid w:val="004B7118"/>
    <w:rsid w:val="004B7336"/>
    <w:rsid w:val="004C02D7"/>
    <w:rsid w:val="004C0894"/>
    <w:rsid w:val="004C14C5"/>
    <w:rsid w:val="004C1958"/>
    <w:rsid w:val="004C202C"/>
    <w:rsid w:val="004C2128"/>
    <w:rsid w:val="004C2F8D"/>
    <w:rsid w:val="004C3D6B"/>
    <w:rsid w:val="004C3E0F"/>
    <w:rsid w:val="004C52A0"/>
    <w:rsid w:val="004C5C42"/>
    <w:rsid w:val="004C784F"/>
    <w:rsid w:val="004C7F13"/>
    <w:rsid w:val="004D087F"/>
    <w:rsid w:val="004D1482"/>
    <w:rsid w:val="004D2572"/>
    <w:rsid w:val="004D28D9"/>
    <w:rsid w:val="004D2988"/>
    <w:rsid w:val="004D389A"/>
    <w:rsid w:val="004D3BE3"/>
    <w:rsid w:val="004D3E9D"/>
    <w:rsid w:val="004D4087"/>
    <w:rsid w:val="004D548B"/>
    <w:rsid w:val="004D626A"/>
    <w:rsid w:val="004D63C5"/>
    <w:rsid w:val="004D64E2"/>
    <w:rsid w:val="004D655F"/>
    <w:rsid w:val="004D6EF2"/>
    <w:rsid w:val="004D72B6"/>
    <w:rsid w:val="004D7474"/>
    <w:rsid w:val="004D7900"/>
    <w:rsid w:val="004D7D80"/>
    <w:rsid w:val="004E05CF"/>
    <w:rsid w:val="004E063D"/>
    <w:rsid w:val="004E0D1D"/>
    <w:rsid w:val="004E2335"/>
    <w:rsid w:val="004E2D34"/>
    <w:rsid w:val="004E34D8"/>
    <w:rsid w:val="004E3B37"/>
    <w:rsid w:val="004E3DBA"/>
    <w:rsid w:val="004E3E5A"/>
    <w:rsid w:val="004E4191"/>
    <w:rsid w:val="004E54F0"/>
    <w:rsid w:val="004E5614"/>
    <w:rsid w:val="004E5BC7"/>
    <w:rsid w:val="004E6B58"/>
    <w:rsid w:val="004E71E6"/>
    <w:rsid w:val="004E76F2"/>
    <w:rsid w:val="004E772B"/>
    <w:rsid w:val="004F11C7"/>
    <w:rsid w:val="004F1653"/>
    <w:rsid w:val="004F17F3"/>
    <w:rsid w:val="004F17FB"/>
    <w:rsid w:val="004F1C4D"/>
    <w:rsid w:val="004F1C83"/>
    <w:rsid w:val="004F242B"/>
    <w:rsid w:val="004F2D93"/>
    <w:rsid w:val="004F38CA"/>
    <w:rsid w:val="004F50D5"/>
    <w:rsid w:val="004F566D"/>
    <w:rsid w:val="0050139C"/>
    <w:rsid w:val="0050473F"/>
    <w:rsid w:val="00504B17"/>
    <w:rsid w:val="00505EFA"/>
    <w:rsid w:val="005060C9"/>
    <w:rsid w:val="00506488"/>
    <w:rsid w:val="0050770A"/>
    <w:rsid w:val="005078E9"/>
    <w:rsid w:val="0051045C"/>
    <w:rsid w:val="0051050B"/>
    <w:rsid w:val="00510BF8"/>
    <w:rsid w:val="00510C64"/>
    <w:rsid w:val="00510D23"/>
    <w:rsid w:val="00510EA7"/>
    <w:rsid w:val="00511F29"/>
    <w:rsid w:val="00512496"/>
    <w:rsid w:val="00512A85"/>
    <w:rsid w:val="005131C6"/>
    <w:rsid w:val="00513851"/>
    <w:rsid w:val="00513E79"/>
    <w:rsid w:val="00515972"/>
    <w:rsid w:val="0051714D"/>
    <w:rsid w:val="00517521"/>
    <w:rsid w:val="005208D6"/>
    <w:rsid w:val="0052161C"/>
    <w:rsid w:val="00522165"/>
    <w:rsid w:val="005222BA"/>
    <w:rsid w:val="00522515"/>
    <w:rsid w:val="00523173"/>
    <w:rsid w:val="0052419B"/>
    <w:rsid w:val="005245AD"/>
    <w:rsid w:val="0052710E"/>
    <w:rsid w:val="005277CE"/>
    <w:rsid w:val="0052795F"/>
    <w:rsid w:val="00527980"/>
    <w:rsid w:val="00532456"/>
    <w:rsid w:val="0053291A"/>
    <w:rsid w:val="0053371F"/>
    <w:rsid w:val="00537753"/>
    <w:rsid w:val="00537945"/>
    <w:rsid w:val="00541DC6"/>
    <w:rsid w:val="00542113"/>
    <w:rsid w:val="0054311B"/>
    <w:rsid w:val="00545104"/>
    <w:rsid w:val="00545CEF"/>
    <w:rsid w:val="00546284"/>
    <w:rsid w:val="00546D7D"/>
    <w:rsid w:val="00547D67"/>
    <w:rsid w:val="00550920"/>
    <w:rsid w:val="00550F85"/>
    <w:rsid w:val="00551273"/>
    <w:rsid w:val="0055134B"/>
    <w:rsid w:val="00551B9D"/>
    <w:rsid w:val="005524CE"/>
    <w:rsid w:val="00552848"/>
    <w:rsid w:val="00552F70"/>
    <w:rsid w:val="00552F79"/>
    <w:rsid w:val="005531F3"/>
    <w:rsid w:val="005555C6"/>
    <w:rsid w:val="00555CFB"/>
    <w:rsid w:val="00555F4F"/>
    <w:rsid w:val="0055602B"/>
    <w:rsid w:val="00556439"/>
    <w:rsid w:val="00556939"/>
    <w:rsid w:val="00556E41"/>
    <w:rsid w:val="00556E4B"/>
    <w:rsid w:val="00556FA2"/>
    <w:rsid w:val="0056055F"/>
    <w:rsid w:val="005608F3"/>
    <w:rsid w:val="00560F77"/>
    <w:rsid w:val="00561341"/>
    <w:rsid w:val="0056399A"/>
    <w:rsid w:val="00564195"/>
    <w:rsid w:val="0056459A"/>
    <w:rsid w:val="005648E4"/>
    <w:rsid w:val="00564B6F"/>
    <w:rsid w:val="0056537A"/>
    <w:rsid w:val="005661C3"/>
    <w:rsid w:val="005671AA"/>
    <w:rsid w:val="00567770"/>
    <w:rsid w:val="0056792C"/>
    <w:rsid w:val="00572522"/>
    <w:rsid w:val="00573714"/>
    <w:rsid w:val="00574D5F"/>
    <w:rsid w:val="00575135"/>
    <w:rsid w:val="00575FC8"/>
    <w:rsid w:val="00576106"/>
    <w:rsid w:val="00577519"/>
    <w:rsid w:val="00577E81"/>
    <w:rsid w:val="00580145"/>
    <w:rsid w:val="00581131"/>
    <w:rsid w:val="005824E7"/>
    <w:rsid w:val="005827FA"/>
    <w:rsid w:val="0058488B"/>
    <w:rsid w:val="0058488F"/>
    <w:rsid w:val="00586173"/>
    <w:rsid w:val="0058716D"/>
    <w:rsid w:val="00587CCA"/>
    <w:rsid w:val="0059023D"/>
    <w:rsid w:val="0059069B"/>
    <w:rsid w:val="005908ED"/>
    <w:rsid w:val="0059224D"/>
    <w:rsid w:val="0059266B"/>
    <w:rsid w:val="00593FEC"/>
    <w:rsid w:val="005966E0"/>
    <w:rsid w:val="00597314"/>
    <w:rsid w:val="005976F2"/>
    <w:rsid w:val="00597FC8"/>
    <w:rsid w:val="005A11D1"/>
    <w:rsid w:val="005A11ED"/>
    <w:rsid w:val="005A178C"/>
    <w:rsid w:val="005A2CF4"/>
    <w:rsid w:val="005A3698"/>
    <w:rsid w:val="005A3EC9"/>
    <w:rsid w:val="005A45F8"/>
    <w:rsid w:val="005A4D61"/>
    <w:rsid w:val="005A53ED"/>
    <w:rsid w:val="005A550A"/>
    <w:rsid w:val="005A61BB"/>
    <w:rsid w:val="005A682F"/>
    <w:rsid w:val="005A6E44"/>
    <w:rsid w:val="005A6E9F"/>
    <w:rsid w:val="005A7AFE"/>
    <w:rsid w:val="005B084F"/>
    <w:rsid w:val="005B18B2"/>
    <w:rsid w:val="005B1C86"/>
    <w:rsid w:val="005B1ED7"/>
    <w:rsid w:val="005B393E"/>
    <w:rsid w:val="005B3D68"/>
    <w:rsid w:val="005B4C6A"/>
    <w:rsid w:val="005B5127"/>
    <w:rsid w:val="005B5388"/>
    <w:rsid w:val="005B604D"/>
    <w:rsid w:val="005B60BE"/>
    <w:rsid w:val="005B6300"/>
    <w:rsid w:val="005B673D"/>
    <w:rsid w:val="005B6FE9"/>
    <w:rsid w:val="005B72F0"/>
    <w:rsid w:val="005C1213"/>
    <w:rsid w:val="005C194D"/>
    <w:rsid w:val="005C3761"/>
    <w:rsid w:val="005C41E3"/>
    <w:rsid w:val="005C4B38"/>
    <w:rsid w:val="005C510A"/>
    <w:rsid w:val="005C53B8"/>
    <w:rsid w:val="005C5B75"/>
    <w:rsid w:val="005D0E50"/>
    <w:rsid w:val="005D12C4"/>
    <w:rsid w:val="005D1BF5"/>
    <w:rsid w:val="005D229D"/>
    <w:rsid w:val="005D2745"/>
    <w:rsid w:val="005D2B81"/>
    <w:rsid w:val="005D6966"/>
    <w:rsid w:val="005D7D3D"/>
    <w:rsid w:val="005E05B0"/>
    <w:rsid w:val="005E06E8"/>
    <w:rsid w:val="005E0BD3"/>
    <w:rsid w:val="005E18EF"/>
    <w:rsid w:val="005E3019"/>
    <w:rsid w:val="005E419E"/>
    <w:rsid w:val="005E46D6"/>
    <w:rsid w:val="005E611A"/>
    <w:rsid w:val="005E6E02"/>
    <w:rsid w:val="005E706A"/>
    <w:rsid w:val="005E753B"/>
    <w:rsid w:val="005F16D1"/>
    <w:rsid w:val="005F3388"/>
    <w:rsid w:val="005F445F"/>
    <w:rsid w:val="005F642E"/>
    <w:rsid w:val="006000D1"/>
    <w:rsid w:val="00600BA6"/>
    <w:rsid w:val="00600D57"/>
    <w:rsid w:val="006030F6"/>
    <w:rsid w:val="00603607"/>
    <w:rsid w:val="00603926"/>
    <w:rsid w:val="00603F49"/>
    <w:rsid w:val="00605012"/>
    <w:rsid w:val="00605633"/>
    <w:rsid w:val="00606978"/>
    <w:rsid w:val="006069B8"/>
    <w:rsid w:val="0061036A"/>
    <w:rsid w:val="0061039D"/>
    <w:rsid w:val="00610975"/>
    <w:rsid w:val="00610B84"/>
    <w:rsid w:val="00611688"/>
    <w:rsid w:val="0061245C"/>
    <w:rsid w:val="006141EC"/>
    <w:rsid w:val="006142BA"/>
    <w:rsid w:val="00614BFD"/>
    <w:rsid w:val="0061584A"/>
    <w:rsid w:val="00615CF3"/>
    <w:rsid w:val="0061614C"/>
    <w:rsid w:val="00616C42"/>
    <w:rsid w:val="00617D1A"/>
    <w:rsid w:val="0062125E"/>
    <w:rsid w:val="00621ECD"/>
    <w:rsid w:val="0062212B"/>
    <w:rsid w:val="0062260D"/>
    <w:rsid w:val="00622A73"/>
    <w:rsid w:val="00623369"/>
    <w:rsid w:val="006234E7"/>
    <w:rsid w:val="00624377"/>
    <w:rsid w:val="00625FCE"/>
    <w:rsid w:val="00627749"/>
    <w:rsid w:val="00627C71"/>
    <w:rsid w:val="006301CB"/>
    <w:rsid w:val="00631187"/>
    <w:rsid w:val="006315EF"/>
    <w:rsid w:val="006319CC"/>
    <w:rsid w:val="00633C4E"/>
    <w:rsid w:val="00634234"/>
    <w:rsid w:val="006357E2"/>
    <w:rsid w:val="00635F40"/>
    <w:rsid w:val="00636E0B"/>
    <w:rsid w:val="00637069"/>
    <w:rsid w:val="006409C0"/>
    <w:rsid w:val="006414BD"/>
    <w:rsid w:val="00641797"/>
    <w:rsid w:val="006435B5"/>
    <w:rsid w:val="00644032"/>
    <w:rsid w:val="0064435B"/>
    <w:rsid w:val="00644CA9"/>
    <w:rsid w:val="00644DF3"/>
    <w:rsid w:val="00645996"/>
    <w:rsid w:val="006476FE"/>
    <w:rsid w:val="00647BE3"/>
    <w:rsid w:val="006506D0"/>
    <w:rsid w:val="00650779"/>
    <w:rsid w:val="0065140E"/>
    <w:rsid w:val="00651633"/>
    <w:rsid w:val="0065185B"/>
    <w:rsid w:val="006518DE"/>
    <w:rsid w:val="006524AF"/>
    <w:rsid w:val="00653486"/>
    <w:rsid w:val="006544FA"/>
    <w:rsid w:val="00654A76"/>
    <w:rsid w:val="00655340"/>
    <w:rsid w:val="00655503"/>
    <w:rsid w:val="00655DF4"/>
    <w:rsid w:val="00655F37"/>
    <w:rsid w:val="00656672"/>
    <w:rsid w:val="006568BA"/>
    <w:rsid w:val="006569C4"/>
    <w:rsid w:val="00661D81"/>
    <w:rsid w:val="00662632"/>
    <w:rsid w:val="0066283F"/>
    <w:rsid w:val="006646A4"/>
    <w:rsid w:val="006658BD"/>
    <w:rsid w:val="00667569"/>
    <w:rsid w:val="006702B3"/>
    <w:rsid w:val="006704B8"/>
    <w:rsid w:val="00670EEA"/>
    <w:rsid w:val="00671968"/>
    <w:rsid w:val="006727F3"/>
    <w:rsid w:val="00672F37"/>
    <w:rsid w:val="006739D5"/>
    <w:rsid w:val="0067400C"/>
    <w:rsid w:val="0067436C"/>
    <w:rsid w:val="00674492"/>
    <w:rsid w:val="00674B49"/>
    <w:rsid w:val="0067652C"/>
    <w:rsid w:val="00677199"/>
    <w:rsid w:val="0067758B"/>
    <w:rsid w:val="006807E4"/>
    <w:rsid w:val="00681B06"/>
    <w:rsid w:val="00681DA4"/>
    <w:rsid w:val="006835FA"/>
    <w:rsid w:val="006846A9"/>
    <w:rsid w:val="00686119"/>
    <w:rsid w:val="006861E2"/>
    <w:rsid w:val="00687E1D"/>
    <w:rsid w:val="00690473"/>
    <w:rsid w:val="00690885"/>
    <w:rsid w:val="00690C66"/>
    <w:rsid w:val="00691B32"/>
    <w:rsid w:val="00692A58"/>
    <w:rsid w:val="00693587"/>
    <w:rsid w:val="00693DA2"/>
    <w:rsid w:val="0069458C"/>
    <w:rsid w:val="00696473"/>
    <w:rsid w:val="006964E2"/>
    <w:rsid w:val="00697D12"/>
    <w:rsid w:val="00697E59"/>
    <w:rsid w:val="006A1DFE"/>
    <w:rsid w:val="006A2E2B"/>
    <w:rsid w:val="006A2EB4"/>
    <w:rsid w:val="006A31FC"/>
    <w:rsid w:val="006A368A"/>
    <w:rsid w:val="006A44C7"/>
    <w:rsid w:val="006A517B"/>
    <w:rsid w:val="006A5E12"/>
    <w:rsid w:val="006A6CA7"/>
    <w:rsid w:val="006B24E4"/>
    <w:rsid w:val="006B344A"/>
    <w:rsid w:val="006B45C8"/>
    <w:rsid w:val="006B63BE"/>
    <w:rsid w:val="006B7801"/>
    <w:rsid w:val="006C06A9"/>
    <w:rsid w:val="006C3E4D"/>
    <w:rsid w:val="006C45BC"/>
    <w:rsid w:val="006C4F27"/>
    <w:rsid w:val="006C5158"/>
    <w:rsid w:val="006C53F1"/>
    <w:rsid w:val="006C5EBC"/>
    <w:rsid w:val="006C6942"/>
    <w:rsid w:val="006C7C21"/>
    <w:rsid w:val="006D24C9"/>
    <w:rsid w:val="006D255E"/>
    <w:rsid w:val="006D2FD4"/>
    <w:rsid w:val="006D3119"/>
    <w:rsid w:val="006D35A1"/>
    <w:rsid w:val="006D4312"/>
    <w:rsid w:val="006D5209"/>
    <w:rsid w:val="006D5D42"/>
    <w:rsid w:val="006D5E8B"/>
    <w:rsid w:val="006D6D04"/>
    <w:rsid w:val="006E0C0C"/>
    <w:rsid w:val="006E256D"/>
    <w:rsid w:val="006E2A62"/>
    <w:rsid w:val="006E448F"/>
    <w:rsid w:val="006E5768"/>
    <w:rsid w:val="006E6160"/>
    <w:rsid w:val="006E710E"/>
    <w:rsid w:val="006E7353"/>
    <w:rsid w:val="006E763C"/>
    <w:rsid w:val="006F0E3D"/>
    <w:rsid w:val="006F1CB3"/>
    <w:rsid w:val="006F1F91"/>
    <w:rsid w:val="006F428C"/>
    <w:rsid w:val="006F55C7"/>
    <w:rsid w:val="006F5917"/>
    <w:rsid w:val="006F7F7B"/>
    <w:rsid w:val="0070184F"/>
    <w:rsid w:val="00701945"/>
    <w:rsid w:val="00705837"/>
    <w:rsid w:val="007061B3"/>
    <w:rsid w:val="00706428"/>
    <w:rsid w:val="00706EAA"/>
    <w:rsid w:val="00706EC7"/>
    <w:rsid w:val="00710063"/>
    <w:rsid w:val="007117F6"/>
    <w:rsid w:val="00711887"/>
    <w:rsid w:val="00711E75"/>
    <w:rsid w:val="0071235A"/>
    <w:rsid w:val="00714DA7"/>
    <w:rsid w:val="00714E67"/>
    <w:rsid w:val="00715646"/>
    <w:rsid w:val="007158CF"/>
    <w:rsid w:val="0071633E"/>
    <w:rsid w:val="00716CD2"/>
    <w:rsid w:val="00720F75"/>
    <w:rsid w:val="007217AD"/>
    <w:rsid w:val="0072185F"/>
    <w:rsid w:val="00722AB3"/>
    <w:rsid w:val="007249D3"/>
    <w:rsid w:val="0072561B"/>
    <w:rsid w:val="00725775"/>
    <w:rsid w:val="00725A6A"/>
    <w:rsid w:val="00726056"/>
    <w:rsid w:val="0072623F"/>
    <w:rsid w:val="00726DB6"/>
    <w:rsid w:val="0072764F"/>
    <w:rsid w:val="007310E2"/>
    <w:rsid w:val="0073356D"/>
    <w:rsid w:val="007341EF"/>
    <w:rsid w:val="00734A9C"/>
    <w:rsid w:val="00737D57"/>
    <w:rsid w:val="00737F3C"/>
    <w:rsid w:val="00737FC4"/>
    <w:rsid w:val="007400B9"/>
    <w:rsid w:val="00741E08"/>
    <w:rsid w:val="00741FD2"/>
    <w:rsid w:val="00742D57"/>
    <w:rsid w:val="00743AFD"/>
    <w:rsid w:val="00744AC2"/>
    <w:rsid w:val="0074554E"/>
    <w:rsid w:val="00745F1C"/>
    <w:rsid w:val="007468F8"/>
    <w:rsid w:val="00746CD2"/>
    <w:rsid w:val="00746E10"/>
    <w:rsid w:val="007478D2"/>
    <w:rsid w:val="007478EA"/>
    <w:rsid w:val="00747EB3"/>
    <w:rsid w:val="0075186D"/>
    <w:rsid w:val="00752255"/>
    <w:rsid w:val="00752BE7"/>
    <w:rsid w:val="00753B1D"/>
    <w:rsid w:val="0075449B"/>
    <w:rsid w:val="007555D9"/>
    <w:rsid w:val="007561E5"/>
    <w:rsid w:val="007619D5"/>
    <w:rsid w:val="007628AE"/>
    <w:rsid w:val="007628E0"/>
    <w:rsid w:val="00762C00"/>
    <w:rsid w:val="00763AF1"/>
    <w:rsid w:val="00765DFB"/>
    <w:rsid w:val="00765F75"/>
    <w:rsid w:val="0076658B"/>
    <w:rsid w:val="00767583"/>
    <w:rsid w:val="00770288"/>
    <w:rsid w:val="00770D2E"/>
    <w:rsid w:val="00770D55"/>
    <w:rsid w:val="00771F76"/>
    <w:rsid w:val="00773A50"/>
    <w:rsid w:val="00773E56"/>
    <w:rsid w:val="00773EB9"/>
    <w:rsid w:val="00774808"/>
    <w:rsid w:val="00776370"/>
    <w:rsid w:val="00777C8A"/>
    <w:rsid w:val="0078009A"/>
    <w:rsid w:val="00780180"/>
    <w:rsid w:val="00780F1A"/>
    <w:rsid w:val="00781730"/>
    <w:rsid w:val="00781936"/>
    <w:rsid w:val="00781BDC"/>
    <w:rsid w:val="00781C87"/>
    <w:rsid w:val="00781FA1"/>
    <w:rsid w:val="00782AF2"/>
    <w:rsid w:val="00783229"/>
    <w:rsid w:val="00783E27"/>
    <w:rsid w:val="0078421C"/>
    <w:rsid w:val="0078698F"/>
    <w:rsid w:val="007879FB"/>
    <w:rsid w:val="007906A8"/>
    <w:rsid w:val="00791A49"/>
    <w:rsid w:val="00791B01"/>
    <w:rsid w:val="00791BF4"/>
    <w:rsid w:val="007926F9"/>
    <w:rsid w:val="007927A4"/>
    <w:rsid w:val="00793EDF"/>
    <w:rsid w:val="00794072"/>
    <w:rsid w:val="00794171"/>
    <w:rsid w:val="00794A33"/>
    <w:rsid w:val="00794CF6"/>
    <w:rsid w:val="00796388"/>
    <w:rsid w:val="00797593"/>
    <w:rsid w:val="007A084F"/>
    <w:rsid w:val="007A0F52"/>
    <w:rsid w:val="007A1386"/>
    <w:rsid w:val="007A3A1A"/>
    <w:rsid w:val="007A4F47"/>
    <w:rsid w:val="007A5A97"/>
    <w:rsid w:val="007A71C2"/>
    <w:rsid w:val="007A720E"/>
    <w:rsid w:val="007A7268"/>
    <w:rsid w:val="007B003F"/>
    <w:rsid w:val="007B02BA"/>
    <w:rsid w:val="007B04BF"/>
    <w:rsid w:val="007B06F9"/>
    <w:rsid w:val="007B0787"/>
    <w:rsid w:val="007B21BD"/>
    <w:rsid w:val="007B26C7"/>
    <w:rsid w:val="007B2813"/>
    <w:rsid w:val="007B2B61"/>
    <w:rsid w:val="007B3AD9"/>
    <w:rsid w:val="007B4C9C"/>
    <w:rsid w:val="007B4E19"/>
    <w:rsid w:val="007B57AB"/>
    <w:rsid w:val="007B6676"/>
    <w:rsid w:val="007B7AF5"/>
    <w:rsid w:val="007B7F59"/>
    <w:rsid w:val="007C0D11"/>
    <w:rsid w:val="007C0D69"/>
    <w:rsid w:val="007C150C"/>
    <w:rsid w:val="007C257D"/>
    <w:rsid w:val="007C27E1"/>
    <w:rsid w:val="007C3019"/>
    <w:rsid w:val="007C3F4B"/>
    <w:rsid w:val="007C58D1"/>
    <w:rsid w:val="007C7E60"/>
    <w:rsid w:val="007D0441"/>
    <w:rsid w:val="007D07F2"/>
    <w:rsid w:val="007D105A"/>
    <w:rsid w:val="007D2CF7"/>
    <w:rsid w:val="007D351D"/>
    <w:rsid w:val="007D5DA8"/>
    <w:rsid w:val="007D609E"/>
    <w:rsid w:val="007D6A08"/>
    <w:rsid w:val="007E02D8"/>
    <w:rsid w:val="007E0E1D"/>
    <w:rsid w:val="007E0ED3"/>
    <w:rsid w:val="007E41A9"/>
    <w:rsid w:val="007E4F79"/>
    <w:rsid w:val="007E5074"/>
    <w:rsid w:val="007E6506"/>
    <w:rsid w:val="007E72D8"/>
    <w:rsid w:val="007E76F6"/>
    <w:rsid w:val="007F0E5E"/>
    <w:rsid w:val="007F165A"/>
    <w:rsid w:val="007F17BF"/>
    <w:rsid w:val="007F27D8"/>
    <w:rsid w:val="007F3D87"/>
    <w:rsid w:val="007F4723"/>
    <w:rsid w:val="007F77FA"/>
    <w:rsid w:val="00800504"/>
    <w:rsid w:val="00801C07"/>
    <w:rsid w:val="00802958"/>
    <w:rsid w:val="008030D9"/>
    <w:rsid w:val="008031E1"/>
    <w:rsid w:val="00803467"/>
    <w:rsid w:val="0080582E"/>
    <w:rsid w:val="00807B71"/>
    <w:rsid w:val="00810778"/>
    <w:rsid w:val="00811127"/>
    <w:rsid w:val="00811230"/>
    <w:rsid w:val="008144B4"/>
    <w:rsid w:val="00815B64"/>
    <w:rsid w:val="0082047A"/>
    <w:rsid w:val="00820899"/>
    <w:rsid w:val="00821427"/>
    <w:rsid w:val="0082191E"/>
    <w:rsid w:val="0082213E"/>
    <w:rsid w:val="0082304C"/>
    <w:rsid w:val="00823068"/>
    <w:rsid w:val="00823F3A"/>
    <w:rsid w:val="0082406F"/>
    <w:rsid w:val="00824ECD"/>
    <w:rsid w:val="00824EFF"/>
    <w:rsid w:val="0082579A"/>
    <w:rsid w:val="00826A54"/>
    <w:rsid w:val="00826E83"/>
    <w:rsid w:val="00827512"/>
    <w:rsid w:val="00827F23"/>
    <w:rsid w:val="008307F5"/>
    <w:rsid w:val="00830852"/>
    <w:rsid w:val="00831C3F"/>
    <w:rsid w:val="00832835"/>
    <w:rsid w:val="008329E3"/>
    <w:rsid w:val="00833A90"/>
    <w:rsid w:val="00833F62"/>
    <w:rsid w:val="0083463F"/>
    <w:rsid w:val="0083502C"/>
    <w:rsid w:val="0083614F"/>
    <w:rsid w:val="00836C7F"/>
    <w:rsid w:val="00837FCF"/>
    <w:rsid w:val="008406EE"/>
    <w:rsid w:val="00840A86"/>
    <w:rsid w:val="008415AA"/>
    <w:rsid w:val="0084164E"/>
    <w:rsid w:val="00842776"/>
    <w:rsid w:val="0084392B"/>
    <w:rsid w:val="008446BA"/>
    <w:rsid w:val="00844AF3"/>
    <w:rsid w:val="00846199"/>
    <w:rsid w:val="00846405"/>
    <w:rsid w:val="0084690F"/>
    <w:rsid w:val="00846ABE"/>
    <w:rsid w:val="00846CE8"/>
    <w:rsid w:val="00847097"/>
    <w:rsid w:val="00847334"/>
    <w:rsid w:val="00847B07"/>
    <w:rsid w:val="00850B58"/>
    <w:rsid w:val="00850D9F"/>
    <w:rsid w:val="00850EBE"/>
    <w:rsid w:val="00851741"/>
    <w:rsid w:val="00852282"/>
    <w:rsid w:val="00852852"/>
    <w:rsid w:val="00853725"/>
    <w:rsid w:val="0085553C"/>
    <w:rsid w:val="00855F99"/>
    <w:rsid w:val="00856F2A"/>
    <w:rsid w:val="00857C19"/>
    <w:rsid w:val="00857D42"/>
    <w:rsid w:val="0086003F"/>
    <w:rsid w:val="008613AD"/>
    <w:rsid w:val="0086149A"/>
    <w:rsid w:val="00861A70"/>
    <w:rsid w:val="00862106"/>
    <w:rsid w:val="0086284B"/>
    <w:rsid w:val="00863706"/>
    <w:rsid w:val="00863CAD"/>
    <w:rsid w:val="00864369"/>
    <w:rsid w:val="0086746B"/>
    <w:rsid w:val="00867664"/>
    <w:rsid w:val="0086772B"/>
    <w:rsid w:val="00867BB1"/>
    <w:rsid w:val="008722B7"/>
    <w:rsid w:val="00872945"/>
    <w:rsid w:val="00872D8B"/>
    <w:rsid w:val="008744E9"/>
    <w:rsid w:val="00875BD8"/>
    <w:rsid w:val="00876781"/>
    <w:rsid w:val="00876D41"/>
    <w:rsid w:val="00880861"/>
    <w:rsid w:val="00881028"/>
    <w:rsid w:val="0088159C"/>
    <w:rsid w:val="00883163"/>
    <w:rsid w:val="0088346F"/>
    <w:rsid w:val="00883EC5"/>
    <w:rsid w:val="00884DB2"/>
    <w:rsid w:val="0088581B"/>
    <w:rsid w:val="0088638A"/>
    <w:rsid w:val="0088661E"/>
    <w:rsid w:val="008876C2"/>
    <w:rsid w:val="00887CA8"/>
    <w:rsid w:val="00890722"/>
    <w:rsid w:val="00891CCB"/>
    <w:rsid w:val="00892994"/>
    <w:rsid w:val="00892E20"/>
    <w:rsid w:val="00892F6C"/>
    <w:rsid w:val="00893BBB"/>
    <w:rsid w:val="00894F4A"/>
    <w:rsid w:val="008962ED"/>
    <w:rsid w:val="0089649D"/>
    <w:rsid w:val="008967B7"/>
    <w:rsid w:val="008A0AA7"/>
    <w:rsid w:val="008A0AE8"/>
    <w:rsid w:val="008A0DEA"/>
    <w:rsid w:val="008A1AF1"/>
    <w:rsid w:val="008A4379"/>
    <w:rsid w:val="008A6A76"/>
    <w:rsid w:val="008A7784"/>
    <w:rsid w:val="008B0EE7"/>
    <w:rsid w:val="008B1A33"/>
    <w:rsid w:val="008B3630"/>
    <w:rsid w:val="008B3B41"/>
    <w:rsid w:val="008B4DA0"/>
    <w:rsid w:val="008B52ED"/>
    <w:rsid w:val="008B6216"/>
    <w:rsid w:val="008B637F"/>
    <w:rsid w:val="008C01A8"/>
    <w:rsid w:val="008C2590"/>
    <w:rsid w:val="008C2827"/>
    <w:rsid w:val="008C37BB"/>
    <w:rsid w:val="008C499E"/>
    <w:rsid w:val="008C4C3E"/>
    <w:rsid w:val="008C5021"/>
    <w:rsid w:val="008C5B36"/>
    <w:rsid w:val="008C6A90"/>
    <w:rsid w:val="008C6CFC"/>
    <w:rsid w:val="008C72B9"/>
    <w:rsid w:val="008C7BB8"/>
    <w:rsid w:val="008D0800"/>
    <w:rsid w:val="008D0F72"/>
    <w:rsid w:val="008D1845"/>
    <w:rsid w:val="008D1A8E"/>
    <w:rsid w:val="008D2B3C"/>
    <w:rsid w:val="008D3296"/>
    <w:rsid w:val="008D3397"/>
    <w:rsid w:val="008D3734"/>
    <w:rsid w:val="008D402C"/>
    <w:rsid w:val="008D485D"/>
    <w:rsid w:val="008E00A1"/>
    <w:rsid w:val="008E1020"/>
    <w:rsid w:val="008E1189"/>
    <w:rsid w:val="008E1198"/>
    <w:rsid w:val="008E15E9"/>
    <w:rsid w:val="008E263F"/>
    <w:rsid w:val="008E2A8C"/>
    <w:rsid w:val="008E2D56"/>
    <w:rsid w:val="008E60B0"/>
    <w:rsid w:val="008E649F"/>
    <w:rsid w:val="008E723D"/>
    <w:rsid w:val="008E7E92"/>
    <w:rsid w:val="008E7F88"/>
    <w:rsid w:val="008F0B47"/>
    <w:rsid w:val="008F0E5C"/>
    <w:rsid w:val="008F105C"/>
    <w:rsid w:val="008F2EAC"/>
    <w:rsid w:val="008F34C6"/>
    <w:rsid w:val="008F3BA9"/>
    <w:rsid w:val="008F5FEE"/>
    <w:rsid w:val="008F60F7"/>
    <w:rsid w:val="008F706B"/>
    <w:rsid w:val="008F707D"/>
    <w:rsid w:val="009014E8"/>
    <w:rsid w:val="00901965"/>
    <w:rsid w:val="00901BA0"/>
    <w:rsid w:val="00902418"/>
    <w:rsid w:val="00902BE7"/>
    <w:rsid w:val="00902FD9"/>
    <w:rsid w:val="009033FC"/>
    <w:rsid w:val="00903EBC"/>
    <w:rsid w:val="009040B3"/>
    <w:rsid w:val="00904673"/>
    <w:rsid w:val="00904FC0"/>
    <w:rsid w:val="009053E5"/>
    <w:rsid w:val="00906C13"/>
    <w:rsid w:val="00911A08"/>
    <w:rsid w:val="00911B3B"/>
    <w:rsid w:val="00912527"/>
    <w:rsid w:val="00912870"/>
    <w:rsid w:val="00912CF1"/>
    <w:rsid w:val="00913EBB"/>
    <w:rsid w:val="00913FFC"/>
    <w:rsid w:val="00914286"/>
    <w:rsid w:val="0091455D"/>
    <w:rsid w:val="0091469C"/>
    <w:rsid w:val="00914903"/>
    <w:rsid w:val="0091601F"/>
    <w:rsid w:val="00916339"/>
    <w:rsid w:val="00916A6A"/>
    <w:rsid w:val="00916D02"/>
    <w:rsid w:val="00917609"/>
    <w:rsid w:val="009200D6"/>
    <w:rsid w:val="0092089C"/>
    <w:rsid w:val="00920F79"/>
    <w:rsid w:val="00921BA0"/>
    <w:rsid w:val="00921F09"/>
    <w:rsid w:val="00922FEC"/>
    <w:rsid w:val="009235FF"/>
    <w:rsid w:val="00923C90"/>
    <w:rsid w:val="00925FBD"/>
    <w:rsid w:val="00926969"/>
    <w:rsid w:val="00926F17"/>
    <w:rsid w:val="00926F67"/>
    <w:rsid w:val="0092721E"/>
    <w:rsid w:val="0092739C"/>
    <w:rsid w:val="00930149"/>
    <w:rsid w:val="00930301"/>
    <w:rsid w:val="00930B20"/>
    <w:rsid w:val="009317BA"/>
    <w:rsid w:val="00931D76"/>
    <w:rsid w:val="00932B30"/>
    <w:rsid w:val="00932F3D"/>
    <w:rsid w:val="00933A7C"/>
    <w:rsid w:val="00933B0C"/>
    <w:rsid w:val="00933BC7"/>
    <w:rsid w:val="00933C43"/>
    <w:rsid w:val="00935908"/>
    <w:rsid w:val="009361EB"/>
    <w:rsid w:val="009362F5"/>
    <w:rsid w:val="00937D5D"/>
    <w:rsid w:val="00940943"/>
    <w:rsid w:val="00942A5A"/>
    <w:rsid w:val="0094309C"/>
    <w:rsid w:val="00943D80"/>
    <w:rsid w:val="009457F9"/>
    <w:rsid w:val="00945824"/>
    <w:rsid w:val="00945BC4"/>
    <w:rsid w:val="00945F96"/>
    <w:rsid w:val="009461A1"/>
    <w:rsid w:val="00946BF2"/>
    <w:rsid w:val="00946C44"/>
    <w:rsid w:val="00950D88"/>
    <w:rsid w:val="00951B74"/>
    <w:rsid w:val="0095303B"/>
    <w:rsid w:val="00953856"/>
    <w:rsid w:val="009539D5"/>
    <w:rsid w:val="00954E98"/>
    <w:rsid w:val="00956CF8"/>
    <w:rsid w:val="0095700E"/>
    <w:rsid w:val="00957666"/>
    <w:rsid w:val="00957747"/>
    <w:rsid w:val="00957D2B"/>
    <w:rsid w:val="00960A7B"/>
    <w:rsid w:val="00960F49"/>
    <w:rsid w:val="00963D8E"/>
    <w:rsid w:val="009641C8"/>
    <w:rsid w:val="009647E0"/>
    <w:rsid w:val="0096534D"/>
    <w:rsid w:val="0096568F"/>
    <w:rsid w:val="00965DAA"/>
    <w:rsid w:val="009660E0"/>
    <w:rsid w:val="00966A25"/>
    <w:rsid w:val="0096744D"/>
    <w:rsid w:val="00970A9E"/>
    <w:rsid w:val="00970FA9"/>
    <w:rsid w:val="0097174A"/>
    <w:rsid w:val="0097225F"/>
    <w:rsid w:val="009725FA"/>
    <w:rsid w:val="00972949"/>
    <w:rsid w:val="009737E4"/>
    <w:rsid w:val="00974325"/>
    <w:rsid w:val="009745B8"/>
    <w:rsid w:val="00974EC1"/>
    <w:rsid w:val="00975CE2"/>
    <w:rsid w:val="00976165"/>
    <w:rsid w:val="00976F3F"/>
    <w:rsid w:val="0097750C"/>
    <w:rsid w:val="00977BFA"/>
    <w:rsid w:val="00980298"/>
    <w:rsid w:val="009808BB"/>
    <w:rsid w:val="00981336"/>
    <w:rsid w:val="00982129"/>
    <w:rsid w:val="0098352D"/>
    <w:rsid w:val="00983FED"/>
    <w:rsid w:val="009845F9"/>
    <w:rsid w:val="00984C5F"/>
    <w:rsid w:val="009859AB"/>
    <w:rsid w:val="00986AAA"/>
    <w:rsid w:val="00986AEC"/>
    <w:rsid w:val="0098761E"/>
    <w:rsid w:val="00987BDB"/>
    <w:rsid w:val="00987FEC"/>
    <w:rsid w:val="00990B82"/>
    <w:rsid w:val="00991315"/>
    <w:rsid w:val="0099171F"/>
    <w:rsid w:val="00991939"/>
    <w:rsid w:val="00991A07"/>
    <w:rsid w:val="00991DB1"/>
    <w:rsid w:val="009927A3"/>
    <w:rsid w:val="00993A0F"/>
    <w:rsid w:val="00993E5A"/>
    <w:rsid w:val="00994EA4"/>
    <w:rsid w:val="0099574D"/>
    <w:rsid w:val="009A1AE6"/>
    <w:rsid w:val="009A2DDB"/>
    <w:rsid w:val="009A306D"/>
    <w:rsid w:val="009A337D"/>
    <w:rsid w:val="009A3C71"/>
    <w:rsid w:val="009A44C3"/>
    <w:rsid w:val="009A5606"/>
    <w:rsid w:val="009A6502"/>
    <w:rsid w:val="009A6EBC"/>
    <w:rsid w:val="009A781C"/>
    <w:rsid w:val="009B1698"/>
    <w:rsid w:val="009B27D3"/>
    <w:rsid w:val="009B2EC1"/>
    <w:rsid w:val="009B2EC5"/>
    <w:rsid w:val="009B2FDB"/>
    <w:rsid w:val="009B3293"/>
    <w:rsid w:val="009B3841"/>
    <w:rsid w:val="009B4648"/>
    <w:rsid w:val="009B474B"/>
    <w:rsid w:val="009B5318"/>
    <w:rsid w:val="009B54E0"/>
    <w:rsid w:val="009B5DD1"/>
    <w:rsid w:val="009B6985"/>
    <w:rsid w:val="009B6A9E"/>
    <w:rsid w:val="009B6D31"/>
    <w:rsid w:val="009B7928"/>
    <w:rsid w:val="009B79AC"/>
    <w:rsid w:val="009C15F3"/>
    <w:rsid w:val="009C2D8B"/>
    <w:rsid w:val="009C2EAA"/>
    <w:rsid w:val="009C35D9"/>
    <w:rsid w:val="009C45A9"/>
    <w:rsid w:val="009C48E2"/>
    <w:rsid w:val="009C5636"/>
    <w:rsid w:val="009C69B9"/>
    <w:rsid w:val="009C6AB2"/>
    <w:rsid w:val="009C73B3"/>
    <w:rsid w:val="009C768F"/>
    <w:rsid w:val="009C7A54"/>
    <w:rsid w:val="009D0FDA"/>
    <w:rsid w:val="009D1F85"/>
    <w:rsid w:val="009D28F1"/>
    <w:rsid w:val="009D2CFF"/>
    <w:rsid w:val="009D312C"/>
    <w:rsid w:val="009D3224"/>
    <w:rsid w:val="009D33FA"/>
    <w:rsid w:val="009D34BA"/>
    <w:rsid w:val="009D3B80"/>
    <w:rsid w:val="009D4A82"/>
    <w:rsid w:val="009D4B28"/>
    <w:rsid w:val="009D5A80"/>
    <w:rsid w:val="009D625A"/>
    <w:rsid w:val="009E159D"/>
    <w:rsid w:val="009E23CC"/>
    <w:rsid w:val="009E46B5"/>
    <w:rsid w:val="009E5524"/>
    <w:rsid w:val="009E55F7"/>
    <w:rsid w:val="009E58A4"/>
    <w:rsid w:val="009E78D5"/>
    <w:rsid w:val="009E7FDB"/>
    <w:rsid w:val="009F1167"/>
    <w:rsid w:val="009F11A5"/>
    <w:rsid w:val="009F2391"/>
    <w:rsid w:val="009F23B9"/>
    <w:rsid w:val="009F3518"/>
    <w:rsid w:val="009F3FD0"/>
    <w:rsid w:val="009F53D8"/>
    <w:rsid w:val="009F6136"/>
    <w:rsid w:val="009F7051"/>
    <w:rsid w:val="009F7C33"/>
    <w:rsid w:val="00A00158"/>
    <w:rsid w:val="00A006C3"/>
    <w:rsid w:val="00A028ED"/>
    <w:rsid w:val="00A02B2D"/>
    <w:rsid w:val="00A0302B"/>
    <w:rsid w:val="00A03275"/>
    <w:rsid w:val="00A046E6"/>
    <w:rsid w:val="00A056DF"/>
    <w:rsid w:val="00A05EFF"/>
    <w:rsid w:val="00A06225"/>
    <w:rsid w:val="00A07F62"/>
    <w:rsid w:val="00A102AD"/>
    <w:rsid w:val="00A10FAC"/>
    <w:rsid w:val="00A1184A"/>
    <w:rsid w:val="00A12484"/>
    <w:rsid w:val="00A127D7"/>
    <w:rsid w:val="00A12AA3"/>
    <w:rsid w:val="00A138C0"/>
    <w:rsid w:val="00A14AF8"/>
    <w:rsid w:val="00A14B7F"/>
    <w:rsid w:val="00A14F46"/>
    <w:rsid w:val="00A15D08"/>
    <w:rsid w:val="00A16D33"/>
    <w:rsid w:val="00A171FB"/>
    <w:rsid w:val="00A17F7D"/>
    <w:rsid w:val="00A20E84"/>
    <w:rsid w:val="00A21DC1"/>
    <w:rsid w:val="00A21F63"/>
    <w:rsid w:val="00A24346"/>
    <w:rsid w:val="00A25274"/>
    <w:rsid w:val="00A262E8"/>
    <w:rsid w:val="00A2667A"/>
    <w:rsid w:val="00A26ED7"/>
    <w:rsid w:val="00A274B6"/>
    <w:rsid w:val="00A276AE"/>
    <w:rsid w:val="00A278DE"/>
    <w:rsid w:val="00A32861"/>
    <w:rsid w:val="00A32BC0"/>
    <w:rsid w:val="00A32F90"/>
    <w:rsid w:val="00A34D50"/>
    <w:rsid w:val="00A354A5"/>
    <w:rsid w:val="00A356AA"/>
    <w:rsid w:val="00A357D1"/>
    <w:rsid w:val="00A36183"/>
    <w:rsid w:val="00A368E7"/>
    <w:rsid w:val="00A379E7"/>
    <w:rsid w:val="00A40F8D"/>
    <w:rsid w:val="00A41E2B"/>
    <w:rsid w:val="00A42D9F"/>
    <w:rsid w:val="00A44C18"/>
    <w:rsid w:val="00A45A5E"/>
    <w:rsid w:val="00A45A71"/>
    <w:rsid w:val="00A46291"/>
    <w:rsid w:val="00A46404"/>
    <w:rsid w:val="00A469C7"/>
    <w:rsid w:val="00A5002F"/>
    <w:rsid w:val="00A503DD"/>
    <w:rsid w:val="00A50853"/>
    <w:rsid w:val="00A511BD"/>
    <w:rsid w:val="00A5136A"/>
    <w:rsid w:val="00A519DF"/>
    <w:rsid w:val="00A5261B"/>
    <w:rsid w:val="00A5331C"/>
    <w:rsid w:val="00A5397B"/>
    <w:rsid w:val="00A54045"/>
    <w:rsid w:val="00A5471A"/>
    <w:rsid w:val="00A5537D"/>
    <w:rsid w:val="00A5637D"/>
    <w:rsid w:val="00A57748"/>
    <w:rsid w:val="00A60B86"/>
    <w:rsid w:val="00A61670"/>
    <w:rsid w:val="00A6206B"/>
    <w:rsid w:val="00A63152"/>
    <w:rsid w:val="00A63741"/>
    <w:rsid w:val="00A639C9"/>
    <w:rsid w:val="00A64F97"/>
    <w:rsid w:val="00A6524E"/>
    <w:rsid w:val="00A654F9"/>
    <w:rsid w:val="00A65723"/>
    <w:rsid w:val="00A657F6"/>
    <w:rsid w:val="00A65E54"/>
    <w:rsid w:val="00A66587"/>
    <w:rsid w:val="00A6660D"/>
    <w:rsid w:val="00A70495"/>
    <w:rsid w:val="00A70508"/>
    <w:rsid w:val="00A7103B"/>
    <w:rsid w:val="00A7217D"/>
    <w:rsid w:val="00A72E9F"/>
    <w:rsid w:val="00A73BED"/>
    <w:rsid w:val="00A757C9"/>
    <w:rsid w:val="00A75CF3"/>
    <w:rsid w:val="00A777C7"/>
    <w:rsid w:val="00A77F06"/>
    <w:rsid w:val="00A80044"/>
    <w:rsid w:val="00A80AFA"/>
    <w:rsid w:val="00A813B2"/>
    <w:rsid w:val="00A81EDB"/>
    <w:rsid w:val="00A83FD6"/>
    <w:rsid w:val="00A84E11"/>
    <w:rsid w:val="00A85C8B"/>
    <w:rsid w:val="00A86554"/>
    <w:rsid w:val="00A866F6"/>
    <w:rsid w:val="00A86CC3"/>
    <w:rsid w:val="00A90466"/>
    <w:rsid w:val="00A907EA"/>
    <w:rsid w:val="00A91681"/>
    <w:rsid w:val="00A91FC7"/>
    <w:rsid w:val="00A925D7"/>
    <w:rsid w:val="00A92976"/>
    <w:rsid w:val="00A93643"/>
    <w:rsid w:val="00A94347"/>
    <w:rsid w:val="00A944EB"/>
    <w:rsid w:val="00A94CDD"/>
    <w:rsid w:val="00A95530"/>
    <w:rsid w:val="00A96A35"/>
    <w:rsid w:val="00A96EAA"/>
    <w:rsid w:val="00AA0039"/>
    <w:rsid w:val="00AA03EA"/>
    <w:rsid w:val="00AA0587"/>
    <w:rsid w:val="00AA1207"/>
    <w:rsid w:val="00AA18EB"/>
    <w:rsid w:val="00AA2949"/>
    <w:rsid w:val="00AA2B72"/>
    <w:rsid w:val="00AA47B3"/>
    <w:rsid w:val="00AA4FCD"/>
    <w:rsid w:val="00AA54E0"/>
    <w:rsid w:val="00AA5CD1"/>
    <w:rsid w:val="00AB0E7F"/>
    <w:rsid w:val="00AB103C"/>
    <w:rsid w:val="00AB1284"/>
    <w:rsid w:val="00AB3EA6"/>
    <w:rsid w:val="00AB43C1"/>
    <w:rsid w:val="00AB4E54"/>
    <w:rsid w:val="00AB5B95"/>
    <w:rsid w:val="00AB6D58"/>
    <w:rsid w:val="00AB77C9"/>
    <w:rsid w:val="00AC0692"/>
    <w:rsid w:val="00AC11D1"/>
    <w:rsid w:val="00AC4D90"/>
    <w:rsid w:val="00AC5C09"/>
    <w:rsid w:val="00AC60AF"/>
    <w:rsid w:val="00AC640A"/>
    <w:rsid w:val="00AC68C7"/>
    <w:rsid w:val="00AC6B5B"/>
    <w:rsid w:val="00AC75CD"/>
    <w:rsid w:val="00AC7E29"/>
    <w:rsid w:val="00AD1790"/>
    <w:rsid w:val="00AD1D64"/>
    <w:rsid w:val="00AD1DB0"/>
    <w:rsid w:val="00AD3C7B"/>
    <w:rsid w:val="00AD45EF"/>
    <w:rsid w:val="00AD4CC8"/>
    <w:rsid w:val="00AD5047"/>
    <w:rsid w:val="00AD54B6"/>
    <w:rsid w:val="00AD59D4"/>
    <w:rsid w:val="00AD732A"/>
    <w:rsid w:val="00AE0E97"/>
    <w:rsid w:val="00AE1303"/>
    <w:rsid w:val="00AE1436"/>
    <w:rsid w:val="00AE2E36"/>
    <w:rsid w:val="00AE3899"/>
    <w:rsid w:val="00AE4F35"/>
    <w:rsid w:val="00AE5DB1"/>
    <w:rsid w:val="00AE7D01"/>
    <w:rsid w:val="00AF208C"/>
    <w:rsid w:val="00AF279A"/>
    <w:rsid w:val="00AF2A00"/>
    <w:rsid w:val="00AF2B99"/>
    <w:rsid w:val="00AF395F"/>
    <w:rsid w:val="00AF45C0"/>
    <w:rsid w:val="00AF4A9F"/>
    <w:rsid w:val="00AF6A8E"/>
    <w:rsid w:val="00AF7BFC"/>
    <w:rsid w:val="00B0017B"/>
    <w:rsid w:val="00B00181"/>
    <w:rsid w:val="00B001A1"/>
    <w:rsid w:val="00B004A7"/>
    <w:rsid w:val="00B01BDC"/>
    <w:rsid w:val="00B024C1"/>
    <w:rsid w:val="00B0324F"/>
    <w:rsid w:val="00B0395D"/>
    <w:rsid w:val="00B03D31"/>
    <w:rsid w:val="00B04BB9"/>
    <w:rsid w:val="00B05611"/>
    <w:rsid w:val="00B06011"/>
    <w:rsid w:val="00B07CBB"/>
    <w:rsid w:val="00B1050C"/>
    <w:rsid w:val="00B1116F"/>
    <w:rsid w:val="00B1138F"/>
    <w:rsid w:val="00B12FDE"/>
    <w:rsid w:val="00B14491"/>
    <w:rsid w:val="00B14A19"/>
    <w:rsid w:val="00B14C17"/>
    <w:rsid w:val="00B15366"/>
    <w:rsid w:val="00B168BA"/>
    <w:rsid w:val="00B16A55"/>
    <w:rsid w:val="00B17660"/>
    <w:rsid w:val="00B207B5"/>
    <w:rsid w:val="00B20BF2"/>
    <w:rsid w:val="00B2224C"/>
    <w:rsid w:val="00B22B9E"/>
    <w:rsid w:val="00B233CA"/>
    <w:rsid w:val="00B24CDD"/>
    <w:rsid w:val="00B25805"/>
    <w:rsid w:val="00B305D3"/>
    <w:rsid w:val="00B31D23"/>
    <w:rsid w:val="00B334D9"/>
    <w:rsid w:val="00B34823"/>
    <w:rsid w:val="00B34F8E"/>
    <w:rsid w:val="00B378E4"/>
    <w:rsid w:val="00B408E2"/>
    <w:rsid w:val="00B41D45"/>
    <w:rsid w:val="00B4289A"/>
    <w:rsid w:val="00B42917"/>
    <w:rsid w:val="00B4386B"/>
    <w:rsid w:val="00B44418"/>
    <w:rsid w:val="00B4541C"/>
    <w:rsid w:val="00B47897"/>
    <w:rsid w:val="00B47C11"/>
    <w:rsid w:val="00B47DEC"/>
    <w:rsid w:val="00B5083A"/>
    <w:rsid w:val="00B50C0A"/>
    <w:rsid w:val="00B52A0A"/>
    <w:rsid w:val="00B52F03"/>
    <w:rsid w:val="00B53B2B"/>
    <w:rsid w:val="00B53CF9"/>
    <w:rsid w:val="00B54CB1"/>
    <w:rsid w:val="00B5609A"/>
    <w:rsid w:val="00B5646B"/>
    <w:rsid w:val="00B572DA"/>
    <w:rsid w:val="00B57B44"/>
    <w:rsid w:val="00B6042C"/>
    <w:rsid w:val="00B60549"/>
    <w:rsid w:val="00B60B2B"/>
    <w:rsid w:val="00B60E64"/>
    <w:rsid w:val="00B623C0"/>
    <w:rsid w:val="00B6300F"/>
    <w:rsid w:val="00B63AED"/>
    <w:rsid w:val="00B6469F"/>
    <w:rsid w:val="00B654D7"/>
    <w:rsid w:val="00B65599"/>
    <w:rsid w:val="00B66996"/>
    <w:rsid w:val="00B66D6C"/>
    <w:rsid w:val="00B671DE"/>
    <w:rsid w:val="00B703B9"/>
    <w:rsid w:val="00B70BD3"/>
    <w:rsid w:val="00B70BEE"/>
    <w:rsid w:val="00B721B8"/>
    <w:rsid w:val="00B73941"/>
    <w:rsid w:val="00B74143"/>
    <w:rsid w:val="00B74EB5"/>
    <w:rsid w:val="00B75515"/>
    <w:rsid w:val="00B7656E"/>
    <w:rsid w:val="00B80920"/>
    <w:rsid w:val="00B8093D"/>
    <w:rsid w:val="00B80D3F"/>
    <w:rsid w:val="00B8227B"/>
    <w:rsid w:val="00B830C6"/>
    <w:rsid w:val="00B84558"/>
    <w:rsid w:val="00B8558F"/>
    <w:rsid w:val="00B86E7A"/>
    <w:rsid w:val="00B86FCC"/>
    <w:rsid w:val="00B8749E"/>
    <w:rsid w:val="00B87ED8"/>
    <w:rsid w:val="00B91C15"/>
    <w:rsid w:val="00B92CA9"/>
    <w:rsid w:val="00B92FE1"/>
    <w:rsid w:val="00B94780"/>
    <w:rsid w:val="00B95523"/>
    <w:rsid w:val="00B9594C"/>
    <w:rsid w:val="00B95B43"/>
    <w:rsid w:val="00B96274"/>
    <w:rsid w:val="00B962A2"/>
    <w:rsid w:val="00B97059"/>
    <w:rsid w:val="00B97BEF"/>
    <w:rsid w:val="00BA0363"/>
    <w:rsid w:val="00BA0407"/>
    <w:rsid w:val="00BA0E69"/>
    <w:rsid w:val="00BA139C"/>
    <w:rsid w:val="00BA27BC"/>
    <w:rsid w:val="00BA2AD4"/>
    <w:rsid w:val="00BA2E08"/>
    <w:rsid w:val="00BA3BDA"/>
    <w:rsid w:val="00BA3BF6"/>
    <w:rsid w:val="00BA42D9"/>
    <w:rsid w:val="00BA49B9"/>
    <w:rsid w:val="00BA4DB4"/>
    <w:rsid w:val="00BA52C2"/>
    <w:rsid w:val="00BA53B1"/>
    <w:rsid w:val="00BA6207"/>
    <w:rsid w:val="00BA6798"/>
    <w:rsid w:val="00BA76E3"/>
    <w:rsid w:val="00BA7C7A"/>
    <w:rsid w:val="00BB0734"/>
    <w:rsid w:val="00BB091C"/>
    <w:rsid w:val="00BB0B4D"/>
    <w:rsid w:val="00BB0D1D"/>
    <w:rsid w:val="00BB2AAE"/>
    <w:rsid w:val="00BB2F44"/>
    <w:rsid w:val="00BB3D95"/>
    <w:rsid w:val="00BB69B4"/>
    <w:rsid w:val="00BB78C0"/>
    <w:rsid w:val="00BB7FDD"/>
    <w:rsid w:val="00BC220D"/>
    <w:rsid w:val="00BC2246"/>
    <w:rsid w:val="00BC3455"/>
    <w:rsid w:val="00BC4437"/>
    <w:rsid w:val="00BC44CD"/>
    <w:rsid w:val="00BC4930"/>
    <w:rsid w:val="00BC5168"/>
    <w:rsid w:val="00BD0B88"/>
    <w:rsid w:val="00BD0CD6"/>
    <w:rsid w:val="00BD2192"/>
    <w:rsid w:val="00BD21EF"/>
    <w:rsid w:val="00BD5EF6"/>
    <w:rsid w:val="00BD64A7"/>
    <w:rsid w:val="00BD79EE"/>
    <w:rsid w:val="00BD7DEB"/>
    <w:rsid w:val="00BE0158"/>
    <w:rsid w:val="00BE0F64"/>
    <w:rsid w:val="00BE106C"/>
    <w:rsid w:val="00BE182E"/>
    <w:rsid w:val="00BE1E5A"/>
    <w:rsid w:val="00BE1E80"/>
    <w:rsid w:val="00BE2874"/>
    <w:rsid w:val="00BE34F9"/>
    <w:rsid w:val="00BE3788"/>
    <w:rsid w:val="00BE577E"/>
    <w:rsid w:val="00BE5DF7"/>
    <w:rsid w:val="00BE6513"/>
    <w:rsid w:val="00BE6999"/>
    <w:rsid w:val="00BE69CF"/>
    <w:rsid w:val="00BE6BEF"/>
    <w:rsid w:val="00BE7A60"/>
    <w:rsid w:val="00BE7E35"/>
    <w:rsid w:val="00BF0E06"/>
    <w:rsid w:val="00BF2057"/>
    <w:rsid w:val="00BF217D"/>
    <w:rsid w:val="00BF2C43"/>
    <w:rsid w:val="00BF352E"/>
    <w:rsid w:val="00BF441D"/>
    <w:rsid w:val="00BF4662"/>
    <w:rsid w:val="00BF6BFD"/>
    <w:rsid w:val="00BF6D2E"/>
    <w:rsid w:val="00BF74B9"/>
    <w:rsid w:val="00C00CBF"/>
    <w:rsid w:val="00C014EC"/>
    <w:rsid w:val="00C02909"/>
    <w:rsid w:val="00C03C34"/>
    <w:rsid w:val="00C10D95"/>
    <w:rsid w:val="00C114B4"/>
    <w:rsid w:val="00C12EA0"/>
    <w:rsid w:val="00C12F79"/>
    <w:rsid w:val="00C131D9"/>
    <w:rsid w:val="00C13212"/>
    <w:rsid w:val="00C138C0"/>
    <w:rsid w:val="00C13F0B"/>
    <w:rsid w:val="00C14BB3"/>
    <w:rsid w:val="00C15150"/>
    <w:rsid w:val="00C15CA9"/>
    <w:rsid w:val="00C15D42"/>
    <w:rsid w:val="00C15E02"/>
    <w:rsid w:val="00C1603F"/>
    <w:rsid w:val="00C16AD7"/>
    <w:rsid w:val="00C16B32"/>
    <w:rsid w:val="00C16D26"/>
    <w:rsid w:val="00C17119"/>
    <w:rsid w:val="00C17F54"/>
    <w:rsid w:val="00C21DDF"/>
    <w:rsid w:val="00C231A5"/>
    <w:rsid w:val="00C235CD"/>
    <w:rsid w:val="00C2403B"/>
    <w:rsid w:val="00C245B8"/>
    <w:rsid w:val="00C302D7"/>
    <w:rsid w:val="00C306B1"/>
    <w:rsid w:val="00C30E01"/>
    <w:rsid w:val="00C31935"/>
    <w:rsid w:val="00C32892"/>
    <w:rsid w:val="00C32BCF"/>
    <w:rsid w:val="00C33865"/>
    <w:rsid w:val="00C33870"/>
    <w:rsid w:val="00C33D67"/>
    <w:rsid w:val="00C3492F"/>
    <w:rsid w:val="00C34C45"/>
    <w:rsid w:val="00C363BE"/>
    <w:rsid w:val="00C3641E"/>
    <w:rsid w:val="00C371FC"/>
    <w:rsid w:val="00C379BE"/>
    <w:rsid w:val="00C40D78"/>
    <w:rsid w:val="00C42768"/>
    <w:rsid w:val="00C47320"/>
    <w:rsid w:val="00C47C8F"/>
    <w:rsid w:val="00C50388"/>
    <w:rsid w:val="00C50D9C"/>
    <w:rsid w:val="00C51D94"/>
    <w:rsid w:val="00C533C0"/>
    <w:rsid w:val="00C5353B"/>
    <w:rsid w:val="00C548A7"/>
    <w:rsid w:val="00C54B0E"/>
    <w:rsid w:val="00C557B0"/>
    <w:rsid w:val="00C55DCD"/>
    <w:rsid w:val="00C565D2"/>
    <w:rsid w:val="00C56B00"/>
    <w:rsid w:val="00C56DBA"/>
    <w:rsid w:val="00C5761D"/>
    <w:rsid w:val="00C604C6"/>
    <w:rsid w:val="00C61111"/>
    <w:rsid w:val="00C62012"/>
    <w:rsid w:val="00C630DE"/>
    <w:rsid w:val="00C63914"/>
    <w:rsid w:val="00C63F50"/>
    <w:rsid w:val="00C66315"/>
    <w:rsid w:val="00C67202"/>
    <w:rsid w:val="00C70CEC"/>
    <w:rsid w:val="00C718DD"/>
    <w:rsid w:val="00C7208C"/>
    <w:rsid w:val="00C73D2D"/>
    <w:rsid w:val="00C746B1"/>
    <w:rsid w:val="00C74C05"/>
    <w:rsid w:val="00C7508A"/>
    <w:rsid w:val="00C7549C"/>
    <w:rsid w:val="00C75F01"/>
    <w:rsid w:val="00C76097"/>
    <w:rsid w:val="00C76E7C"/>
    <w:rsid w:val="00C77386"/>
    <w:rsid w:val="00C8186D"/>
    <w:rsid w:val="00C82262"/>
    <w:rsid w:val="00C82A38"/>
    <w:rsid w:val="00C82CF7"/>
    <w:rsid w:val="00C83438"/>
    <w:rsid w:val="00C83BA7"/>
    <w:rsid w:val="00C83CF6"/>
    <w:rsid w:val="00C83EB7"/>
    <w:rsid w:val="00C84650"/>
    <w:rsid w:val="00C84C10"/>
    <w:rsid w:val="00C85A7E"/>
    <w:rsid w:val="00C85C41"/>
    <w:rsid w:val="00C8605F"/>
    <w:rsid w:val="00C8683D"/>
    <w:rsid w:val="00C86AC1"/>
    <w:rsid w:val="00C86B7F"/>
    <w:rsid w:val="00C870DC"/>
    <w:rsid w:val="00C900E1"/>
    <w:rsid w:val="00C9016F"/>
    <w:rsid w:val="00C90BA0"/>
    <w:rsid w:val="00C915BE"/>
    <w:rsid w:val="00C91A48"/>
    <w:rsid w:val="00C92789"/>
    <w:rsid w:val="00C9438D"/>
    <w:rsid w:val="00C9518B"/>
    <w:rsid w:val="00C95509"/>
    <w:rsid w:val="00C96786"/>
    <w:rsid w:val="00C96876"/>
    <w:rsid w:val="00C971AD"/>
    <w:rsid w:val="00C97280"/>
    <w:rsid w:val="00CA1C7E"/>
    <w:rsid w:val="00CA2B69"/>
    <w:rsid w:val="00CA3340"/>
    <w:rsid w:val="00CA342B"/>
    <w:rsid w:val="00CA493A"/>
    <w:rsid w:val="00CA4D67"/>
    <w:rsid w:val="00CA6E57"/>
    <w:rsid w:val="00CA7681"/>
    <w:rsid w:val="00CA784B"/>
    <w:rsid w:val="00CA7EA4"/>
    <w:rsid w:val="00CB1AF8"/>
    <w:rsid w:val="00CB2B70"/>
    <w:rsid w:val="00CB4432"/>
    <w:rsid w:val="00CB51D3"/>
    <w:rsid w:val="00CB6B26"/>
    <w:rsid w:val="00CB7362"/>
    <w:rsid w:val="00CB7BC1"/>
    <w:rsid w:val="00CC0007"/>
    <w:rsid w:val="00CC00AF"/>
    <w:rsid w:val="00CC0113"/>
    <w:rsid w:val="00CC1EFC"/>
    <w:rsid w:val="00CC2B97"/>
    <w:rsid w:val="00CC3BB2"/>
    <w:rsid w:val="00CC410D"/>
    <w:rsid w:val="00CC44DD"/>
    <w:rsid w:val="00CC526B"/>
    <w:rsid w:val="00CC59B7"/>
    <w:rsid w:val="00CC5D2F"/>
    <w:rsid w:val="00CC66C4"/>
    <w:rsid w:val="00CC6C3B"/>
    <w:rsid w:val="00CC78B2"/>
    <w:rsid w:val="00CD0E99"/>
    <w:rsid w:val="00CD11B5"/>
    <w:rsid w:val="00CD17E3"/>
    <w:rsid w:val="00CD271E"/>
    <w:rsid w:val="00CD32DB"/>
    <w:rsid w:val="00CD3528"/>
    <w:rsid w:val="00CD35E2"/>
    <w:rsid w:val="00CD40D7"/>
    <w:rsid w:val="00CD4323"/>
    <w:rsid w:val="00CD555C"/>
    <w:rsid w:val="00CD6033"/>
    <w:rsid w:val="00CD6AC8"/>
    <w:rsid w:val="00CE048F"/>
    <w:rsid w:val="00CE18AE"/>
    <w:rsid w:val="00CE1DBD"/>
    <w:rsid w:val="00CE2BB7"/>
    <w:rsid w:val="00CE2CB3"/>
    <w:rsid w:val="00CE2DE1"/>
    <w:rsid w:val="00CE352D"/>
    <w:rsid w:val="00CE4A53"/>
    <w:rsid w:val="00CE79BA"/>
    <w:rsid w:val="00CE7EAA"/>
    <w:rsid w:val="00CE7EF1"/>
    <w:rsid w:val="00CF037C"/>
    <w:rsid w:val="00CF1F0B"/>
    <w:rsid w:val="00CF21C5"/>
    <w:rsid w:val="00CF2559"/>
    <w:rsid w:val="00CF4119"/>
    <w:rsid w:val="00CF5D13"/>
    <w:rsid w:val="00CF6FAD"/>
    <w:rsid w:val="00D002F6"/>
    <w:rsid w:val="00D003A5"/>
    <w:rsid w:val="00D01647"/>
    <w:rsid w:val="00D01B7B"/>
    <w:rsid w:val="00D02358"/>
    <w:rsid w:val="00D03239"/>
    <w:rsid w:val="00D04402"/>
    <w:rsid w:val="00D04AC0"/>
    <w:rsid w:val="00D04C80"/>
    <w:rsid w:val="00D05EA1"/>
    <w:rsid w:val="00D062D8"/>
    <w:rsid w:val="00D07385"/>
    <w:rsid w:val="00D074C5"/>
    <w:rsid w:val="00D07825"/>
    <w:rsid w:val="00D11514"/>
    <w:rsid w:val="00D11E3D"/>
    <w:rsid w:val="00D12157"/>
    <w:rsid w:val="00D13B33"/>
    <w:rsid w:val="00D1404C"/>
    <w:rsid w:val="00D1441E"/>
    <w:rsid w:val="00D144B9"/>
    <w:rsid w:val="00D15AD5"/>
    <w:rsid w:val="00D161B4"/>
    <w:rsid w:val="00D16654"/>
    <w:rsid w:val="00D17956"/>
    <w:rsid w:val="00D17DB2"/>
    <w:rsid w:val="00D20928"/>
    <w:rsid w:val="00D21C5E"/>
    <w:rsid w:val="00D21D24"/>
    <w:rsid w:val="00D226FC"/>
    <w:rsid w:val="00D22C58"/>
    <w:rsid w:val="00D22C9E"/>
    <w:rsid w:val="00D233CA"/>
    <w:rsid w:val="00D239D7"/>
    <w:rsid w:val="00D240D0"/>
    <w:rsid w:val="00D263A9"/>
    <w:rsid w:val="00D26A26"/>
    <w:rsid w:val="00D27829"/>
    <w:rsid w:val="00D302D5"/>
    <w:rsid w:val="00D3041B"/>
    <w:rsid w:val="00D30B10"/>
    <w:rsid w:val="00D30D3C"/>
    <w:rsid w:val="00D311D5"/>
    <w:rsid w:val="00D324DE"/>
    <w:rsid w:val="00D325C3"/>
    <w:rsid w:val="00D34356"/>
    <w:rsid w:val="00D35867"/>
    <w:rsid w:val="00D35A7F"/>
    <w:rsid w:val="00D363C1"/>
    <w:rsid w:val="00D375BA"/>
    <w:rsid w:val="00D378C4"/>
    <w:rsid w:val="00D37BD4"/>
    <w:rsid w:val="00D40031"/>
    <w:rsid w:val="00D40BE0"/>
    <w:rsid w:val="00D40D9F"/>
    <w:rsid w:val="00D415D6"/>
    <w:rsid w:val="00D41716"/>
    <w:rsid w:val="00D41F5B"/>
    <w:rsid w:val="00D4254E"/>
    <w:rsid w:val="00D42754"/>
    <w:rsid w:val="00D429FD"/>
    <w:rsid w:val="00D438A5"/>
    <w:rsid w:val="00D43995"/>
    <w:rsid w:val="00D44065"/>
    <w:rsid w:val="00D44A17"/>
    <w:rsid w:val="00D4529E"/>
    <w:rsid w:val="00D46CBC"/>
    <w:rsid w:val="00D46D86"/>
    <w:rsid w:val="00D47AE5"/>
    <w:rsid w:val="00D51499"/>
    <w:rsid w:val="00D51B32"/>
    <w:rsid w:val="00D51C9C"/>
    <w:rsid w:val="00D521D5"/>
    <w:rsid w:val="00D5280E"/>
    <w:rsid w:val="00D52A17"/>
    <w:rsid w:val="00D52B15"/>
    <w:rsid w:val="00D52C96"/>
    <w:rsid w:val="00D52CE8"/>
    <w:rsid w:val="00D52E22"/>
    <w:rsid w:val="00D534E4"/>
    <w:rsid w:val="00D5396F"/>
    <w:rsid w:val="00D53E13"/>
    <w:rsid w:val="00D54B15"/>
    <w:rsid w:val="00D54E2B"/>
    <w:rsid w:val="00D54F1E"/>
    <w:rsid w:val="00D55532"/>
    <w:rsid w:val="00D55DF6"/>
    <w:rsid w:val="00D570E8"/>
    <w:rsid w:val="00D5757F"/>
    <w:rsid w:val="00D6021B"/>
    <w:rsid w:val="00D604D4"/>
    <w:rsid w:val="00D609F7"/>
    <w:rsid w:val="00D61B9D"/>
    <w:rsid w:val="00D6218E"/>
    <w:rsid w:val="00D66300"/>
    <w:rsid w:val="00D670C5"/>
    <w:rsid w:val="00D713B3"/>
    <w:rsid w:val="00D724C1"/>
    <w:rsid w:val="00D73721"/>
    <w:rsid w:val="00D73877"/>
    <w:rsid w:val="00D741C7"/>
    <w:rsid w:val="00D761F6"/>
    <w:rsid w:val="00D76638"/>
    <w:rsid w:val="00D76D53"/>
    <w:rsid w:val="00D775C3"/>
    <w:rsid w:val="00D77672"/>
    <w:rsid w:val="00D777C2"/>
    <w:rsid w:val="00D77FC1"/>
    <w:rsid w:val="00D82076"/>
    <w:rsid w:val="00D82D33"/>
    <w:rsid w:val="00D82FBD"/>
    <w:rsid w:val="00D843D1"/>
    <w:rsid w:val="00D84E44"/>
    <w:rsid w:val="00D8544A"/>
    <w:rsid w:val="00D854D4"/>
    <w:rsid w:val="00D85969"/>
    <w:rsid w:val="00D861CD"/>
    <w:rsid w:val="00D866C9"/>
    <w:rsid w:val="00D869BC"/>
    <w:rsid w:val="00D86B8B"/>
    <w:rsid w:val="00D8706A"/>
    <w:rsid w:val="00D878A3"/>
    <w:rsid w:val="00D912F4"/>
    <w:rsid w:val="00D93333"/>
    <w:rsid w:val="00D93413"/>
    <w:rsid w:val="00D94178"/>
    <w:rsid w:val="00D9475B"/>
    <w:rsid w:val="00D9512C"/>
    <w:rsid w:val="00D9606D"/>
    <w:rsid w:val="00D962A9"/>
    <w:rsid w:val="00D964BD"/>
    <w:rsid w:val="00DA0EEF"/>
    <w:rsid w:val="00DA1D78"/>
    <w:rsid w:val="00DA2987"/>
    <w:rsid w:val="00DA2E1D"/>
    <w:rsid w:val="00DA3A20"/>
    <w:rsid w:val="00DA3F77"/>
    <w:rsid w:val="00DA4315"/>
    <w:rsid w:val="00DA4382"/>
    <w:rsid w:val="00DA4EF6"/>
    <w:rsid w:val="00DA5309"/>
    <w:rsid w:val="00DA5935"/>
    <w:rsid w:val="00DA6915"/>
    <w:rsid w:val="00DA727F"/>
    <w:rsid w:val="00DA7B8C"/>
    <w:rsid w:val="00DB0C1D"/>
    <w:rsid w:val="00DB0D78"/>
    <w:rsid w:val="00DB0F78"/>
    <w:rsid w:val="00DB1DD2"/>
    <w:rsid w:val="00DB2A43"/>
    <w:rsid w:val="00DB392E"/>
    <w:rsid w:val="00DB3DF3"/>
    <w:rsid w:val="00DB5E67"/>
    <w:rsid w:val="00DB6FAF"/>
    <w:rsid w:val="00DB751A"/>
    <w:rsid w:val="00DB7E36"/>
    <w:rsid w:val="00DC136D"/>
    <w:rsid w:val="00DC2D1C"/>
    <w:rsid w:val="00DC34EB"/>
    <w:rsid w:val="00DC3AD7"/>
    <w:rsid w:val="00DC4A78"/>
    <w:rsid w:val="00DC5D0B"/>
    <w:rsid w:val="00DC68A0"/>
    <w:rsid w:val="00DC7648"/>
    <w:rsid w:val="00DC7767"/>
    <w:rsid w:val="00DC798A"/>
    <w:rsid w:val="00DD0784"/>
    <w:rsid w:val="00DD0ABC"/>
    <w:rsid w:val="00DD1292"/>
    <w:rsid w:val="00DD1AAA"/>
    <w:rsid w:val="00DD2311"/>
    <w:rsid w:val="00DD23E3"/>
    <w:rsid w:val="00DD66C0"/>
    <w:rsid w:val="00DD68C9"/>
    <w:rsid w:val="00DD6C0D"/>
    <w:rsid w:val="00DD7373"/>
    <w:rsid w:val="00DD78F5"/>
    <w:rsid w:val="00DD7C6C"/>
    <w:rsid w:val="00DE1E2A"/>
    <w:rsid w:val="00DE276E"/>
    <w:rsid w:val="00DE2E93"/>
    <w:rsid w:val="00DE3DE4"/>
    <w:rsid w:val="00DE413C"/>
    <w:rsid w:val="00DE462C"/>
    <w:rsid w:val="00DE4729"/>
    <w:rsid w:val="00DE55E7"/>
    <w:rsid w:val="00DE5FCC"/>
    <w:rsid w:val="00DE787B"/>
    <w:rsid w:val="00DE7A63"/>
    <w:rsid w:val="00DF120D"/>
    <w:rsid w:val="00DF13EC"/>
    <w:rsid w:val="00DF170B"/>
    <w:rsid w:val="00DF18A4"/>
    <w:rsid w:val="00DF1A8D"/>
    <w:rsid w:val="00DF239C"/>
    <w:rsid w:val="00DF3C88"/>
    <w:rsid w:val="00DF4879"/>
    <w:rsid w:val="00DF4D63"/>
    <w:rsid w:val="00DF5CCF"/>
    <w:rsid w:val="00DF5E41"/>
    <w:rsid w:val="00DF6F5F"/>
    <w:rsid w:val="00DF7AF2"/>
    <w:rsid w:val="00E0054F"/>
    <w:rsid w:val="00E00BC9"/>
    <w:rsid w:val="00E023DA"/>
    <w:rsid w:val="00E02661"/>
    <w:rsid w:val="00E0397C"/>
    <w:rsid w:val="00E03C29"/>
    <w:rsid w:val="00E03F4A"/>
    <w:rsid w:val="00E04B44"/>
    <w:rsid w:val="00E04B8E"/>
    <w:rsid w:val="00E052DA"/>
    <w:rsid w:val="00E0541B"/>
    <w:rsid w:val="00E07498"/>
    <w:rsid w:val="00E0752E"/>
    <w:rsid w:val="00E07720"/>
    <w:rsid w:val="00E1201D"/>
    <w:rsid w:val="00E127B9"/>
    <w:rsid w:val="00E14B84"/>
    <w:rsid w:val="00E16363"/>
    <w:rsid w:val="00E17843"/>
    <w:rsid w:val="00E20736"/>
    <w:rsid w:val="00E20ECE"/>
    <w:rsid w:val="00E21F5F"/>
    <w:rsid w:val="00E220AE"/>
    <w:rsid w:val="00E22EE7"/>
    <w:rsid w:val="00E23603"/>
    <w:rsid w:val="00E2581F"/>
    <w:rsid w:val="00E2768B"/>
    <w:rsid w:val="00E30C88"/>
    <w:rsid w:val="00E31114"/>
    <w:rsid w:val="00E31197"/>
    <w:rsid w:val="00E316A5"/>
    <w:rsid w:val="00E317E3"/>
    <w:rsid w:val="00E32072"/>
    <w:rsid w:val="00E332D9"/>
    <w:rsid w:val="00E3439B"/>
    <w:rsid w:val="00E35929"/>
    <w:rsid w:val="00E35957"/>
    <w:rsid w:val="00E40D89"/>
    <w:rsid w:val="00E40F1F"/>
    <w:rsid w:val="00E412A6"/>
    <w:rsid w:val="00E42AAA"/>
    <w:rsid w:val="00E42BC8"/>
    <w:rsid w:val="00E43E3D"/>
    <w:rsid w:val="00E45B48"/>
    <w:rsid w:val="00E45C51"/>
    <w:rsid w:val="00E46377"/>
    <w:rsid w:val="00E46AAC"/>
    <w:rsid w:val="00E47153"/>
    <w:rsid w:val="00E50BC9"/>
    <w:rsid w:val="00E51D19"/>
    <w:rsid w:val="00E5260D"/>
    <w:rsid w:val="00E52921"/>
    <w:rsid w:val="00E5401B"/>
    <w:rsid w:val="00E54CBE"/>
    <w:rsid w:val="00E55AB1"/>
    <w:rsid w:val="00E55C01"/>
    <w:rsid w:val="00E56FC4"/>
    <w:rsid w:val="00E5797B"/>
    <w:rsid w:val="00E57DD4"/>
    <w:rsid w:val="00E6214C"/>
    <w:rsid w:val="00E624B0"/>
    <w:rsid w:val="00E634A1"/>
    <w:rsid w:val="00E6586D"/>
    <w:rsid w:val="00E6617F"/>
    <w:rsid w:val="00E6657B"/>
    <w:rsid w:val="00E6687A"/>
    <w:rsid w:val="00E67015"/>
    <w:rsid w:val="00E67AF0"/>
    <w:rsid w:val="00E67DFC"/>
    <w:rsid w:val="00E702B6"/>
    <w:rsid w:val="00E72109"/>
    <w:rsid w:val="00E72E55"/>
    <w:rsid w:val="00E73060"/>
    <w:rsid w:val="00E73291"/>
    <w:rsid w:val="00E734B8"/>
    <w:rsid w:val="00E74032"/>
    <w:rsid w:val="00E755E2"/>
    <w:rsid w:val="00E772DC"/>
    <w:rsid w:val="00E80DD8"/>
    <w:rsid w:val="00E81737"/>
    <w:rsid w:val="00E84324"/>
    <w:rsid w:val="00E843EB"/>
    <w:rsid w:val="00E847FE"/>
    <w:rsid w:val="00E85E50"/>
    <w:rsid w:val="00E86130"/>
    <w:rsid w:val="00E86362"/>
    <w:rsid w:val="00E863A3"/>
    <w:rsid w:val="00E877D8"/>
    <w:rsid w:val="00E87D0D"/>
    <w:rsid w:val="00E9089E"/>
    <w:rsid w:val="00E90D12"/>
    <w:rsid w:val="00E91CCB"/>
    <w:rsid w:val="00E92075"/>
    <w:rsid w:val="00E93437"/>
    <w:rsid w:val="00E94825"/>
    <w:rsid w:val="00E95D2D"/>
    <w:rsid w:val="00EA010D"/>
    <w:rsid w:val="00EA0AC1"/>
    <w:rsid w:val="00EA0CED"/>
    <w:rsid w:val="00EA1063"/>
    <w:rsid w:val="00EA183B"/>
    <w:rsid w:val="00EA1DD4"/>
    <w:rsid w:val="00EA2DA3"/>
    <w:rsid w:val="00EA3A62"/>
    <w:rsid w:val="00EA475D"/>
    <w:rsid w:val="00EA5B0C"/>
    <w:rsid w:val="00EA5FCB"/>
    <w:rsid w:val="00EB0682"/>
    <w:rsid w:val="00EB1EC1"/>
    <w:rsid w:val="00EB2E1D"/>
    <w:rsid w:val="00EB3A38"/>
    <w:rsid w:val="00EB4617"/>
    <w:rsid w:val="00EB468A"/>
    <w:rsid w:val="00EB5017"/>
    <w:rsid w:val="00EC01DB"/>
    <w:rsid w:val="00EC0D80"/>
    <w:rsid w:val="00EC25C0"/>
    <w:rsid w:val="00EC3A3A"/>
    <w:rsid w:val="00EC60E8"/>
    <w:rsid w:val="00EC723E"/>
    <w:rsid w:val="00EC7DB1"/>
    <w:rsid w:val="00EC7ED6"/>
    <w:rsid w:val="00ED0339"/>
    <w:rsid w:val="00ED065B"/>
    <w:rsid w:val="00ED0C7E"/>
    <w:rsid w:val="00ED2029"/>
    <w:rsid w:val="00ED38AF"/>
    <w:rsid w:val="00ED5533"/>
    <w:rsid w:val="00ED5C5E"/>
    <w:rsid w:val="00ED5DD3"/>
    <w:rsid w:val="00ED63AE"/>
    <w:rsid w:val="00EE1A12"/>
    <w:rsid w:val="00EE1BF2"/>
    <w:rsid w:val="00EE406F"/>
    <w:rsid w:val="00EE47F3"/>
    <w:rsid w:val="00EE5C4F"/>
    <w:rsid w:val="00EE61FB"/>
    <w:rsid w:val="00EE6CA6"/>
    <w:rsid w:val="00EF0122"/>
    <w:rsid w:val="00EF1518"/>
    <w:rsid w:val="00EF1C61"/>
    <w:rsid w:val="00EF1E05"/>
    <w:rsid w:val="00EF4EFF"/>
    <w:rsid w:val="00EF5182"/>
    <w:rsid w:val="00EF5377"/>
    <w:rsid w:val="00EF557F"/>
    <w:rsid w:val="00EF5FFC"/>
    <w:rsid w:val="00EF64A7"/>
    <w:rsid w:val="00EF7352"/>
    <w:rsid w:val="00EF7B83"/>
    <w:rsid w:val="00F00A74"/>
    <w:rsid w:val="00F00F5F"/>
    <w:rsid w:val="00F01300"/>
    <w:rsid w:val="00F0142D"/>
    <w:rsid w:val="00F01D8F"/>
    <w:rsid w:val="00F02AC1"/>
    <w:rsid w:val="00F03C04"/>
    <w:rsid w:val="00F04196"/>
    <w:rsid w:val="00F04465"/>
    <w:rsid w:val="00F048A0"/>
    <w:rsid w:val="00F06638"/>
    <w:rsid w:val="00F06DC8"/>
    <w:rsid w:val="00F07632"/>
    <w:rsid w:val="00F100BC"/>
    <w:rsid w:val="00F103D0"/>
    <w:rsid w:val="00F104DE"/>
    <w:rsid w:val="00F10BEE"/>
    <w:rsid w:val="00F11013"/>
    <w:rsid w:val="00F11D72"/>
    <w:rsid w:val="00F11FDC"/>
    <w:rsid w:val="00F122B2"/>
    <w:rsid w:val="00F125B0"/>
    <w:rsid w:val="00F145ED"/>
    <w:rsid w:val="00F15515"/>
    <w:rsid w:val="00F15BF3"/>
    <w:rsid w:val="00F16DB8"/>
    <w:rsid w:val="00F17117"/>
    <w:rsid w:val="00F20718"/>
    <w:rsid w:val="00F20D3A"/>
    <w:rsid w:val="00F21613"/>
    <w:rsid w:val="00F223A6"/>
    <w:rsid w:val="00F22680"/>
    <w:rsid w:val="00F22E3E"/>
    <w:rsid w:val="00F22EAE"/>
    <w:rsid w:val="00F23E93"/>
    <w:rsid w:val="00F24975"/>
    <w:rsid w:val="00F24D02"/>
    <w:rsid w:val="00F24DB6"/>
    <w:rsid w:val="00F24EC2"/>
    <w:rsid w:val="00F2532D"/>
    <w:rsid w:val="00F260D5"/>
    <w:rsid w:val="00F31147"/>
    <w:rsid w:val="00F33F98"/>
    <w:rsid w:val="00F34081"/>
    <w:rsid w:val="00F340D8"/>
    <w:rsid w:val="00F3434F"/>
    <w:rsid w:val="00F34A2D"/>
    <w:rsid w:val="00F35A3D"/>
    <w:rsid w:val="00F35DE5"/>
    <w:rsid w:val="00F35EB1"/>
    <w:rsid w:val="00F35EB5"/>
    <w:rsid w:val="00F363E8"/>
    <w:rsid w:val="00F36877"/>
    <w:rsid w:val="00F373FB"/>
    <w:rsid w:val="00F379A2"/>
    <w:rsid w:val="00F37C26"/>
    <w:rsid w:val="00F4129F"/>
    <w:rsid w:val="00F419AB"/>
    <w:rsid w:val="00F419E6"/>
    <w:rsid w:val="00F41EB7"/>
    <w:rsid w:val="00F424BF"/>
    <w:rsid w:val="00F42B0A"/>
    <w:rsid w:val="00F43293"/>
    <w:rsid w:val="00F44CCE"/>
    <w:rsid w:val="00F450AB"/>
    <w:rsid w:val="00F45EF7"/>
    <w:rsid w:val="00F4626C"/>
    <w:rsid w:val="00F4752A"/>
    <w:rsid w:val="00F4778B"/>
    <w:rsid w:val="00F47821"/>
    <w:rsid w:val="00F50035"/>
    <w:rsid w:val="00F5079A"/>
    <w:rsid w:val="00F519D3"/>
    <w:rsid w:val="00F51AD8"/>
    <w:rsid w:val="00F52AC9"/>
    <w:rsid w:val="00F52E41"/>
    <w:rsid w:val="00F52F1E"/>
    <w:rsid w:val="00F54675"/>
    <w:rsid w:val="00F54D47"/>
    <w:rsid w:val="00F5595A"/>
    <w:rsid w:val="00F608B4"/>
    <w:rsid w:val="00F60A5B"/>
    <w:rsid w:val="00F614FE"/>
    <w:rsid w:val="00F61807"/>
    <w:rsid w:val="00F61B67"/>
    <w:rsid w:val="00F61EEE"/>
    <w:rsid w:val="00F62F87"/>
    <w:rsid w:val="00F63336"/>
    <w:rsid w:val="00F6389B"/>
    <w:rsid w:val="00F63A9A"/>
    <w:rsid w:val="00F63DBC"/>
    <w:rsid w:val="00F646EC"/>
    <w:rsid w:val="00F6514D"/>
    <w:rsid w:val="00F6598E"/>
    <w:rsid w:val="00F6636E"/>
    <w:rsid w:val="00F66DDB"/>
    <w:rsid w:val="00F67623"/>
    <w:rsid w:val="00F71141"/>
    <w:rsid w:val="00F7176E"/>
    <w:rsid w:val="00F71EA4"/>
    <w:rsid w:val="00F722C2"/>
    <w:rsid w:val="00F7281F"/>
    <w:rsid w:val="00F7364D"/>
    <w:rsid w:val="00F75480"/>
    <w:rsid w:val="00F75831"/>
    <w:rsid w:val="00F75901"/>
    <w:rsid w:val="00F760A6"/>
    <w:rsid w:val="00F76D89"/>
    <w:rsid w:val="00F76ED4"/>
    <w:rsid w:val="00F76F89"/>
    <w:rsid w:val="00F771FE"/>
    <w:rsid w:val="00F7750B"/>
    <w:rsid w:val="00F80FC3"/>
    <w:rsid w:val="00F8129A"/>
    <w:rsid w:val="00F81345"/>
    <w:rsid w:val="00F814CD"/>
    <w:rsid w:val="00F815F4"/>
    <w:rsid w:val="00F823BE"/>
    <w:rsid w:val="00F82B44"/>
    <w:rsid w:val="00F82D40"/>
    <w:rsid w:val="00F8403F"/>
    <w:rsid w:val="00F842AD"/>
    <w:rsid w:val="00F86165"/>
    <w:rsid w:val="00F9099E"/>
    <w:rsid w:val="00F90C57"/>
    <w:rsid w:val="00F917F2"/>
    <w:rsid w:val="00F92742"/>
    <w:rsid w:val="00F92B1A"/>
    <w:rsid w:val="00F92C51"/>
    <w:rsid w:val="00F9480D"/>
    <w:rsid w:val="00F94D57"/>
    <w:rsid w:val="00F969AB"/>
    <w:rsid w:val="00F969AC"/>
    <w:rsid w:val="00FA14DD"/>
    <w:rsid w:val="00FA1B5B"/>
    <w:rsid w:val="00FA2DE0"/>
    <w:rsid w:val="00FA2F7D"/>
    <w:rsid w:val="00FA33AE"/>
    <w:rsid w:val="00FA4A43"/>
    <w:rsid w:val="00FA5383"/>
    <w:rsid w:val="00FA559B"/>
    <w:rsid w:val="00FA622D"/>
    <w:rsid w:val="00FA675D"/>
    <w:rsid w:val="00FA67D8"/>
    <w:rsid w:val="00FA71C1"/>
    <w:rsid w:val="00FA7E59"/>
    <w:rsid w:val="00FB0560"/>
    <w:rsid w:val="00FB17BE"/>
    <w:rsid w:val="00FB18B7"/>
    <w:rsid w:val="00FB2D6B"/>
    <w:rsid w:val="00FB370B"/>
    <w:rsid w:val="00FB390A"/>
    <w:rsid w:val="00FB4132"/>
    <w:rsid w:val="00FB6140"/>
    <w:rsid w:val="00FB6DFB"/>
    <w:rsid w:val="00FB6EB7"/>
    <w:rsid w:val="00FC11CB"/>
    <w:rsid w:val="00FC18AE"/>
    <w:rsid w:val="00FC2896"/>
    <w:rsid w:val="00FC3D74"/>
    <w:rsid w:val="00FC5A65"/>
    <w:rsid w:val="00FC6582"/>
    <w:rsid w:val="00FC6EFE"/>
    <w:rsid w:val="00FC6FC8"/>
    <w:rsid w:val="00FC79E0"/>
    <w:rsid w:val="00FC7AE7"/>
    <w:rsid w:val="00FD0A3F"/>
    <w:rsid w:val="00FD0D5C"/>
    <w:rsid w:val="00FD1029"/>
    <w:rsid w:val="00FD1368"/>
    <w:rsid w:val="00FD3140"/>
    <w:rsid w:val="00FD343C"/>
    <w:rsid w:val="00FD39E5"/>
    <w:rsid w:val="00FD4058"/>
    <w:rsid w:val="00FD4412"/>
    <w:rsid w:val="00FD452A"/>
    <w:rsid w:val="00FD5266"/>
    <w:rsid w:val="00FD708B"/>
    <w:rsid w:val="00FD7C0B"/>
    <w:rsid w:val="00FE022B"/>
    <w:rsid w:val="00FE03E1"/>
    <w:rsid w:val="00FE140F"/>
    <w:rsid w:val="00FE28BF"/>
    <w:rsid w:val="00FE4089"/>
    <w:rsid w:val="00FE4E38"/>
    <w:rsid w:val="00FE4FF2"/>
    <w:rsid w:val="00FE641E"/>
    <w:rsid w:val="00FE7F0D"/>
    <w:rsid w:val="00FF038B"/>
    <w:rsid w:val="00FF1227"/>
    <w:rsid w:val="00FF259B"/>
    <w:rsid w:val="00FF2E2F"/>
    <w:rsid w:val="00FF3314"/>
    <w:rsid w:val="00FF3666"/>
    <w:rsid w:val="00FF447A"/>
    <w:rsid w:val="00FF573B"/>
    <w:rsid w:val="00FF5777"/>
    <w:rsid w:val="00FF5F22"/>
    <w:rsid w:val="00FF6734"/>
    <w:rsid w:val="024A0B75"/>
    <w:rsid w:val="12F56A8E"/>
    <w:rsid w:val="1E260BAC"/>
    <w:rsid w:val="1F284827"/>
    <w:rsid w:val="27C26C05"/>
    <w:rsid w:val="299829F6"/>
    <w:rsid w:val="2FEE3469"/>
    <w:rsid w:val="30E50D57"/>
    <w:rsid w:val="363E4523"/>
    <w:rsid w:val="371B7349"/>
    <w:rsid w:val="47AA515A"/>
    <w:rsid w:val="49D15F01"/>
    <w:rsid w:val="4DA65D76"/>
    <w:rsid w:val="539F2315"/>
    <w:rsid w:val="54C671A7"/>
    <w:rsid w:val="629D2F6C"/>
    <w:rsid w:val="6C75441C"/>
    <w:rsid w:val="6E857E27"/>
    <w:rsid w:val="6E8B3213"/>
    <w:rsid w:val="75166954"/>
    <w:rsid w:val="7A3263FD"/>
    <w:rsid w:val="7D7E7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DF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3C4DF2"/>
    <w:pPr>
      <w:keepNext/>
      <w:widowControl/>
      <w:jc w:val="left"/>
      <w:outlineLvl w:val="0"/>
    </w:pPr>
    <w:rPr>
      <w:b/>
      <w:bCs/>
      <w:kern w:val="0"/>
      <w:sz w:val="24"/>
    </w:rPr>
  </w:style>
  <w:style w:type="paragraph" w:styleId="2">
    <w:name w:val="heading 2"/>
    <w:basedOn w:val="a"/>
    <w:next w:val="a"/>
    <w:link w:val="2Char"/>
    <w:qFormat/>
    <w:rsid w:val="003C4DF2"/>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Char"/>
    <w:qFormat/>
    <w:rsid w:val="003C4DF2"/>
    <w:pPr>
      <w:keepNext/>
      <w:outlineLvl w:val="2"/>
    </w:pPr>
    <w:rPr>
      <w:rFonts w:ascii="楷体_GB2312" w:eastAsia="楷体_GB2312" w:hAnsi="宋体"/>
      <w:b/>
      <w:bCs/>
      <w:sz w:val="32"/>
    </w:rPr>
  </w:style>
  <w:style w:type="paragraph" w:styleId="4">
    <w:name w:val="heading 4"/>
    <w:basedOn w:val="a"/>
    <w:next w:val="a"/>
    <w:link w:val="4Char"/>
    <w:qFormat/>
    <w:rsid w:val="003C4DF2"/>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Char"/>
    <w:qFormat/>
    <w:rsid w:val="003C4DF2"/>
    <w:pPr>
      <w:keepNext/>
      <w:keepLines/>
      <w:widowControl/>
      <w:spacing w:before="280" w:after="290" w:line="376" w:lineRule="auto"/>
      <w:jc w:val="left"/>
      <w:outlineLvl w:val="4"/>
    </w:pPr>
    <w:rPr>
      <w:b/>
      <w:bCs/>
      <w:kern w:val="0"/>
      <w:sz w:val="28"/>
      <w:szCs w:val="28"/>
    </w:rPr>
  </w:style>
  <w:style w:type="paragraph" w:styleId="6">
    <w:name w:val="heading 6"/>
    <w:basedOn w:val="a"/>
    <w:next w:val="a"/>
    <w:link w:val="6Char"/>
    <w:qFormat/>
    <w:rsid w:val="003C4DF2"/>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3C4DF2"/>
    <w:pPr>
      <w:keepNext/>
      <w:keepLines/>
      <w:widowControl/>
      <w:spacing w:before="240" w:after="64" w:line="320" w:lineRule="auto"/>
      <w:jc w:val="left"/>
      <w:outlineLvl w:val="6"/>
    </w:pPr>
    <w:rPr>
      <w:b/>
      <w:bCs/>
      <w:kern w:val="0"/>
      <w:sz w:val="24"/>
    </w:rPr>
  </w:style>
  <w:style w:type="paragraph" w:styleId="8">
    <w:name w:val="heading 8"/>
    <w:basedOn w:val="a"/>
    <w:next w:val="a"/>
    <w:link w:val="8Char"/>
    <w:qFormat/>
    <w:rsid w:val="003C4DF2"/>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3C4DF2"/>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3C4DF2"/>
    <w:rPr>
      <w:b/>
      <w:bCs/>
    </w:rPr>
  </w:style>
  <w:style w:type="paragraph" w:styleId="a4">
    <w:name w:val="annotation text"/>
    <w:basedOn w:val="a"/>
    <w:link w:val="Char0"/>
    <w:qFormat/>
    <w:rsid w:val="003C4DF2"/>
    <w:pPr>
      <w:jc w:val="left"/>
    </w:pPr>
    <w:rPr>
      <w:rFonts w:asciiTheme="minorHAnsi" w:eastAsiaTheme="minorEastAsia" w:hAnsiTheme="minorHAnsi" w:cstheme="minorBidi"/>
    </w:rPr>
  </w:style>
  <w:style w:type="paragraph" w:styleId="70">
    <w:name w:val="toc 7"/>
    <w:basedOn w:val="a"/>
    <w:next w:val="a"/>
    <w:rsid w:val="003C4DF2"/>
    <w:pPr>
      <w:ind w:left="1260"/>
      <w:jc w:val="left"/>
    </w:pPr>
    <w:rPr>
      <w:rFonts w:ascii="Calibri" w:hAnsi="Calibri" w:cs="Calibri"/>
      <w:sz w:val="18"/>
      <w:szCs w:val="18"/>
    </w:rPr>
  </w:style>
  <w:style w:type="paragraph" w:styleId="a5">
    <w:name w:val="Normal Indent"/>
    <w:basedOn w:val="a"/>
    <w:link w:val="Char1"/>
    <w:qFormat/>
    <w:rsid w:val="003C4DF2"/>
    <w:pPr>
      <w:ind w:firstLineChars="200" w:firstLine="420"/>
    </w:pPr>
    <w:rPr>
      <w:szCs w:val="21"/>
    </w:rPr>
  </w:style>
  <w:style w:type="paragraph" w:styleId="a6">
    <w:name w:val="Document Map"/>
    <w:basedOn w:val="a"/>
    <w:link w:val="Char2"/>
    <w:qFormat/>
    <w:rsid w:val="003C4DF2"/>
    <w:pPr>
      <w:shd w:val="clear" w:color="auto" w:fill="000080"/>
    </w:pPr>
    <w:rPr>
      <w:szCs w:val="20"/>
    </w:rPr>
  </w:style>
  <w:style w:type="paragraph" w:styleId="30">
    <w:name w:val="Body Text 3"/>
    <w:basedOn w:val="a"/>
    <w:link w:val="3Char0"/>
    <w:qFormat/>
    <w:rsid w:val="003C4DF2"/>
    <w:pPr>
      <w:spacing w:after="120"/>
    </w:pPr>
    <w:rPr>
      <w:sz w:val="16"/>
      <w:szCs w:val="16"/>
    </w:rPr>
  </w:style>
  <w:style w:type="paragraph" w:styleId="a7">
    <w:name w:val="Body Text"/>
    <w:basedOn w:val="a"/>
    <w:link w:val="Char3"/>
    <w:qFormat/>
    <w:rsid w:val="003C4DF2"/>
    <w:pPr>
      <w:spacing w:after="120"/>
    </w:pPr>
  </w:style>
  <w:style w:type="paragraph" w:styleId="a8">
    <w:name w:val="Body Text Indent"/>
    <w:basedOn w:val="a"/>
    <w:link w:val="Char4"/>
    <w:qFormat/>
    <w:rsid w:val="003C4DF2"/>
    <w:pPr>
      <w:spacing w:line="560" w:lineRule="exact"/>
      <w:ind w:left="300"/>
    </w:pPr>
    <w:rPr>
      <w:sz w:val="24"/>
    </w:rPr>
  </w:style>
  <w:style w:type="paragraph" w:styleId="50">
    <w:name w:val="toc 5"/>
    <w:basedOn w:val="a"/>
    <w:next w:val="a"/>
    <w:qFormat/>
    <w:rsid w:val="003C4DF2"/>
    <w:pPr>
      <w:ind w:left="840"/>
      <w:jc w:val="left"/>
    </w:pPr>
    <w:rPr>
      <w:rFonts w:ascii="Calibri" w:hAnsi="Calibri" w:cs="Calibri"/>
      <w:sz w:val="18"/>
      <w:szCs w:val="18"/>
    </w:rPr>
  </w:style>
  <w:style w:type="paragraph" w:styleId="31">
    <w:name w:val="toc 3"/>
    <w:basedOn w:val="a"/>
    <w:next w:val="a"/>
    <w:uiPriority w:val="39"/>
    <w:qFormat/>
    <w:rsid w:val="003C4DF2"/>
    <w:pPr>
      <w:ind w:left="420"/>
      <w:jc w:val="left"/>
    </w:pPr>
    <w:rPr>
      <w:rFonts w:ascii="Calibri" w:hAnsi="Calibri" w:cs="Calibri"/>
      <w:i/>
      <w:iCs/>
      <w:sz w:val="20"/>
      <w:szCs w:val="20"/>
    </w:rPr>
  </w:style>
  <w:style w:type="paragraph" w:styleId="a9">
    <w:name w:val="Plain Text"/>
    <w:basedOn w:val="a"/>
    <w:link w:val="Char5"/>
    <w:qFormat/>
    <w:rsid w:val="003C4DF2"/>
    <w:rPr>
      <w:rFonts w:ascii="宋体" w:eastAsiaTheme="minorEastAsia" w:hAnsi="Courier New" w:cs="Courier New"/>
      <w:szCs w:val="21"/>
    </w:rPr>
  </w:style>
  <w:style w:type="paragraph" w:styleId="80">
    <w:name w:val="toc 8"/>
    <w:basedOn w:val="a"/>
    <w:next w:val="a"/>
    <w:qFormat/>
    <w:rsid w:val="003C4DF2"/>
    <w:pPr>
      <w:ind w:left="1470"/>
      <w:jc w:val="left"/>
    </w:pPr>
    <w:rPr>
      <w:rFonts w:ascii="Calibri" w:hAnsi="Calibri" w:cs="Calibri"/>
      <w:sz w:val="18"/>
      <w:szCs w:val="18"/>
    </w:rPr>
  </w:style>
  <w:style w:type="paragraph" w:styleId="aa">
    <w:name w:val="Date"/>
    <w:basedOn w:val="a"/>
    <w:next w:val="a"/>
    <w:link w:val="Char6"/>
    <w:qFormat/>
    <w:rsid w:val="003C4DF2"/>
    <w:pPr>
      <w:widowControl/>
    </w:pPr>
    <w:rPr>
      <w:rFonts w:ascii="宋体"/>
      <w:kern w:val="0"/>
      <w:szCs w:val="20"/>
    </w:rPr>
  </w:style>
  <w:style w:type="paragraph" w:styleId="20">
    <w:name w:val="Body Text Indent 2"/>
    <w:basedOn w:val="a"/>
    <w:link w:val="2Char0"/>
    <w:qFormat/>
    <w:rsid w:val="003C4DF2"/>
    <w:pPr>
      <w:spacing w:line="540" w:lineRule="exact"/>
      <w:ind w:leftChars="220" w:left="462"/>
    </w:pPr>
    <w:rPr>
      <w:sz w:val="24"/>
    </w:rPr>
  </w:style>
  <w:style w:type="paragraph" w:styleId="ab">
    <w:name w:val="Balloon Text"/>
    <w:basedOn w:val="a"/>
    <w:link w:val="Char7"/>
    <w:qFormat/>
    <w:rsid w:val="003C4DF2"/>
    <w:rPr>
      <w:rFonts w:asciiTheme="minorHAnsi" w:hAnsiTheme="minorHAnsi" w:cstheme="minorBidi"/>
      <w:sz w:val="18"/>
      <w:szCs w:val="22"/>
    </w:rPr>
  </w:style>
  <w:style w:type="paragraph" w:styleId="ac">
    <w:name w:val="footer"/>
    <w:basedOn w:val="a"/>
    <w:link w:val="Char8"/>
    <w:uiPriority w:val="99"/>
    <w:unhideWhenUsed/>
    <w:qFormat/>
    <w:rsid w:val="003C4DF2"/>
    <w:pPr>
      <w:tabs>
        <w:tab w:val="center" w:pos="4153"/>
        <w:tab w:val="right" w:pos="8306"/>
      </w:tabs>
      <w:snapToGrid w:val="0"/>
      <w:jc w:val="left"/>
    </w:pPr>
    <w:rPr>
      <w:sz w:val="18"/>
      <w:szCs w:val="18"/>
    </w:rPr>
  </w:style>
  <w:style w:type="paragraph" w:styleId="ad">
    <w:name w:val="header"/>
    <w:basedOn w:val="a"/>
    <w:link w:val="Char9"/>
    <w:unhideWhenUsed/>
    <w:qFormat/>
    <w:rsid w:val="003C4D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4DF2"/>
    <w:pPr>
      <w:spacing w:before="120" w:after="120"/>
      <w:jc w:val="left"/>
    </w:pPr>
    <w:rPr>
      <w:rFonts w:ascii="Calibri" w:hAnsi="Calibri" w:cs="Calibri"/>
      <w:b/>
      <w:bCs/>
      <w:caps/>
      <w:szCs w:val="20"/>
    </w:rPr>
  </w:style>
  <w:style w:type="paragraph" w:styleId="40">
    <w:name w:val="toc 4"/>
    <w:basedOn w:val="a"/>
    <w:next w:val="a"/>
    <w:qFormat/>
    <w:rsid w:val="003C4DF2"/>
    <w:pPr>
      <w:ind w:left="630"/>
      <w:jc w:val="left"/>
    </w:pPr>
    <w:rPr>
      <w:rFonts w:ascii="Calibri" w:hAnsi="Calibri" w:cs="Calibri"/>
      <w:sz w:val="18"/>
      <w:szCs w:val="18"/>
    </w:rPr>
  </w:style>
  <w:style w:type="paragraph" w:styleId="ae">
    <w:name w:val="index heading"/>
    <w:basedOn w:val="a"/>
    <w:next w:val="11"/>
    <w:uiPriority w:val="99"/>
    <w:semiHidden/>
    <w:rsid w:val="003C4DF2"/>
    <w:rPr>
      <w:szCs w:val="21"/>
    </w:rPr>
  </w:style>
  <w:style w:type="paragraph" w:styleId="11">
    <w:name w:val="index 1"/>
    <w:basedOn w:val="a"/>
    <w:next w:val="a"/>
    <w:uiPriority w:val="99"/>
    <w:semiHidden/>
    <w:unhideWhenUsed/>
    <w:rsid w:val="003C4DF2"/>
  </w:style>
  <w:style w:type="paragraph" w:styleId="60">
    <w:name w:val="toc 6"/>
    <w:basedOn w:val="a"/>
    <w:next w:val="a"/>
    <w:qFormat/>
    <w:rsid w:val="003C4DF2"/>
    <w:pPr>
      <w:ind w:left="1050"/>
      <w:jc w:val="left"/>
    </w:pPr>
    <w:rPr>
      <w:rFonts w:ascii="Calibri" w:hAnsi="Calibri" w:cs="Calibri"/>
      <w:sz w:val="18"/>
      <w:szCs w:val="18"/>
    </w:rPr>
  </w:style>
  <w:style w:type="paragraph" w:styleId="32">
    <w:name w:val="Body Text Indent 3"/>
    <w:basedOn w:val="a"/>
    <w:link w:val="3Char1"/>
    <w:qFormat/>
    <w:rsid w:val="003C4DF2"/>
    <w:pPr>
      <w:spacing w:after="120"/>
      <w:ind w:leftChars="200" w:left="420"/>
    </w:pPr>
    <w:rPr>
      <w:sz w:val="16"/>
      <w:szCs w:val="16"/>
    </w:rPr>
  </w:style>
  <w:style w:type="paragraph" w:styleId="21">
    <w:name w:val="toc 2"/>
    <w:basedOn w:val="a"/>
    <w:next w:val="a"/>
    <w:uiPriority w:val="39"/>
    <w:qFormat/>
    <w:rsid w:val="003C4DF2"/>
    <w:pPr>
      <w:ind w:left="210"/>
      <w:jc w:val="left"/>
    </w:pPr>
    <w:rPr>
      <w:rFonts w:ascii="Calibri" w:hAnsi="Calibri" w:cs="Calibri"/>
      <w:smallCaps/>
      <w:szCs w:val="20"/>
    </w:rPr>
  </w:style>
  <w:style w:type="paragraph" w:styleId="90">
    <w:name w:val="toc 9"/>
    <w:basedOn w:val="a"/>
    <w:next w:val="a"/>
    <w:qFormat/>
    <w:rsid w:val="003C4DF2"/>
    <w:pPr>
      <w:ind w:left="1680"/>
      <w:jc w:val="left"/>
    </w:pPr>
    <w:rPr>
      <w:rFonts w:ascii="Calibri" w:hAnsi="Calibri" w:cs="Calibri"/>
      <w:sz w:val="18"/>
      <w:szCs w:val="18"/>
    </w:rPr>
  </w:style>
  <w:style w:type="paragraph" w:styleId="HTML">
    <w:name w:val="HTML Preformatted"/>
    <w:basedOn w:val="a"/>
    <w:link w:val="HTMLChar"/>
    <w:qFormat/>
    <w:rsid w:val="003C4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
    <w:name w:val="Normal (Web)"/>
    <w:basedOn w:val="a"/>
    <w:qFormat/>
    <w:rsid w:val="003C4DF2"/>
    <w:pPr>
      <w:widowControl/>
      <w:spacing w:before="100" w:beforeAutospacing="1" w:after="100" w:afterAutospacing="1"/>
      <w:jc w:val="left"/>
    </w:pPr>
    <w:rPr>
      <w:rFonts w:ascii="宋体" w:hAnsi="宋体"/>
      <w:kern w:val="0"/>
      <w:sz w:val="24"/>
    </w:rPr>
  </w:style>
  <w:style w:type="character" w:styleId="af0">
    <w:name w:val="Strong"/>
    <w:uiPriority w:val="22"/>
    <w:qFormat/>
    <w:rsid w:val="003C4DF2"/>
    <w:rPr>
      <w:b/>
      <w:bCs/>
    </w:rPr>
  </w:style>
  <w:style w:type="character" w:styleId="af1">
    <w:name w:val="page number"/>
    <w:basedOn w:val="a0"/>
    <w:qFormat/>
    <w:rsid w:val="003C4DF2"/>
  </w:style>
  <w:style w:type="character" w:styleId="af2">
    <w:name w:val="FollowedHyperlink"/>
    <w:basedOn w:val="a0"/>
    <w:uiPriority w:val="99"/>
    <w:semiHidden/>
    <w:unhideWhenUsed/>
    <w:qFormat/>
    <w:rsid w:val="003C4DF2"/>
    <w:rPr>
      <w:color w:val="800080" w:themeColor="followedHyperlink"/>
      <w:u w:val="single"/>
    </w:rPr>
  </w:style>
  <w:style w:type="character" w:styleId="af3">
    <w:name w:val="Emphasis"/>
    <w:qFormat/>
    <w:rsid w:val="003C4DF2"/>
    <w:rPr>
      <w:color w:val="CC0000"/>
    </w:rPr>
  </w:style>
  <w:style w:type="character" w:styleId="af4">
    <w:name w:val="Hyperlink"/>
    <w:uiPriority w:val="99"/>
    <w:qFormat/>
    <w:rsid w:val="003C4DF2"/>
    <w:rPr>
      <w:rFonts w:eastAsia="宋体"/>
      <w:color w:val="0000FF"/>
      <w:sz w:val="28"/>
      <w:u w:val="single"/>
    </w:rPr>
  </w:style>
  <w:style w:type="character" w:styleId="af5">
    <w:name w:val="annotation reference"/>
    <w:qFormat/>
    <w:rsid w:val="003C4DF2"/>
    <w:rPr>
      <w:sz w:val="21"/>
      <w:szCs w:val="21"/>
    </w:rPr>
  </w:style>
  <w:style w:type="table" w:styleId="af6">
    <w:name w:val="Table Grid"/>
    <w:basedOn w:val="a1"/>
    <w:qFormat/>
    <w:rsid w:val="003C4DF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页眉 Char"/>
    <w:basedOn w:val="a0"/>
    <w:link w:val="ad"/>
    <w:qFormat/>
    <w:rsid w:val="003C4DF2"/>
    <w:rPr>
      <w:sz w:val="18"/>
      <w:szCs w:val="18"/>
    </w:rPr>
  </w:style>
  <w:style w:type="character" w:customStyle="1" w:styleId="Char8">
    <w:name w:val="页脚 Char"/>
    <w:basedOn w:val="a0"/>
    <w:link w:val="ac"/>
    <w:uiPriority w:val="99"/>
    <w:qFormat/>
    <w:rsid w:val="003C4DF2"/>
    <w:rPr>
      <w:sz w:val="18"/>
      <w:szCs w:val="18"/>
    </w:rPr>
  </w:style>
  <w:style w:type="character" w:customStyle="1" w:styleId="1Char">
    <w:name w:val="标题 1 Char"/>
    <w:basedOn w:val="a0"/>
    <w:link w:val="1"/>
    <w:qFormat/>
    <w:rsid w:val="003C4DF2"/>
    <w:rPr>
      <w:rFonts w:ascii="Times New Roman" w:eastAsia="宋体" w:hAnsi="Times New Roman" w:cs="Times New Roman"/>
      <w:b/>
      <w:bCs/>
      <w:kern w:val="0"/>
      <w:sz w:val="24"/>
      <w:szCs w:val="24"/>
    </w:rPr>
  </w:style>
  <w:style w:type="character" w:customStyle="1" w:styleId="2Char">
    <w:name w:val="标题 2 Char"/>
    <w:basedOn w:val="a0"/>
    <w:link w:val="2"/>
    <w:qFormat/>
    <w:rsid w:val="003C4DF2"/>
    <w:rPr>
      <w:rFonts w:ascii="Arial" w:eastAsia="黑体" w:hAnsi="Arial" w:cs="Times New Roman"/>
      <w:b/>
      <w:bCs/>
      <w:sz w:val="32"/>
      <w:szCs w:val="32"/>
      <w:lang w:val="zh-CN" w:eastAsia="zh-CN"/>
    </w:rPr>
  </w:style>
  <w:style w:type="character" w:customStyle="1" w:styleId="3Char">
    <w:name w:val="标题 3 Char"/>
    <w:basedOn w:val="a0"/>
    <w:link w:val="3"/>
    <w:qFormat/>
    <w:rsid w:val="003C4DF2"/>
    <w:rPr>
      <w:rFonts w:ascii="楷体_GB2312" w:eastAsia="楷体_GB2312" w:hAnsi="宋体" w:cs="Times New Roman"/>
      <w:b/>
      <w:bCs/>
      <w:sz w:val="32"/>
      <w:szCs w:val="24"/>
    </w:rPr>
  </w:style>
  <w:style w:type="character" w:customStyle="1" w:styleId="4Char">
    <w:name w:val="标题 4 Char"/>
    <w:basedOn w:val="a0"/>
    <w:link w:val="4"/>
    <w:qFormat/>
    <w:rsid w:val="003C4DF2"/>
    <w:rPr>
      <w:rFonts w:ascii="Arial" w:eastAsia="黑体" w:hAnsi="Arial" w:cs="Times New Roman"/>
      <w:b/>
      <w:bCs/>
      <w:kern w:val="0"/>
      <w:sz w:val="28"/>
      <w:szCs w:val="28"/>
    </w:rPr>
  </w:style>
  <w:style w:type="character" w:customStyle="1" w:styleId="5Char">
    <w:name w:val="标题 5 Char"/>
    <w:basedOn w:val="a0"/>
    <w:link w:val="5"/>
    <w:qFormat/>
    <w:rsid w:val="003C4DF2"/>
    <w:rPr>
      <w:rFonts w:ascii="Times New Roman" w:eastAsia="宋体" w:hAnsi="Times New Roman" w:cs="Times New Roman"/>
      <w:b/>
      <w:bCs/>
      <w:kern w:val="0"/>
      <w:sz w:val="28"/>
      <w:szCs w:val="28"/>
    </w:rPr>
  </w:style>
  <w:style w:type="character" w:customStyle="1" w:styleId="6Char">
    <w:name w:val="标题 6 Char"/>
    <w:basedOn w:val="a0"/>
    <w:link w:val="6"/>
    <w:qFormat/>
    <w:rsid w:val="003C4DF2"/>
    <w:rPr>
      <w:rFonts w:ascii="Arial" w:eastAsia="黑体" w:hAnsi="Arial" w:cs="Times New Roman"/>
      <w:b/>
      <w:bCs/>
      <w:kern w:val="0"/>
      <w:sz w:val="24"/>
      <w:szCs w:val="24"/>
    </w:rPr>
  </w:style>
  <w:style w:type="character" w:customStyle="1" w:styleId="7Char">
    <w:name w:val="标题 7 Char"/>
    <w:basedOn w:val="a0"/>
    <w:link w:val="7"/>
    <w:qFormat/>
    <w:rsid w:val="003C4DF2"/>
    <w:rPr>
      <w:rFonts w:ascii="Times New Roman" w:eastAsia="宋体" w:hAnsi="Times New Roman" w:cs="Times New Roman"/>
      <w:b/>
      <w:bCs/>
      <w:kern w:val="0"/>
      <w:sz w:val="24"/>
      <w:szCs w:val="24"/>
    </w:rPr>
  </w:style>
  <w:style w:type="character" w:customStyle="1" w:styleId="8Char">
    <w:name w:val="标题 8 Char"/>
    <w:basedOn w:val="a0"/>
    <w:link w:val="8"/>
    <w:qFormat/>
    <w:rsid w:val="003C4DF2"/>
    <w:rPr>
      <w:rFonts w:ascii="Arial" w:eastAsia="黑体" w:hAnsi="Arial" w:cs="Times New Roman"/>
      <w:kern w:val="0"/>
      <w:sz w:val="24"/>
      <w:szCs w:val="24"/>
    </w:rPr>
  </w:style>
  <w:style w:type="character" w:customStyle="1" w:styleId="9Char">
    <w:name w:val="标题 9 Char"/>
    <w:basedOn w:val="a0"/>
    <w:link w:val="9"/>
    <w:qFormat/>
    <w:rsid w:val="003C4DF2"/>
    <w:rPr>
      <w:rFonts w:ascii="Arial" w:eastAsia="黑体" w:hAnsi="Arial" w:cs="Times New Roman"/>
      <w:kern w:val="0"/>
      <w:szCs w:val="21"/>
    </w:rPr>
  </w:style>
  <w:style w:type="character" w:customStyle="1" w:styleId="f141">
    <w:name w:val="f141"/>
    <w:qFormat/>
    <w:rsid w:val="003C4DF2"/>
    <w:rPr>
      <w:sz w:val="21"/>
      <w:szCs w:val="21"/>
    </w:rPr>
  </w:style>
  <w:style w:type="character" w:customStyle="1" w:styleId="p141">
    <w:name w:val="p141"/>
    <w:qFormat/>
    <w:rsid w:val="003C4DF2"/>
    <w:rPr>
      <w:sz w:val="21"/>
      <w:szCs w:val="21"/>
    </w:rPr>
  </w:style>
  <w:style w:type="character" w:customStyle="1" w:styleId="Char7">
    <w:name w:val="批注框文本 Char"/>
    <w:link w:val="ab"/>
    <w:qFormat/>
    <w:locked/>
    <w:rsid w:val="003C4DF2"/>
    <w:rPr>
      <w:rFonts w:eastAsia="宋体"/>
      <w:sz w:val="18"/>
    </w:rPr>
  </w:style>
  <w:style w:type="paragraph" w:customStyle="1" w:styleId="Style33">
    <w:name w:val="_Style 33"/>
    <w:qFormat/>
    <w:rsid w:val="003C4DF2"/>
    <w:pPr>
      <w:widowControl w:val="0"/>
      <w:jc w:val="both"/>
    </w:pPr>
    <w:rPr>
      <w:rFonts w:ascii="Times New Roman" w:eastAsia="宋体" w:hAnsi="Times New Roman" w:cs="Times New Roman"/>
      <w:kern w:val="2"/>
      <w:sz w:val="21"/>
      <w:szCs w:val="24"/>
    </w:rPr>
  </w:style>
  <w:style w:type="character" w:customStyle="1" w:styleId="s10pv000000">
    <w:name w:val="s10pv000000"/>
    <w:basedOn w:val="a0"/>
    <w:qFormat/>
    <w:rsid w:val="003C4DF2"/>
  </w:style>
  <w:style w:type="character" w:customStyle="1" w:styleId="Char5">
    <w:name w:val="纯文本 Char"/>
    <w:link w:val="a9"/>
    <w:qFormat/>
    <w:rsid w:val="003C4DF2"/>
    <w:rPr>
      <w:rFonts w:ascii="宋体" w:hAnsi="Courier New" w:cs="Courier New"/>
      <w:szCs w:val="21"/>
    </w:rPr>
  </w:style>
  <w:style w:type="character" w:customStyle="1" w:styleId="Char0">
    <w:name w:val="批注文字 Char"/>
    <w:link w:val="a4"/>
    <w:qFormat/>
    <w:rsid w:val="003C4DF2"/>
    <w:rPr>
      <w:szCs w:val="24"/>
    </w:rPr>
  </w:style>
  <w:style w:type="paragraph" w:customStyle="1" w:styleId="455">
    <w:name w:val="样式 标题 4 + 段前: 5 磅 段后: 5 磅 行距: 单倍行距"/>
    <w:basedOn w:val="4"/>
    <w:qFormat/>
    <w:rsid w:val="003C4DF2"/>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Chara">
    <w:name w:val="Char"/>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af7">
    <w:name w:val="基准标题"/>
    <w:basedOn w:val="a7"/>
    <w:next w:val="a7"/>
    <w:qFormat/>
    <w:rsid w:val="003C4DF2"/>
    <w:pPr>
      <w:keepNext/>
      <w:keepLines/>
      <w:widowControl/>
      <w:spacing w:after="0" w:line="240" w:lineRule="atLeast"/>
      <w:jc w:val="left"/>
    </w:pPr>
    <w:rPr>
      <w:rFonts w:ascii="Garamond" w:hAnsi="Garamond"/>
      <w:kern w:val="20"/>
      <w:sz w:val="22"/>
      <w:szCs w:val="20"/>
      <w:lang w:bidi="he-IL"/>
    </w:rPr>
  </w:style>
  <w:style w:type="paragraph" w:customStyle="1" w:styleId="af8">
    <w:name w:val="表格"/>
    <w:basedOn w:val="a"/>
    <w:qFormat/>
    <w:rsid w:val="003C4DF2"/>
    <w:pPr>
      <w:spacing w:line="420" w:lineRule="exact"/>
      <w:ind w:leftChars="40" w:left="84"/>
      <w:jc w:val="center"/>
    </w:pPr>
    <w:rPr>
      <w:rFonts w:ascii="宋体" w:hAnsi="宋体"/>
      <w:bCs/>
      <w:spacing w:val="-12"/>
    </w:rPr>
  </w:style>
  <w:style w:type="paragraph" w:customStyle="1" w:styleId="font6">
    <w:name w:val="font6"/>
    <w:basedOn w:val="a"/>
    <w:qFormat/>
    <w:rsid w:val="003C4DF2"/>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rsid w:val="003C4DF2"/>
    <w:pPr>
      <w:tabs>
        <w:tab w:val="left" w:pos="2328"/>
      </w:tabs>
      <w:ind w:left="2328" w:hanging="708"/>
    </w:pPr>
  </w:style>
  <w:style w:type="paragraph" w:customStyle="1" w:styleId="font5">
    <w:name w:val="font5"/>
    <w:basedOn w:val="a"/>
    <w:qFormat/>
    <w:rsid w:val="003C4DF2"/>
    <w:pPr>
      <w:widowControl/>
      <w:spacing w:before="100" w:beforeAutospacing="1" w:after="100" w:afterAutospacing="1"/>
      <w:jc w:val="left"/>
    </w:pPr>
    <w:rPr>
      <w:rFonts w:ascii="宋体" w:hAnsi="宋体" w:hint="eastAsia"/>
      <w:kern w:val="0"/>
      <w:sz w:val="18"/>
      <w:szCs w:val="18"/>
    </w:rPr>
  </w:style>
  <w:style w:type="paragraph" w:customStyle="1" w:styleId="3Char2">
    <w:name w:val="3 Char"/>
    <w:basedOn w:val="a"/>
    <w:qFormat/>
    <w:rsid w:val="003C4DF2"/>
    <w:pPr>
      <w:widowControl/>
      <w:spacing w:line="400" w:lineRule="exact"/>
      <w:jc w:val="center"/>
    </w:pPr>
    <w:rPr>
      <w:rFonts w:ascii="Verdana" w:hAnsi="Verdana"/>
      <w:kern w:val="0"/>
      <w:szCs w:val="20"/>
      <w:lang w:eastAsia="en-US"/>
    </w:rPr>
  </w:style>
  <w:style w:type="character" w:customStyle="1" w:styleId="Char10">
    <w:name w:val="批注文字 Char1"/>
    <w:basedOn w:val="a0"/>
    <w:uiPriority w:val="99"/>
    <w:semiHidden/>
    <w:qFormat/>
    <w:rsid w:val="003C4DF2"/>
    <w:rPr>
      <w:rFonts w:ascii="Times New Roman" w:eastAsia="宋体" w:hAnsi="Times New Roman" w:cs="Times New Roman"/>
      <w:szCs w:val="24"/>
    </w:rPr>
  </w:style>
  <w:style w:type="paragraph" w:customStyle="1" w:styleId="22">
    <w:name w:val="样式 标题 2 + 宋体 五号 非加粗 黑色"/>
    <w:basedOn w:val="2"/>
    <w:qFormat/>
    <w:rsid w:val="003C4DF2"/>
    <w:pPr>
      <w:tabs>
        <w:tab w:val="left" w:pos="840"/>
      </w:tabs>
      <w:adjustRightInd w:val="0"/>
      <w:spacing w:line="416" w:lineRule="atLeast"/>
      <w:ind w:left="840" w:hanging="420"/>
      <w:jc w:val="left"/>
      <w:textAlignment w:val="baseline"/>
    </w:pPr>
    <w:rPr>
      <w:rFonts w:ascii="宋体" w:eastAsia="宋体" w:hAnsi="宋体"/>
      <w:b w:val="0"/>
      <w:bCs w:val="0"/>
      <w:color w:val="000000"/>
      <w:kern w:val="0"/>
      <w:sz w:val="21"/>
      <w:szCs w:val="20"/>
    </w:rPr>
  </w:style>
  <w:style w:type="paragraph" w:customStyle="1" w:styleId="xl29">
    <w:name w:val="xl29"/>
    <w:basedOn w:val="a"/>
    <w:qFormat/>
    <w:rsid w:val="003C4DF2"/>
    <w:pPr>
      <w:widowControl/>
      <w:spacing w:before="100" w:beforeAutospacing="1" w:after="100" w:afterAutospacing="1"/>
      <w:jc w:val="center"/>
    </w:pPr>
    <w:rPr>
      <w:rFonts w:ascii="宋体" w:hAnsi="宋体"/>
      <w:kern w:val="0"/>
      <w:sz w:val="28"/>
      <w:szCs w:val="28"/>
    </w:rPr>
  </w:style>
  <w:style w:type="paragraph" w:customStyle="1" w:styleId="af9">
    <w:name w:val="图"/>
    <w:basedOn w:val="a"/>
    <w:qFormat/>
    <w:rsid w:val="003C4DF2"/>
    <w:pPr>
      <w:keepNext/>
      <w:adjustRightInd w:val="0"/>
      <w:spacing w:before="60" w:after="60" w:line="300" w:lineRule="auto"/>
      <w:jc w:val="center"/>
      <w:textAlignment w:val="center"/>
    </w:pPr>
    <w:rPr>
      <w:snapToGrid w:val="0"/>
      <w:spacing w:val="20"/>
      <w:kern w:val="0"/>
      <w:sz w:val="24"/>
      <w:szCs w:val="20"/>
    </w:rPr>
  </w:style>
  <w:style w:type="character" w:customStyle="1" w:styleId="Char4">
    <w:name w:val="正文文本缩进 Char"/>
    <w:basedOn w:val="a0"/>
    <w:link w:val="a8"/>
    <w:qFormat/>
    <w:rsid w:val="003C4DF2"/>
    <w:rPr>
      <w:rFonts w:ascii="Times New Roman" w:eastAsia="宋体" w:hAnsi="Times New Roman" w:cs="Times New Roman"/>
      <w:sz w:val="24"/>
      <w:szCs w:val="24"/>
    </w:rPr>
  </w:style>
  <w:style w:type="paragraph" w:customStyle="1" w:styleId="afa">
    <w:name w:val="设计方案"/>
    <w:basedOn w:val="a"/>
    <w:qFormat/>
    <w:rsid w:val="003C4DF2"/>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Char11">
    <w:name w:val="Char11"/>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xl24">
    <w:name w:val="xl24"/>
    <w:basedOn w:val="a"/>
    <w:qFormat/>
    <w:rsid w:val="003C4D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2">
    <w:name w:val="样式1"/>
    <w:basedOn w:val="a"/>
    <w:qFormat/>
    <w:rsid w:val="003C4DF2"/>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sid w:val="003C4DF2"/>
    <w:rPr>
      <w:rFonts w:ascii="Times New Roman" w:eastAsia="宋体" w:hAnsi="Times New Roman" w:cs="Times New Roman"/>
      <w:sz w:val="16"/>
      <w:szCs w:val="16"/>
    </w:rPr>
  </w:style>
  <w:style w:type="paragraph" w:customStyle="1" w:styleId="head">
    <w:name w:val="head"/>
    <w:basedOn w:val="a"/>
    <w:qFormat/>
    <w:rsid w:val="003C4DF2"/>
    <w:pPr>
      <w:widowControl/>
      <w:spacing w:before="100" w:beforeAutospacing="1" w:after="100" w:afterAutospacing="1"/>
      <w:jc w:val="center"/>
    </w:pPr>
    <w:rPr>
      <w:rFonts w:ascii="黑体" w:eastAsia="黑体" w:hAnsi="宋体" w:hint="eastAsia"/>
      <w:b/>
      <w:bCs/>
      <w:kern w:val="0"/>
      <w:sz w:val="28"/>
      <w:szCs w:val="28"/>
    </w:rPr>
  </w:style>
  <w:style w:type="paragraph" w:styleId="afb">
    <w:name w:val="List Paragraph"/>
    <w:basedOn w:val="a"/>
    <w:link w:val="Charb"/>
    <w:qFormat/>
    <w:rsid w:val="003C4DF2"/>
    <w:pPr>
      <w:ind w:firstLineChars="200" w:firstLine="420"/>
    </w:pPr>
  </w:style>
  <w:style w:type="paragraph" w:customStyle="1" w:styleId="ParaCharCharCharChar">
    <w:name w:val="默认段落字体 Para Char Char Char Char"/>
    <w:basedOn w:val="a"/>
    <w:qFormat/>
    <w:rsid w:val="003C4DF2"/>
    <w:rPr>
      <w:szCs w:val="20"/>
    </w:rPr>
  </w:style>
  <w:style w:type="paragraph" w:customStyle="1" w:styleId="CharCharCharChar">
    <w:name w:val="Char Char Char Char"/>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font0">
    <w:name w:val="font0"/>
    <w:basedOn w:val="a"/>
    <w:qFormat/>
    <w:rsid w:val="003C4DF2"/>
    <w:pPr>
      <w:widowControl/>
      <w:spacing w:before="100" w:beforeAutospacing="1" w:after="100" w:afterAutospacing="1"/>
      <w:jc w:val="left"/>
    </w:pPr>
    <w:rPr>
      <w:rFonts w:ascii="宋体" w:hAnsi="宋体" w:hint="eastAsia"/>
      <w:kern w:val="0"/>
      <w:sz w:val="24"/>
    </w:rPr>
  </w:style>
  <w:style w:type="character" w:customStyle="1" w:styleId="Char">
    <w:name w:val="批注主题 Char"/>
    <w:basedOn w:val="Char10"/>
    <w:link w:val="a3"/>
    <w:qFormat/>
    <w:rsid w:val="003C4DF2"/>
    <w:rPr>
      <w:rFonts w:ascii="Times New Roman" w:eastAsia="宋体" w:hAnsi="Times New Roman" w:cs="Times New Roman"/>
      <w:b/>
      <w:bCs/>
      <w:szCs w:val="24"/>
    </w:rPr>
  </w:style>
  <w:style w:type="character" w:customStyle="1" w:styleId="Char2">
    <w:name w:val="文档结构图 Char"/>
    <w:basedOn w:val="a0"/>
    <w:link w:val="a6"/>
    <w:qFormat/>
    <w:rsid w:val="003C4DF2"/>
    <w:rPr>
      <w:rFonts w:ascii="Times New Roman" w:eastAsia="宋体" w:hAnsi="Times New Roman" w:cs="Times New Roman"/>
      <w:szCs w:val="20"/>
      <w:shd w:val="clear" w:color="auto" w:fill="000080"/>
    </w:rPr>
  </w:style>
  <w:style w:type="paragraph" w:customStyle="1" w:styleId="CharCharCharCharCharCharChar">
    <w:name w:val="Char Char Char Char Char Char Char"/>
    <w:basedOn w:val="a"/>
    <w:qFormat/>
    <w:rsid w:val="003C4DF2"/>
    <w:rPr>
      <w:rFonts w:ascii="Tahoma" w:hAnsi="Tahoma" w:cs="Tahoma"/>
      <w:sz w:val="30"/>
      <w:szCs w:val="30"/>
    </w:rPr>
  </w:style>
  <w:style w:type="paragraph" w:customStyle="1" w:styleId="3h3H3sect12366">
    <w:name w:val="样式 标题 3h3H3sect1.2.3 + 五号 段前: 6 磅 段后: 6 磅 行距: 单倍行距"/>
    <w:basedOn w:val="3"/>
    <w:qFormat/>
    <w:rsid w:val="003C4DF2"/>
    <w:pPr>
      <w:keepLines/>
      <w:tabs>
        <w:tab w:val="left" w:pos="1260"/>
      </w:tabs>
      <w:adjustRightInd w:val="0"/>
      <w:spacing w:before="120" w:after="120"/>
      <w:ind w:left="1260" w:hanging="420"/>
      <w:jc w:val="left"/>
      <w:textAlignment w:val="baseline"/>
    </w:pPr>
    <w:rPr>
      <w:rFonts w:ascii="Times New Roman" w:eastAsia="宋体" w:hAnsi="Times New Roman"/>
      <w:bCs w:val="0"/>
      <w:kern w:val="0"/>
      <w:sz w:val="21"/>
      <w:szCs w:val="20"/>
    </w:rPr>
  </w:style>
  <w:style w:type="character" w:customStyle="1" w:styleId="Char3">
    <w:name w:val="正文文本 Char"/>
    <w:basedOn w:val="a0"/>
    <w:link w:val="a7"/>
    <w:qFormat/>
    <w:rsid w:val="003C4DF2"/>
    <w:rPr>
      <w:rFonts w:ascii="Times New Roman" w:eastAsia="宋体" w:hAnsi="Times New Roman" w:cs="Times New Roman"/>
      <w:szCs w:val="24"/>
    </w:rPr>
  </w:style>
  <w:style w:type="character" w:customStyle="1" w:styleId="2Char0">
    <w:name w:val="正文文本缩进 2 Char"/>
    <w:basedOn w:val="a0"/>
    <w:link w:val="20"/>
    <w:qFormat/>
    <w:rsid w:val="003C4DF2"/>
    <w:rPr>
      <w:rFonts w:ascii="Times New Roman" w:eastAsia="宋体" w:hAnsi="Times New Roman" w:cs="Times New Roman"/>
      <w:sz w:val="24"/>
      <w:szCs w:val="24"/>
    </w:rPr>
  </w:style>
  <w:style w:type="character" w:customStyle="1" w:styleId="Char12">
    <w:name w:val="纯文本 Char1"/>
    <w:basedOn w:val="a0"/>
    <w:qFormat/>
    <w:rsid w:val="003C4DF2"/>
    <w:rPr>
      <w:rFonts w:ascii="宋体" w:eastAsia="宋体" w:hAnsi="Courier New" w:cs="Courier New"/>
      <w:szCs w:val="21"/>
    </w:rPr>
  </w:style>
  <w:style w:type="character" w:customStyle="1" w:styleId="Char6">
    <w:name w:val="日期 Char"/>
    <w:basedOn w:val="a0"/>
    <w:link w:val="aa"/>
    <w:qFormat/>
    <w:rsid w:val="003C4DF2"/>
    <w:rPr>
      <w:rFonts w:ascii="宋体" w:eastAsia="宋体" w:hAnsi="Times New Roman" w:cs="Times New Roman"/>
      <w:kern w:val="0"/>
      <w:szCs w:val="20"/>
    </w:rPr>
  </w:style>
  <w:style w:type="character" w:customStyle="1" w:styleId="Char13">
    <w:name w:val="批注框文本 Char1"/>
    <w:basedOn w:val="a0"/>
    <w:uiPriority w:val="99"/>
    <w:semiHidden/>
    <w:qFormat/>
    <w:rsid w:val="003C4DF2"/>
    <w:rPr>
      <w:rFonts w:ascii="Times New Roman" w:eastAsia="宋体" w:hAnsi="Times New Roman" w:cs="Times New Roman"/>
      <w:sz w:val="18"/>
      <w:szCs w:val="18"/>
    </w:rPr>
  </w:style>
  <w:style w:type="character" w:customStyle="1" w:styleId="HTMLChar">
    <w:name w:val="HTML 预设格式 Char"/>
    <w:basedOn w:val="a0"/>
    <w:link w:val="HTML"/>
    <w:qFormat/>
    <w:rsid w:val="003C4DF2"/>
    <w:rPr>
      <w:rFonts w:ascii="黑体" w:eastAsia="黑体" w:hAnsi="Courier New" w:cs="Courier New"/>
      <w:kern w:val="0"/>
      <w:sz w:val="20"/>
      <w:szCs w:val="20"/>
    </w:rPr>
  </w:style>
  <w:style w:type="character" w:customStyle="1" w:styleId="3Char1">
    <w:name w:val="正文文本缩进 3 Char"/>
    <w:basedOn w:val="a0"/>
    <w:link w:val="32"/>
    <w:qFormat/>
    <w:rsid w:val="003C4DF2"/>
    <w:rPr>
      <w:rFonts w:ascii="Times New Roman" w:eastAsia="宋体" w:hAnsi="Times New Roman" w:cs="Times New Roman"/>
      <w:sz w:val="16"/>
      <w:szCs w:val="16"/>
    </w:rPr>
  </w:style>
  <w:style w:type="paragraph" w:customStyle="1" w:styleId="Char1CharCharChar">
    <w:name w:val="Char1 Char Char Char"/>
    <w:basedOn w:val="a"/>
    <w:qFormat/>
    <w:rsid w:val="003C4DF2"/>
    <w:rPr>
      <w:szCs w:val="20"/>
    </w:rPr>
  </w:style>
  <w:style w:type="paragraph" w:customStyle="1" w:styleId="Char14">
    <w:name w:val="Char1"/>
    <w:basedOn w:val="a"/>
    <w:qFormat/>
    <w:rsid w:val="003C4DF2"/>
    <w:pPr>
      <w:widowControl/>
      <w:spacing w:after="160" w:line="240" w:lineRule="exact"/>
      <w:jc w:val="left"/>
    </w:pPr>
    <w:rPr>
      <w:sz w:val="24"/>
    </w:rPr>
  </w:style>
  <w:style w:type="paragraph" w:customStyle="1" w:styleId="ParaChar">
    <w:name w:val="默认段落字体 Para Char"/>
    <w:basedOn w:val="a"/>
    <w:qFormat/>
    <w:rsid w:val="003C4DF2"/>
  </w:style>
  <w:style w:type="paragraph" w:customStyle="1" w:styleId="Char1CharCharCharCharCharCharCharCharChar">
    <w:name w:val="Char1 Char Char Char Char Char Char Char Char Char"/>
    <w:basedOn w:val="a"/>
    <w:qFormat/>
    <w:rsid w:val="003C4DF2"/>
    <w:pPr>
      <w:widowControl/>
      <w:spacing w:line="400" w:lineRule="exact"/>
      <w:jc w:val="center"/>
    </w:pPr>
    <w:rPr>
      <w:rFonts w:ascii="Verdana" w:hAnsi="Verdana"/>
      <w:kern w:val="0"/>
      <w:szCs w:val="20"/>
      <w:lang w:eastAsia="en-US"/>
    </w:rPr>
  </w:style>
  <w:style w:type="paragraph" w:customStyle="1" w:styleId="TOC1">
    <w:name w:val="TOC 标题1"/>
    <w:basedOn w:val="1"/>
    <w:next w:val="a"/>
    <w:uiPriority w:val="39"/>
    <w:qFormat/>
    <w:rsid w:val="003C4DF2"/>
    <w:pPr>
      <w:keepLines/>
      <w:spacing w:before="480" w:line="276" w:lineRule="auto"/>
      <w:outlineLvl w:val="9"/>
    </w:pPr>
    <w:rPr>
      <w:rFonts w:ascii="Cambria" w:hAnsi="Cambria"/>
      <w:color w:val="365F91"/>
      <w:sz w:val="28"/>
      <w:szCs w:val="28"/>
    </w:rPr>
  </w:style>
  <w:style w:type="paragraph" w:customStyle="1" w:styleId="Default">
    <w:name w:val="Default"/>
    <w:qFormat/>
    <w:rsid w:val="003C4DF2"/>
    <w:pPr>
      <w:widowControl w:val="0"/>
      <w:autoSpaceDE w:val="0"/>
      <w:autoSpaceDN w:val="0"/>
      <w:adjustRightInd w:val="0"/>
    </w:pPr>
    <w:rPr>
      <w:rFonts w:ascii="宋体" w:eastAsia="宋体" w:hAnsi="Calibri" w:cs="宋体"/>
      <w:color w:val="000000"/>
      <w:sz w:val="24"/>
      <w:szCs w:val="24"/>
    </w:rPr>
  </w:style>
  <w:style w:type="paragraph" w:customStyle="1" w:styleId="13">
    <w:name w:val="普通(网站)1"/>
    <w:basedOn w:val="a"/>
    <w:qFormat/>
    <w:rsid w:val="003C4DF2"/>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sid w:val="003C4DF2"/>
    <w:rPr>
      <w:rFonts w:ascii="宋体" w:hAnsi="宋体"/>
      <w:b/>
      <w:sz w:val="28"/>
      <w:szCs w:val="28"/>
    </w:rPr>
  </w:style>
  <w:style w:type="character" w:customStyle="1" w:styleId="Char1">
    <w:name w:val="正文缩进 Char"/>
    <w:link w:val="a5"/>
    <w:qFormat/>
    <w:rsid w:val="003C4DF2"/>
    <w:rPr>
      <w:rFonts w:ascii="Times New Roman" w:eastAsia="宋体" w:hAnsi="Times New Roman" w:cs="Times New Roman"/>
      <w:szCs w:val="21"/>
    </w:rPr>
  </w:style>
  <w:style w:type="paragraph" w:customStyle="1" w:styleId="CharCharChar">
    <w:name w:val="Char Char Char"/>
    <w:basedOn w:val="a"/>
    <w:qFormat/>
    <w:rsid w:val="003C4DF2"/>
    <w:rPr>
      <w:rFonts w:ascii="宋体" w:hAnsi="宋体"/>
      <w:b/>
      <w:sz w:val="28"/>
      <w:szCs w:val="28"/>
    </w:rPr>
  </w:style>
  <w:style w:type="paragraph" w:customStyle="1" w:styleId="Char20">
    <w:name w:val="Char2"/>
    <w:basedOn w:val="a"/>
    <w:qFormat/>
    <w:rsid w:val="003C4DF2"/>
    <w:pPr>
      <w:widowControl/>
      <w:spacing w:after="160" w:line="240" w:lineRule="exact"/>
      <w:jc w:val="left"/>
    </w:pPr>
    <w:rPr>
      <w:szCs w:val="20"/>
    </w:rPr>
  </w:style>
  <w:style w:type="paragraph" w:customStyle="1" w:styleId="afc">
    <w:name w:val="a"/>
    <w:basedOn w:val="a"/>
    <w:qFormat/>
    <w:rsid w:val="003C4DF2"/>
    <w:pPr>
      <w:widowControl/>
      <w:spacing w:before="100" w:beforeAutospacing="1" w:after="100" w:afterAutospacing="1"/>
      <w:jc w:val="left"/>
    </w:pPr>
    <w:rPr>
      <w:rFonts w:ascii="宋体" w:hAnsi="宋体" w:cs="宋体"/>
      <w:kern w:val="0"/>
      <w:sz w:val="24"/>
    </w:rPr>
  </w:style>
  <w:style w:type="character" w:customStyle="1" w:styleId="14">
    <w:name w:val="明显参考1"/>
    <w:uiPriority w:val="32"/>
    <w:qFormat/>
    <w:rsid w:val="003C4DF2"/>
    <w:rPr>
      <w:b/>
      <w:bCs/>
      <w:smallCaps/>
      <w:color w:val="C0504D"/>
      <w:spacing w:val="5"/>
      <w:u w:val="single"/>
    </w:rPr>
  </w:style>
  <w:style w:type="paragraph" w:customStyle="1" w:styleId="15">
    <w:name w:val="修订1"/>
    <w:hidden/>
    <w:uiPriority w:val="99"/>
    <w:semiHidden/>
    <w:qFormat/>
    <w:rsid w:val="003C4DF2"/>
    <w:rPr>
      <w:rFonts w:ascii="Times New Roman" w:eastAsia="宋体" w:hAnsi="Times New Roman" w:cs="Times New Roman"/>
      <w:kern w:val="2"/>
      <w:sz w:val="21"/>
      <w:szCs w:val="24"/>
    </w:rPr>
  </w:style>
  <w:style w:type="paragraph" w:customStyle="1" w:styleId="CharChar2Char1">
    <w:name w:val="Char Char2 Char1"/>
    <w:basedOn w:val="a"/>
    <w:qFormat/>
    <w:rsid w:val="003C4DF2"/>
    <w:rPr>
      <w:rFonts w:ascii="宋体" w:hAnsi="宋体"/>
      <w:b/>
      <w:sz w:val="28"/>
      <w:szCs w:val="28"/>
    </w:rPr>
  </w:style>
  <w:style w:type="paragraph" w:customStyle="1" w:styleId="CharCharChar1Char">
    <w:name w:val="Char Char Char1 Char"/>
    <w:basedOn w:val="a6"/>
    <w:qFormat/>
    <w:rsid w:val="003C4DF2"/>
    <w:rPr>
      <w:rFonts w:ascii="Tahoma" w:hAnsi="Tahoma"/>
      <w:sz w:val="24"/>
      <w:szCs w:val="24"/>
    </w:rPr>
  </w:style>
  <w:style w:type="paragraph" w:customStyle="1" w:styleId="16">
    <w:name w:val="列出段落1"/>
    <w:basedOn w:val="a"/>
    <w:link w:val="ListParagraphChar"/>
    <w:uiPriority w:val="34"/>
    <w:qFormat/>
    <w:rsid w:val="003C4DF2"/>
    <w:pPr>
      <w:autoSpaceDE w:val="0"/>
      <w:autoSpaceDN w:val="0"/>
      <w:adjustRightInd w:val="0"/>
      <w:ind w:firstLineChars="200" w:firstLine="420"/>
      <w:jc w:val="left"/>
    </w:pPr>
    <w:rPr>
      <w:kern w:val="0"/>
      <w:sz w:val="20"/>
      <w:szCs w:val="20"/>
      <w:lang w:val="zh-CN"/>
    </w:rPr>
  </w:style>
  <w:style w:type="character" w:customStyle="1" w:styleId="ListParagraphChar">
    <w:name w:val="List Paragraph Char"/>
    <w:link w:val="16"/>
    <w:uiPriority w:val="34"/>
    <w:qFormat/>
    <w:locked/>
    <w:rsid w:val="003C4DF2"/>
    <w:rPr>
      <w:rFonts w:ascii="Times New Roman" w:eastAsia="宋体" w:hAnsi="Times New Roman" w:cs="Times New Roman"/>
      <w:kern w:val="0"/>
      <w:sz w:val="20"/>
      <w:szCs w:val="20"/>
      <w:lang w:val="zh-CN" w:eastAsia="zh-CN"/>
    </w:rPr>
  </w:style>
  <w:style w:type="paragraph" w:customStyle="1" w:styleId="23">
    <w:name w:val="修订2"/>
    <w:hidden/>
    <w:uiPriority w:val="99"/>
    <w:unhideWhenUsed/>
    <w:rsid w:val="003C4DF2"/>
    <w:rPr>
      <w:rFonts w:ascii="Times New Roman" w:eastAsia="宋体" w:hAnsi="Times New Roman" w:cs="Times New Roman"/>
      <w:kern w:val="2"/>
      <w:sz w:val="21"/>
      <w:szCs w:val="24"/>
    </w:rPr>
  </w:style>
  <w:style w:type="character" w:customStyle="1" w:styleId="Charb">
    <w:name w:val="列出段落 Char"/>
    <w:link w:val="afb"/>
    <w:rsid w:val="003C4DF2"/>
    <w:rPr>
      <w:rFonts w:ascii="Times New Roman" w:eastAsia="宋体" w:hAnsi="Times New Roman" w:cs="Times New Roman"/>
      <w:kern w:val="2"/>
      <w:sz w:val="21"/>
      <w:szCs w:val="24"/>
    </w:rPr>
  </w:style>
  <w:style w:type="paragraph" w:customStyle="1" w:styleId="afd">
    <w:name w:val="图形名称"/>
    <w:basedOn w:val="a"/>
    <w:rsid w:val="003C4DF2"/>
    <w:pPr>
      <w:spacing w:line="360" w:lineRule="auto"/>
      <w:ind w:left="425" w:hanging="425"/>
      <w:jc w:val="center"/>
    </w:pPr>
    <w:rPr>
      <w:rFonts w:ascii="宋体" w:eastAsiaTheme="minorEastAsia" w:hAnsi="宋体" w:cstheme="minorBidi"/>
      <w:b/>
      <w:szCs w:val="21"/>
    </w:rPr>
  </w:style>
  <w:style w:type="paragraph" w:customStyle="1" w:styleId="-11">
    <w:name w:val="彩色列表 - 强调文字颜色 11"/>
    <w:basedOn w:val="a"/>
    <w:uiPriority w:val="99"/>
    <w:qFormat/>
    <w:rsid w:val="003C4DF2"/>
    <w:pPr>
      <w:ind w:firstLineChars="200" w:firstLine="420"/>
    </w:pPr>
    <w:rPr>
      <w:rFonts w:ascii="Calibri" w:hAnsi="Calibri" w:cs="Calibri"/>
      <w:szCs w:val="21"/>
    </w:rPr>
  </w:style>
  <w:style w:type="paragraph" w:styleId="afe">
    <w:name w:val="Revision"/>
    <w:hidden/>
    <w:uiPriority w:val="99"/>
    <w:unhideWhenUsed/>
    <w:rsid w:val="00F722C2"/>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7218">
      <w:bodyDiv w:val="1"/>
      <w:marLeft w:val="0"/>
      <w:marRight w:val="0"/>
      <w:marTop w:val="0"/>
      <w:marBottom w:val="0"/>
      <w:divBdr>
        <w:top w:val="none" w:sz="0" w:space="0" w:color="auto"/>
        <w:left w:val="none" w:sz="0" w:space="0" w:color="auto"/>
        <w:bottom w:val="none" w:sz="0" w:space="0" w:color="auto"/>
        <w:right w:val="none" w:sz="0" w:space="0" w:color="auto"/>
      </w:divBdr>
    </w:div>
    <w:div w:id="281304167">
      <w:bodyDiv w:val="1"/>
      <w:marLeft w:val="0"/>
      <w:marRight w:val="0"/>
      <w:marTop w:val="0"/>
      <w:marBottom w:val="0"/>
      <w:divBdr>
        <w:top w:val="none" w:sz="0" w:space="0" w:color="auto"/>
        <w:left w:val="none" w:sz="0" w:space="0" w:color="auto"/>
        <w:bottom w:val="none" w:sz="0" w:space="0" w:color="auto"/>
        <w:right w:val="none" w:sz="0" w:space="0" w:color="auto"/>
      </w:divBdr>
    </w:div>
    <w:div w:id="1468820650">
      <w:bodyDiv w:val="1"/>
      <w:marLeft w:val="0"/>
      <w:marRight w:val="0"/>
      <w:marTop w:val="0"/>
      <w:marBottom w:val="0"/>
      <w:divBdr>
        <w:top w:val="none" w:sz="0" w:space="0" w:color="auto"/>
        <w:left w:val="none" w:sz="0" w:space="0" w:color="auto"/>
        <w:bottom w:val="none" w:sz="0" w:space="0" w:color="auto"/>
        <w:right w:val="none" w:sz="0" w:space="0" w:color="auto"/>
      </w:divBdr>
    </w:div>
    <w:div w:id="1868903833">
      <w:bodyDiv w:val="1"/>
      <w:marLeft w:val="0"/>
      <w:marRight w:val="0"/>
      <w:marTop w:val="0"/>
      <w:marBottom w:val="0"/>
      <w:divBdr>
        <w:top w:val="none" w:sz="0" w:space="0" w:color="auto"/>
        <w:left w:val="none" w:sz="0" w:space="0" w:color="auto"/>
        <w:bottom w:val="none" w:sz="0" w:space="0" w:color="auto"/>
        <w:right w:val="none" w:sz="0" w:space="0" w:color="auto"/>
      </w:divBdr>
    </w:div>
    <w:div w:id="1885828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yperlink" TargetMode="External" Target="http://www.creditchina.gov.cn"/>
  <Relationship Id="rId17" Type="http://schemas.openxmlformats.org/officeDocument/2006/relationships/hyperlink" TargetMode="External" Target="http://www.ccgp.gov.cn"/>
  <Relationship Id="rId18" Type="http://schemas.openxmlformats.org/officeDocument/2006/relationships/hyperlink" TargetMode="External" Target="mailto:baoming87651688@163.com&#65289;&#65292;&#30001;&#25105;&#21496;&#24037;&#20316;&#20154;&#21592;&#23457;&#26680;&#65288;&#21672;&#35810;&#30005;&#35805;020-87651688-411"/>
  <Relationship Id="rId19" Type="http://schemas.openxmlformats.org/officeDocument/2006/relationships/hyperlink" TargetMode="External" Target="http://www.creditchina.gov.cn"/>
  <Relationship Id="rId2" Type="http://schemas.openxmlformats.org/officeDocument/2006/relationships/customXml" Target="../customXml/item2.xml"/>
  <Relationship Id="rId20" Type="http://schemas.openxmlformats.org/officeDocument/2006/relationships/hyperlink" TargetMode="External" Target="http://www.ccgp.gov.cn"/>
  <Relationship Id="rId21" Type="http://schemas.openxmlformats.org/officeDocument/2006/relationships/hyperlink" TargetMode="External" Target="http://www.ccgp.gov.cn"/>
  <Relationship Id="rId22" Type="http://schemas.openxmlformats.org/officeDocument/2006/relationships/hyperlink" TargetMode="External" Target="http://www.cnca.gov.cn/"/>
  <Relationship Id="rId23" Type="http://schemas.openxmlformats.org/officeDocument/2006/relationships/hyperlink" TargetMode="External" Target="http://www.csres.com/detail/242091.ht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hyperlink" TargetMode="External" Target="http://www.creditchina.gov.cn"/>
  <Relationship Id="rId29" Type="http://schemas.openxmlformats.org/officeDocument/2006/relationships/hyperlink" TargetMode="External" Target="http://www.ccgp.gov.cn"/>
  <Relationship Id="rId3" Type="http://schemas.openxmlformats.org/officeDocument/2006/relationships/numbering" Target="numbering.xml"/>
  <Relationship Id="rId30" Type="http://schemas.openxmlformats.org/officeDocument/2006/relationships/hyperlink" TargetMode="External" Target="http://www.cnca.gov.cn/"/>
  <Relationship Id="rId31" Type="http://schemas.openxmlformats.org/officeDocument/2006/relationships/fontTable" Target="fontTable.xml"/>
  <Relationship Id="rId32" Type="http://schemas.openxmlformats.org/officeDocument/2006/relationships/theme" Target="theme/theme1.xml"/>
  <Relationship Id="rId33" Type="http://schemas.microsoft.com/office/2011/relationships/commentsExtended" Target="commentsExtended.xml"/>
  <Relationship Id="rId34" Type="http://schemas.microsoft.com/office/2011/relationships/people" Target="people.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_rels/header2.xml.rels><?xml version="1.0" encoding="UTF-8"?>

<Relationships xmlns="http://schemas.openxmlformats.org/package/2006/relationships">
  <Relationship Id="rId1" Type="http://schemas.openxmlformats.org/officeDocument/2006/relationships/image" Target="media/image2.png"/>
</Relationships>

</file>

<file path=word/_rels/header3.xml.rels><?xml version="1.0" encoding="UTF-8"?>

<Relationships xmlns="http://schemas.openxmlformats.org/package/2006/relationships">
  <Relationship Id="rId1" Type="http://schemas.openxmlformats.org/officeDocument/2006/relationships/image" Target="media/image3.jpeg"/>
</Relationships>

</file>

<file path=word/_rels/header4.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F70A2-84F9-45FB-A1B7-10D99C2C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82</Pages>
  <Words>7898</Words>
  <Characters>45023</Characters>
  <Application>Microsoft Office Word</Application>
  <DocSecurity>0</DocSecurity>
  <Lines>375</Lines>
  <Paragraphs>105</Paragraphs>
  <ScaleCrop>false</ScaleCrop>
  <Company>china</Company>
  <LinksUpToDate>false</LinksUpToDate>
  <CharactersWithSpaces>52816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2018-08-07T08:00:00Z</dcterms:created>
  <dc:creator>HXM</dc:creator>
  <lastModifiedBy>张惠思</lastModifiedBy>
  <lastPrinted>2018-08-07T08:00:00Z</lastPrinted>
  <dcterms:modified xsi:type="dcterms:W3CDTF">2018-09-04T10:24:00Z</dcterms:modified>
  <revision>54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